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4D" w:rsidRPr="00EF7778" w:rsidRDefault="0041184D" w:rsidP="008501D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rPr>
      </w:pP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26B2F"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C26B2F">
        <w:rPr>
          <w:rFonts w:ascii="Arial" w:eastAsia="Arial" w:hAnsi="Arial" w:cs="Arial"/>
          <w:b/>
          <w:color w:val="auto"/>
          <w:sz w:val="28"/>
          <w:szCs w:val="28"/>
        </w:rPr>
        <w:t>TECHNIK TRANSPORTU DROGOWEGO</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opracowany w oparciu o Rozporządzenie Ministra Edukacji Narodowej z dnia 16 maja 2019 r.</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sprawie podstaw programowych kształcenia w zawodach szkolnictwa branżowego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oraz dodatkowych umiejętności zawodowych w zakresie wybranych zawodów szkolnictwa branżowego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realizowanego w latach 2018–2019</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8B30B5">
        <w:rPr>
          <w:rFonts w:ascii="Arial" w:hAnsi="Arial" w:cs="Arial"/>
          <w:bCs/>
          <w:color w:val="auto"/>
        </w:rPr>
        <w:t>Program przedmiotowy o strukturze spiralnej</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8B30B5">
        <w:rPr>
          <w:rFonts w:ascii="Arial" w:eastAsia="Arial" w:hAnsi="Arial" w:cs="Arial"/>
          <w:b/>
          <w:color w:val="auto"/>
        </w:rPr>
        <w:t>SYMBOL CYFROWY ZAWODU 311927</w:t>
      </w:r>
    </w:p>
    <w:p w:rsidR="008113C4" w:rsidRPr="00FF5D00"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F5D00">
        <w:rPr>
          <w:rFonts w:ascii="Arial" w:eastAsia="Arial" w:hAnsi="Arial" w:cs="Arial"/>
          <w:b/>
          <w:color w:val="auto"/>
        </w:rPr>
        <w:t>KWALIFIKACJE WYODRĘBNIONE W ZAWODZIE:</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TDR.01.</w:t>
      </w:r>
      <w:r w:rsidR="008113C4" w:rsidRPr="008B30B5">
        <w:rPr>
          <w:rFonts w:ascii="Arial" w:hAnsi="Arial" w:cs="Arial"/>
          <w:color w:val="auto"/>
        </w:rPr>
        <w:t xml:space="preserve"> Eksploatacja środków transportu drogowego</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TDR.02.</w:t>
      </w:r>
      <w:r w:rsidR="008113C4" w:rsidRPr="008B30B5">
        <w:rPr>
          <w:rFonts w:ascii="Arial" w:hAnsi="Arial" w:cs="Arial"/>
          <w:color w:val="auto"/>
        </w:rPr>
        <w:t xml:space="preserve"> Organizacja przewozu środkami transportu drogowego</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450F5" w:rsidRDefault="000450F5"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450F5" w:rsidRPr="008B30B5" w:rsidRDefault="000450F5"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Pr="000450F5" w:rsidRDefault="000450F5" w:rsidP="008113C4">
      <w:pPr>
        <w:spacing w:line="360" w:lineRule="auto"/>
        <w:jc w:val="center"/>
        <w:rPr>
          <w:rFonts w:ascii="Arial" w:eastAsia="Arial" w:hAnsi="Arial" w:cs="Arial"/>
          <w:color w:val="auto"/>
        </w:rPr>
      </w:pPr>
      <w:r w:rsidRPr="000450F5">
        <w:rPr>
          <w:rFonts w:ascii="Arial" w:eastAsia="Arial" w:hAnsi="Arial" w:cs="Arial"/>
          <w:color w:val="auto"/>
        </w:rPr>
        <w:t>Warszawa 2019</w:t>
      </w:r>
    </w:p>
    <w:p w:rsidR="008113C4" w:rsidRDefault="008113C4">
      <w:pPr>
        <w:rPr>
          <w:rFonts w:ascii="Arial" w:eastAsia="Arial" w:hAnsi="Arial" w:cs="Arial"/>
          <w:b/>
          <w:color w:val="auto"/>
          <w:sz w:val="28"/>
          <w:szCs w:val="28"/>
        </w:rPr>
      </w:pPr>
    </w:p>
    <w:p w:rsidR="00281EB4" w:rsidRPr="000450F5" w:rsidRDefault="00AE6F3B" w:rsidP="00EC2E40">
      <w:pPr>
        <w:spacing w:line="276" w:lineRule="auto"/>
        <w:rPr>
          <w:rFonts w:ascii="Arial" w:eastAsia="Arial" w:hAnsi="Arial" w:cs="Arial"/>
          <w:b/>
          <w:color w:val="auto"/>
          <w:sz w:val="28"/>
          <w:szCs w:val="28"/>
        </w:rPr>
      </w:pPr>
      <w:r w:rsidRPr="000450F5">
        <w:rPr>
          <w:rFonts w:ascii="Arial" w:eastAsia="Arial" w:hAnsi="Arial" w:cs="Arial"/>
          <w:b/>
          <w:color w:val="auto"/>
          <w:sz w:val="28"/>
          <w:szCs w:val="28"/>
        </w:rPr>
        <w:lastRenderedPageBreak/>
        <w:t xml:space="preserve">STRUKTURA </w:t>
      </w:r>
      <w:r w:rsidR="00417288" w:rsidRPr="000450F5">
        <w:rPr>
          <w:rFonts w:ascii="Arial" w:eastAsia="Arial" w:hAnsi="Arial" w:cs="Arial"/>
          <w:b/>
          <w:color w:val="auto"/>
          <w:sz w:val="28"/>
          <w:szCs w:val="28"/>
        </w:rPr>
        <w:t>PROGRAMU NAUCZANIA</w:t>
      </w:r>
      <w:r w:rsidRPr="000450F5">
        <w:rPr>
          <w:rFonts w:ascii="Arial" w:eastAsia="Arial" w:hAnsi="Arial" w:cs="Arial"/>
          <w:b/>
          <w:color w:val="auto"/>
          <w:sz w:val="28"/>
          <w:szCs w:val="28"/>
        </w:rPr>
        <w:t xml:space="preserve"> ZAWOD</w:t>
      </w:r>
      <w:r w:rsidR="00417288" w:rsidRPr="000450F5">
        <w:rPr>
          <w:rFonts w:ascii="Arial" w:eastAsia="Arial" w:hAnsi="Arial" w:cs="Arial"/>
          <w:b/>
          <w:color w:val="auto"/>
          <w:sz w:val="28"/>
          <w:szCs w:val="28"/>
        </w:rPr>
        <w:t>U</w:t>
      </w:r>
    </w:p>
    <w:p w:rsidR="00C26B2F" w:rsidRPr="000450F5" w:rsidRDefault="00C26B2F" w:rsidP="00EC2E40">
      <w:pPr>
        <w:spacing w:line="276" w:lineRule="auto"/>
        <w:rPr>
          <w:rFonts w:ascii="Arial" w:eastAsia="Arial" w:hAnsi="Arial" w:cs="Arial"/>
          <w:b/>
          <w:color w:val="auto"/>
          <w:sz w:val="28"/>
          <w:szCs w:val="28"/>
        </w:rPr>
      </w:pPr>
    </w:p>
    <w:p w:rsidR="001E78EB" w:rsidRPr="000450F5" w:rsidRDefault="000450F5" w:rsidP="00EC2E4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b/>
          <w:bCs/>
          <w:color w:val="auto"/>
          <w:sz w:val="20"/>
          <w:szCs w:val="20"/>
        </w:rPr>
      </w:pPr>
      <w:r w:rsidRPr="000450F5">
        <w:rPr>
          <w:rFonts w:ascii="Arial" w:hAnsi="Arial" w:cs="Arial"/>
          <w:b/>
          <w:bCs/>
          <w:color w:val="auto"/>
          <w:sz w:val="20"/>
          <w:szCs w:val="20"/>
        </w:rPr>
        <w:t>Plan nauczania zaw</w:t>
      </w:r>
      <w:r w:rsidR="00793066">
        <w:rPr>
          <w:rFonts w:ascii="Arial" w:hAnsi="Arial" w:cs="Arial"/>
          <w:b/>
          <w:bCs/>
          <w:color w:val="auto"/>
          <w:sz w:val="20"/>
          <w:szCs w:val="20"/>
        </w:rPr>
        <w:t>o</w:t>
      </w:r>
      <w:r w:rsidRPr="000450F5">
        <w:rPr>
          <w:rFonts w:ascii="Arial" w:hAnsi="Arial" w:cs="Arial"/>
          <w:b/>
          <w:bCs/>
          <w:color w:val="auto"/>
          <w:sz w:val="20"/>
          <w:szCs w:val="20"/>
        </w:rPr>
        <w:t>du</w:t>
      </w:r>
    </w:p>
    <w:p w:rsidR="00417288" w:rsidRPr="000450F5" w:rsidRDefault="00733371" w:rsidP="00EC2E4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b/>
          <w:bCs/>
          <w:color w:val="auto"/>
          <w:sz w:val="20"/>
          <w:szCs w:val="20"/>
        </w:rPr>
      </w:pPr>
      <w:r w:rsidRPr="000450F5">
        <w:rPr>
          <w:rFonts w:ascii="Arial" w:hAnsi="Arial" w:cs="Arial"/>
          <w:b/>
          <w:bCs/>
          <w:color w:val="auto"/>
          <w:sz w:val="20"/>
          <w:szCs w:val="20"/>
        </w:rPr>
        <w:t>Wstęp do programu</w:t>
      </w:r>
    </w:p>
    <w:p w:rsidR="00417288"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Opis zawodu</w:t>
      </w:r>
    </w:p>
    <w:p w:rsidR="00417288"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Charakterystyka programu</w:t>
      </w:r>
    </w:p>
    <w:p w:rsidR="00914D42"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Założenia programowe</w:t>
      </w:r>
    </w:p>
    <w:p w:rsidR="00914D42" w:rsidRPr="000450F5" w:rsidRDefault="00914D42" w:rsidP="00EC2E4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42"/>
        <w:jc w:val="both"/>
        <w:rPr>
          <w:rFonts w:ascii="Arial" w:hAnsi="Arial" w:cs="Arial"/>
          <w:b/>
          <w:bCs/>
          <w:color w:val="auto"/>
          <w:sz w:val="20"/>
          <w:szCs w:val="20"/>
        </w:rPr>
      </w:pPr>
      <w:r w:rsidRPr="000450F5">
        <w:rPr>
          <w:rFonts w:ascii="Arial" w:hAnsi="Arial" w:cs="Arial"/>
          <w:b/>
          <w:bCs/>
          <w:color w:val="auto"/>
          <w:sz w:val="20"/>
          <w:szCs w:val="20"/>
        </w:rPr>
        <w:t>II</w:t>
      </w:r>
      <w:r w:rsidR="001E78EB" w:rsidRPr="000450F5">
        <w:rPr>
          <w:rFonts w:ascii="Arial" w:hAnsi="Arial" w:cs="Arial"/>
          <w:b/>
          <w:bCs/>
          <w:color w:val="auto"/>
          <w:sz w:val="20"/>
          <w:szCs w:val="20"/>
        </w:rPr>
        <w:t>I</w:t>
      </w:r>
      <w:r w:rsidRPr="000450F5">
        <w:rPr>
          <w:rFonts w:ascii="Arial" w:hAnsi="Arial" w:cs="Arial"/>
          <w:b/>
          <w:bCs/>
          <w:color w:val="auto"/>
          <w:sz w:val="20"/>
          <w:szCs w:val="20"/>
        </w:rPr>
        <w:t xml:space="preserve">. </w:t>
      </w:r>
      <w:r w:rsidR="00417288" w:rsidRPr="000450F5">
        <w:rPr>
          <w:rFonts w:ascii="Arial" w:hAnsi="Arial" w:cs="Arial"/>
          <w:b/>
          <w:bCs/>
          <w:color w:val="auto"/>
          <w:sz w:val="20"/>
          <w:szCs w:val="20"/>
        </w:rPr>
        <w:t>Cele kierunkowe zawod</w:t>
      </w:r>
      <w:r w:rsidRPr="000450F5">
        <w:rPr>
          <w:rFonts w:ascii="Arial" w:hAnsi="Arial" w:cs="Arial"/>
          <w:b/>
          <w:bCs/>
          <w:color w:val="auto"/>
          <w:sz w:val="20"/>
          <w:szCs w:val="20"/>
        </w:rPr>
        <w:t>u</w:t>
      </w:r>
    </w:p>
    <w:p w:rsidR="00417288" w:rsidRPr="000450F5" w:rsidRDefault="00914D42" w:rsidP="00EC2E4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42"/>
        <w:jc w:val="both"/>
        <w:rPr>
          <w:rFonts w:ascii="Arial" w:hAnsi="Arial" w:cs="Arial"/>
          <w:b/>
          <w:bCs/>
          <w:color w:val="auto"/>
          <w:sz w:val="20"/>
          <w:szCs w:val="20"/>
        </w:rPr>
      </w:pPr>
      <w:r w:rsidRPr="000450F5">
        <w:rPr>
          <w:rFonts w:ascii="Arial" w:hAnsi="Arial" w:cs="Arial"/>
          <w:b/>
          <w:bCs/>
          <w:color w:val="auto"/>
          <w:sz w:val="20"/>
          <w:szCs w:val="20"/>
        </w:rPr>
        <w:t>I</w:t>
      </w:r>
      <w:r w:rsidR="001E78EB" w:rsidRPr="000450F5">
        <w:rPr>
          <w:rFonts w:ascii="Arial" w:hAnsi="Arial" w:cs="Arial"/>
          <w:b/>
          <w:bCs/>
          <w:color w:val="auto"/>
          <w:sz w:val="20"/>
          <w:szCs w:val="20"/>
        </w:rPr>
        <w:t>V</w:t>
      </w:r>
      <w:r w:rsidRPr="000450F5">
        <w:rPr>
          <w:rFonts w:ascii="Arial" w:hAnsi="Arial" w:cs="Arial"/>
          <w:b/>
          <w:bCs/>
          <w:color w:val="auto"/>
          <w:sz w:val="20"/>
          <w:szCs w:val="20"/>
        </w:rPr>
        <w:t xml:space="preserve">. </w:t>
      </w:r>
      <w:r w:rsidR="00417288" w:rsidRPr="000450F5">
        <w:rPr>
          <w:rFonts w:ascii="Arial" w:hAnsi="Arial" w:cs="Arial"/>
          <w:b/>
          <w:bCs/>
          <w:color w:val="auto"/>
          <w:sz w:val="20"/>
          <w:szCs w:val="20"/>
        </w:rPr>
        <w:t>Programy nauczania</w:t>
      </w:r>
      <w:r w:rsidR="00733371" w:rsidRPr="000450F5">
        <w:rPr>
          <w:rFonts w:ascii="Arial" w:hAnsi="Arial" w:cs="Arial"/>
          <w:b/>
          <w:bCs/>
          <w:color w:val="auto"/>
          <w:sz w:val="20"/>
          <w:szCs w:val="20"/>
        </w:rPr>
        <w:t xml:space="preserve"> dla poszczególnych przedmiotów</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nazwa przedmiotu</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 xml:space="preserve">cele ogólne </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cele operacyjne</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mat</w:t>
      </w:r>
      <w:r w:rsidR="000450F5" w:rsidRPr="000450F5">
        <w:rPr>
          <w:rFonts w:ascii="Arial" w:hAnsi="Arial" w:cs="Arial"/>
          <w:color w:val="auto"/>
          <w:sz w:val="20"/>
          <w:szCs w:val="20"/>
        </w:rPr>
        <w:t>eriał nauczania - plan wynikowy</w:t>
      </w:r>
    </w:p>
    <w:p w:rsidR="00417288" w:rsidRPr="000450F5" w:rsidRDefault="00417288"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działy programowe</w:t>
      </w:r>
    </w:p>
    <w:p w:rsidR="00417288" w:rsidRPr="000450F5" w:rsidRDefault="000E0691"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temat jednostki metodycznej</w:t>
      </w:r>
    </w:p>
    <w:p w:rsidR="00417288" w:rsidRPr="000450F5" w:rsidRDefault="00417288"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wymagania programow</w:t>
      </w:r>
      <w:r w:rsidR="000E0691" w:rsidRPr="000450F5">
        <w:rPr>
          <w:rFonts w:ascii="Arial" w:hAnsi="Arial" w:cs="Arial"/>
          <w:color w:val="auto"/>
          <w:sz w:val="20"/>
          <w:szCs w:val="20"/>
        </w:rPr>
        <w:t>e (podstawowe, ponadpodstawowe)</w:t>
      </w:r>
    </w:p>
    <w:p w:rsidR="00417288" w:rsidRPr="000450F5" w:rsidRDefault="00417288" w:rsidP="00082A3F">
      <w:pPr>
        <w:pStyle w:val="Akapitzlist"/>
        <w:numPr>
          <w:ilvl w:val="1"/>
          <w:numId w:val="174"/>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procedury osiągania celów kształcenia, propozycje metod nauczania, środków dydaktycznych do przedmiotu, obudowa dydaktyczna, warunki</w:t>
      </w:r>
      <w:r w:rsidR="007A6818" w:rsidRPr="000450F5">
        <w:rPr>
          <w:rFonts w:ascii="Arial" w:hAnsi="Arial" w:cs="Arial"/>
          <w:color w:val="auto"/>
          <w:sz w:val="20"/>
          <w:szCs w:val="20"/>
        </w:rPr>
        <w:t xml:space="preserve"> </w:t>
      </w:r>
      <w:r w:rsidRPr="000450F5">
        <w:rPr>
          <w:rFonts w:ascii="Arial" w:hAnsi="Arial" w:cs="Arial"/>
          <w:color w:val="auto"/>
          <w:sz w:val="20"/>
          <w:szCs w:val="20"/>
        </w:rPr>
        <w:t xml:space="preserve">realizacji </w:t>
      </w:r>
    </w:p>
    <w:p w:rsidR="00417288" w:rsidRPr="000450F5" w:rsidRDefault="00417288" w:rsidP="00082A3F">
      <w:pPr>
        <w:pStyle w:val="Akapitzlist"/>
        <w:numPr>
          <w:ilvl w:val="1"/>
          <w:numId w:val="175"/>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proponowane metody sprawdzania osiągnię</w:t>
      </w:r>
      <w:r w:rsidR="000E0691" w:rsidRPr="000450F5">
        <w:rPr>
          <w:rFonts w:ascii="Arial" w:hAnsi="Arial" w:cs="Arial"/>
          <w:color w:val="auto"/>
          <w:sz w:val="20"/>
          <w:szCs w:val="20"/>
        </w:rPr>
        <w:t>ć edukacyjnych ucznia</w:t>
      </w:r>
    </w:p>
    <w:p w:rsidR="00417288" w:rsidRPr="000450F5" w:rsidRDefault="00417288" w:rsidP="00082A3F">
      <w:pPr>
        <w:pStyle w:val="Akapitzlist"/>
        <w:numPr>
          <w:ilvl w:val="1"/>
          <w:numId w:val="175"/>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sposoby ewaluacji przedmiotu</w:t>
      </w:r>
    </w:p>
    <w:p w:rsidR="00417288" w:rsidRPr="000450F5" w:rsidRDefault="001E78EB" w:rsidP="00EC2E40">
      <w:p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firstLine="142"/>
        <w:jc w:val="both"/>
        <w:rPr>
          <w:rFonts w:ascii="Arial" w:hAnsi="Arial" w:cs="Arial"/>
          <w:b/>
          <w:bCs/>
          <w:color w:val="auto"/>
          <w:sz w:val="20"/>
          <w:szCs w:val="20"/>
        </w:rPr>
      </w:pPr>
      <w:r w:rsidRPr="000450F5">
        <w:rPr>
          <w:rFonts w:ascii="Arial" w:hAnsi="Arial" w:cs="Arial"/>
          <w:b/>
          <w:bCs/>
          <w:color w:val="auto"/>
          <w:sz w:val="20"/>
          <w:szCs w:val="20"/>
        </w:rPr>
        <w:t xml:space="preserve">V. </w:t>
      </w:r>
      <w:r w:rsidR="00417288" w:rsidRPr="000450F5">
        <w:rPr>
          <w:rFonts w:ascii="Arial" w:hAnsi="Arial" w:cs="Arial"/>
          <w:b/>
          <w:bCs/>
          <w:color w:val="auto"/>
          <w:sz w:val="20"/>
          <w:szCs w:val="20"/>
        </w:rPr>
        <w:t>Sposoby ewaluacji programu nauczania zawodu</w:t>
      </w:r>
    </w:p>
    <w:p w:rsidR="00380C43" w:rsidRPr="000450F5" w:rsidRDefault="001E78EB" w:rsidP="00EC2E40">
      <w:pPr>
        <w:pBdr>
          <w:top w:val="none" w:sz="0" w:space="0" w:color="auto"/>
          <w:left w:val="none" w:sz="0" w:space="0" w:color="auto"/>
          <w:bottom w:val="none" w:sz="0" w:space="0" w:color="auto"/>
          <w:right w:val="none" w:sz="0" w:space="0" w:color="auto"/>
          <w:between w:val="none" w:sz="0" w:space="0" w:color="auto"/>
        </w:pBdr>
        <w:tabs>
          <w:tab w:val="left" w:pos="360"/>
          <w:tab w:val="left" w:pos="709"/>
        </w:tabs>
        <w:spacing w:line="276" w:lineRule="auto"/>
        <w:ind w:left="426" w:hanging="284"/>
        <w:jc w:val="both"/>
        <w:rPr>
          <w:rFonts w:ascii="Arial" w:hAnsi="Arial" w:cs="Arial"/>
          <w:b/>
          <w:bCs/>
          <w:color w:val="auto"/>
          <w:sz w:val="20"/>
          <w:szCs w:val="20"/>
        </w:rPr>
      </w:pPr>
      <w:r w:rsidRPr="000450F5">
        <w:rPr>
          <w:rFonts w:ascii="Arial" w:hAnsi="Arial" w:cs="Arial"/>
          <w:b/>
          <w:bCs/>
          <w:color w:val="auto"/>
          <w:sz w:val="20"/>
          <w:szCs w:val="20"/>
        </w:rPr>
        <w:t xml:space="preserve">VI. </w:t>
      </w:r>
      <w:r w:rsidR="00417288" w:rsidRPr="000450F5">
        <w:rPr>
          <w:rFonts w:ascii="Arial" w:hAnsi="Arial" w:cs="Arial"/>
          <w:b/>
          <w:bCs/>
          <w:color w:val="auto"/>
          <w:sz w:val="20"/>
          <w:szCs w:val="20"/>
        </w:rPr>
        <w:t>Zalecana literatura do zawodu</w:t>
      </w:r>
    </w:p>
    <w:p w:rsidR="009608C3" w:rsidRPr="000450F5" w:rsidRDefault="009608C3" w:rsidP="00EC2E40">
      <w:pPr>
        <w:pBdr>
          <w:top w:val="none" w:sz="0" w:space="0" w:color="auto"/>
          <w:left w:val="none" w:sz="0" w:space="0" w:color="auto"/>
          <w:bottom w:val="none" w:sz="0" w:space="0" w:color="auto"/>
          <w:right w:val="none" w:sz="0" w:space="0" w:color="auto"/>
          <w:between w:val="none" w:sz="0" w:space="0" w:color="auto"/>
        </w:pBdr>
        <w:tabs>
          <w:tab w:val="left" w:pos="360"/>
          <w:tab w:val="left" w:pos="709"/>
        </w:tabs>
        <w:spacing w:line="276" w:lineRule="auto"/>
        <w:ind w:left="426" w:hanging="284"/>
        <w:jc w:val="both"/>
        <w:rPr>
          <w:rFonts w:ascii="Arial" w:hAnsi="Arial" w:cs="Arial"/>
          <w:b/>
          <w:bCs/>
          <w:color w:val="auto"/>
          <w:sz w:val="20"/>
          <w:szCs w:val="20"/>
        </w:rPr>
      </w:pPr>
      <w:r w:rsidRPr="000450F5">
        <w:rPr>
          <w:rFonts w:ascii="Arial" w:hAnsi="Arial" w:cs="Arial"/>
          <w:b/>
          <w:bCs/>
          <w:color w:val="auto"/>
          <w:sz w:val="20"/>
          <w:szCs w:val="20"/>
        </w:rPr>
        <w:t>VII. Podstawa prawna</w:t>
      </w:r>
    </w:p>
    <w:p w:rsidR="00914D42" w:rsidRPr="000450F5"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30j0zll" w:colFirst="0" w:colLast="0"/>
      <w:bookmarkEnd w:id="0"/>
      <w:r w:rsidRPr="000450F5">
        <w:rPr>
          <w:rFonts w:ascii="Arial" w:hAnsi="Arial" w:cs="Arial"/>
          <w:b/>
          <w:color w:val="auto"/>
          <w:sz w:val="20"/>
          <w:szCs w:val="20"/>
        </w:rPr>
        <w:br w:type="page"/>
      </w:r>
    </w:p>
    <w:p w:rsidR="000450F5" w:rsidRPr="000450F5" w:rsidRDefault="001E78EB"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rPr>
      </w:pPr>
      <w:r w:rsidRPr="000450F5">
        <w:rPr>
          <w:rFonts w:ascii="Arial" w:hAnsi="Arial" w:cs="Arial"/>
          <w:b/>
          <w:color w:val="auto"/>
        </w:rPr>
        <w:t xml:space="preserve">I. </w:t>
      </w:r>
      <w:r w:rsidR="000450F5" w:rsidRPr="000450F5">
        <w:rPr>
          <w:rFonts w:ascii="Arial" w:hAnsi="Arial" w:cs="Arial"/>
          <w:b/>
          <w:color w:val="auto"/>
        </w:rPr>
        <w:t>PLAN NAUCZANIA ZAWODU</w:t>
      </w:r>
    </w:p>
    <w:p w:rsidR="007E2DFC" w:rsidRPr="00155B99" w:rsidRDefault="007E2DFC" w:rsidP="007E2DFC">
      <w:pPr>
        <w:rPr>
          <w:rFonts w:ascii="Arial" w:eastAsia="Arial" w:hAnsi="Arial" w:cs="Arial"/>
          <w:b/>
          <w:color w:val="auto"/>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7E2DFC" w:rsidRPr="00155B99" w:rsidTr="002550C8">
        <w:trPr>
          <w:trHeight w:val="340"/>
        </w:trPr>
        <w:tc>
          <w:tcPr>
            <w:tcW w:w="5000" w:type="pct"/>
            <w:gridSpan w:val="9"/>
            <w:shd w:val="clear" w:color="auto" w:fill="auto"/>
          </w:tcPr>
          <w:p w:rsidR="007E2DFC" w:rsidRPr="000450F5" w:rsidRDefault="007E2DFC" w:rsidP="002550C8">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cyfrowy zawodu: Technik transportu drogowego 311927</w:t>
            </w:r>
          </w:p>
        </w:tc>
      </w:tr>
      <w:tr w:rsidR="007E2DFC" w:rsidRPr="00155B99" w:rsidTr="002550C8">
        <w:trPr>
          <w:trHeight w:val="340"/>
        </w:trPr>
        <w:tc>
          <w:tcPr>
            <w:tcW w:w="5000" w:type="pct"/>
            <w:gridSpan w:val="9"/>
            <w:shd w:val="clear" w:color="auto" w:fill="auto"/>
          </w:tcPr>
          <w:p w:rsidR="007E2DFC" w:rsidRPr="000450F5" w:rsidRDefault="007E2DFC" w:rsidP="002550C8">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kwalifikacji: Eksploatacja środków transportu drogowego TDR.01.</w:t>
            </w:r>
          </w:p>
        </w:tc>
      </w:tr>
      <w:tr w:rsidR="007E2DFC" w:rsidRPr="00155B99" w:rsidTr="002550C8">
        <w:trPr>
          <w:trHeight w:val="340"/>
        </w:trPr>
        <w:tc>
          <w:tcPr>
            <w:tcW w:w="5000" w:type="pct"/>
            <w:gridSpan w:val="9"/>
            <w:shd w:val="clear" w:color="auto" w:fill="auto"/>
          </w:tcPr>
          <w:p w:rsidR="007E2DFC" w:rsidRPr="000450F5" w:rsidRDefault="007E2DFC" w:rsidP="002550C8">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kwalifikacji: Organizacja przewozu środkami transportu drogowego TDR.02.</w:t>
            </w:r>
          </w:p>
        </w:tc>
      </w:tr>
      <w:tr w:rsidR="007E2DFC" w:rsidRPr="00155B99" w:rsidTr="002550C8">
        <w:trPr>
          <w:trHeight w:val="290"/>
        </w:trPr>
        <w:tc>
          <w:tcPr>
            <w:tcW w:w="237" w:type="pct"/>
            <w:vMerge w:val="restart"/>
            <w:shd w:val="clear" w:color="auto" w:fill="auto"/>
            <w:vAlign w:val="center"/>
          </w:tcPr>
          <w:p w:rsidR="007E2DFC" w:rsidRPr="00357819" w:rsidRDefault="007E2DF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7E2DFC" w:rsidRPr="00357819" w:rsidRDefault="007E2DFC" w:rsidP="002550C8">
            <w:pPr>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7E2DFC" w:rsidRPr="00357819" w:rsidRDefault="007E2DFC" w:rsidP="002550C8">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7E2DFC" w:rsidRPr="00357819" w:rsidRDefault="007E2DF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7E2DFC" w:rsidRPr="00357819" w:rsidRDefault="007E2DF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7E2DFC" w:rsidRPr="00155B99" w:rsidTr="002550C8">
        <w:trPr>
          <w:trHeight w:val="387"/>
        </w:trPr>
        <w:tc>
          <w:tcPr>
            <w:tcW w:w="237" w:type="pct"/>
            <w:vMerge/>
            <w:tcBorders>
              <w:bottom w:val="single" w:sz="4" w:space="0" w:color="auto"/>
            </w:tcBorders>
            <w:shd w:val="clear" w:color="auto" w:fill="auto"/>
          </w:tcPr>
          <w:p w:rsidR="007E2DFC" w:rsidRPr="00155B99" w:rsidRDefault="007E2DFC" w:rsidP="002550C8">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7E2DFC" w:rsidRPr="00155B99" w:rsidRDefault="007E2DFC"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7E2DFC" w:rsidRPr="00155B99" w:rsidRDefault="007E2DFC" w:rsidP="002550C8">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7E2DFC" w:rsidRPr="00155B99" w:rsidRDefault="007E2DFC" w:rsidP="002550C8">
            <w:pPr>
              <w:rPr>
                <w:rStyle w:val="Pogrubienie"/>
                <w:rFonts w:ascii="Arial" w:hAnsi="Arial" w:cs="Arial"/>
                <w:b w:val="0"/>
                <w:color w:val="auto"/>
                <w:sz w:val="20"/>
                <w:szCs w:val="20"/>
              </w:rPr>
            </w:pPr>
          </w:p>
        </w:tc>
      </w:tr>
      <w:tr w:rsidR="007E2DFC" w:rsidRPr="008503D4" w:rsidTr="002550C8">
        <w:trPr>
          <w:trHeight w:val="222"/>
        </w:trPr>
        <w:tc>
          <w:tcPr>
            <w:tcW w:w="237" w:type="pct"/>
            <w:shd w:val="clear" w:color="auto" w:fill="auto"/>
            <w:vAlign w:val="center"/>
          </w:tcPr>
          <w:p w:rsidR="007E2DFC" w:rsidRPr="008503D4" w:rsidRDefault="007E2DFC"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7E2DFC" w:rsidRPr="008503D4" w:rsidRDefault="007E2DFC" w:rsidP="002550C8">
            <w:pPr>
              <w:spacing w:beforeLines="60" w:before="144" w:afterLines="60" w:after="144"/>
              <w:jc w:val="center"/>
              <w:rPr>
                <w:rStyle w:val="Pogrubienie"/>
                <w:rFonts w:ascii="Arial" w:hAnsi="Arial" w:cs="Arial"/>
                <w:b w:val="0"/>
                <w:color w:val="auto"/>
                <w:sz w:val="20"/>
                <w:szCs w:val="20"/>
              </w:rPr>
            </w:pPr>
            <w:r>
              <w:rPr>
                <w:rStyle w:val="Pogrubienie"/>
                <w:rFonts w:ascii="Arial" w:hAnsi="Arial" w:cs="Arial"/>
                <w:color w:val="auto"/>
                <w:sz w:val="20"/>
                <w:szCs w:val="20"/>
              </w:rPr>
              <w:t xml:space="preserve">Kwalifikacja: </w:t>
            </w:r>
            <w:r w:rsidRPr="000450F5">
              <w:rPr>
                <w:rStyle w:val="Pogrubienie"/>
                <w:rFonts w:ascii="Arial" w:hAnsi="Arial" w:cs="Arial"/>
                <w:color w:val="auto"/>
                <w:sz w:val="20"/>
                <w:szCs w:val="20"/>
              </w:rPr>
              <w:t>Eksploatacja środków transportu drogowego TDR.01.</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vAlign w:val="center"/>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Bezpieczeństwo i higiena pracy w transporcie drogowym</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Podstawy konstrukcji maszyn</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Podstawy transportu drogowego</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Przepisy ruchu drogowego</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Środki transportu wewnętrznego i drogowego</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295DAB">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Język obcy w transporcie drogowym</w:t>
            </w:r>
          </w:p>
        </w:tc>
        <w:tc>
          <w:tcPr>
            <w:tcW w:w="301"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bCs/>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7E2DFC" w:rsidRPr="00155B99" w:rsidTr="00B61101">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Obsługa i naprawa środków transportu drogowego</w:t>
            </w:r>
          </w:p>
        </w:tc>
        <w:tc>
          <w:tcPr>
            <w:tcW w:w="301"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7E2DFC" w:rsidRPr="00155B99" w:rsidTr="00B61101">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Użytkowanie środków transportu drogowego</w:t>
            </w:r>
          </w:p>
        </w:tc>
        <w:tc>
          <w:tcPr>
            <w:tcW w:w="301"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7E2DFC" w:rsidRPr="00155B99" w:rsidTr="00B61101">
        <w:trPr>
          <w:trHeight w:val="283"/>
        </w:trPr>
        <w:tc>
          <w:tcPr>
            <w:tcW w:w="237" w:type="pct"/>
            <w:shd w:val="clear" w:color="auto" w:fill="auto"/>
          </w:tcPr>
          <w:p w:rsidR="007E2DFC" w:rsidRPr="00A60BFD" w:rsidRDefault="007E2DFC" w:rsidP="007E2DFC">
            <w:pPr>
              <w:pStyle w:val="Akapitzlist"/>
              <w:numPr>
                <w:ilvl w:val="0"/>
                <w:numId w:val="211"/>
              </w:numPr>
              <w:ind w:left="470" w:hanging="357"/>
              <w:jc w:val="center"/>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bCs/>
                <w:sz w:val="20"/>
                <w:szCs w:val="20"/>
              </w:rPr>
            </w:pPr>
            <w:r w:rsidRPr="007E2DFC">
              <w:rPr>
                <w:rStyle w:val="Pogrubienie"/>
                <w:rFonts w:ascii="Arial" w:hAnsi="Arial" w:cs="Arial"/>
                <w:b w:val="0"/>
                <w:sz w:val="20"/>
                <w:szCs w:val="20"/>
              </w:rPr>
              <w:t>Zasady kierowania pojazdami kategorii B oraz C</w:t>
            </w:r>
          </w:p>
        </w:tc>
        <w:tc>
          <w:tcPr>
            <w:tcW w:w="301"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b w:val="0"/>
                <w:bCs/>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1E78EB" w:rsidRDefault="007E2DFC" w:rsidP="002550C8">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7E2DFC" w:rsidRPr="00155B99" w:rsidTr="002550C8">
        <w:trPr>
          <w:trHeight w:val="283"/>
        </w:trPr>
        <w:tc>
          <w:tcPr>
            <w:tcW w:w="237" w:type="pct"/>
            <w:shd w:val="clear" w:color="auto" w:fill="auto"/>
          </w:tcPr>
          <w:p w:rsidR="007E2DFC" w:rsidRPr="00155B99" w:rsidRDefault="007E2DFC" w:rsidP="002550C8">
            <w:pPr>
              <w:rPr>
                <w:rFonts w:ascii="Arial" w:hAnsi="Arial" w:cs="Arial"/>
                <w:color w:val="auto"/>
                <w:sz w:val="20"/>
                <w:szCs w:val="20"/>
              </w:rPr>
            </w:pPr>
          </w:p>
        </w:tc>
        <w:tc>
          <w:tcPr>
            <w:tcW w:w="2201" w:type="pct"/>
            <w:shd w:val="clear" w:color="auto" w:fill="auto"/>
          </w:tcPr>
          <w:p w:rsidR="007E2DFC" w:rsidRPr="00155B99" w:rsidRDefault="007E2DFC" w:rsidP="002550C8">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w:t>
            </w:r>
            <w:r w:rsidRPr="000450F5">
              <w:rPr>
                <w:rStyle w:val="Pogrubienie"/>
                <w:rFonts w:ascii="Arial" w:hAnsi="Arial" w:cs="Arial"/>
                <w:color w:val="auto"/>
                <w:sz w:val="20"/>
                <w:szCs w:val="20"/>
              </w:rPr>
              <w:t>TDR.01.</w:t>
            </w:r>
          </w:p>
        </w:tc>
        <w:tc>
          <w:tcPr>
            <w:tcW w:w="301" w:type="pct"/>
            <w:shd w:val="clear" w:color="auto" w:fill="auto"/>
            <w:vAlign w:val="center"/>
          </w:tcPr>
          <w:p w:rsidR="007E2DFC" w:rsidRPr="00155B99" w:rsidRDefault="007E2DFC" w:rsidP="002550C8">
            <w:pPr>
              <w:jc w:val="center"/>
              <w:rPr>
                <w:rFonts w:ascii="Arial" w:hAnsi="Arial" w:cs="Arial"/>
                <w:color w:val="auto"/>
                <w:sz w:val="20"/>
                <w:szCs w:val="20"/>
              </w:rPr>
            </w:pPr>
          </w:p>
        </w:tc>
        <w:tc>
          <w:tcPr>
            <w:tcW w:w="250" w:type="pct"/>
            <w:shd w:val="clear" w:color="auto" w:fill="auto"/>
            <w:vAlign w:val="center"/>
          </w:tcPr>
          <w:p w:rsidR="007E2DFC" w:rsidRPr="006A3562" w:rsidRDefault="007E2DFC" w:rsidP="002550C8">
            <w:pPr>
              <w:jc w:val="center"/>
              <w:rPr>
                <w:rFonts w:ascii="Arial" w:hAnsi="Arial" w:cs="Arial"/>
                <w:color w:val="auto"/>
                <w:sz w:val="20"/>
                <w:szCs w:val="20"/>
              </w:rPr>
            </w:pPr>
          </w:p>
        </w:tc>
        <w:tc>
          <w:tcPr>
            <w:tcW w:w="250" w:type="pct"/>
            <w:shd w:val="clear" w:color="auto" w:fill="auto"/>
            <w:vAlign w:val="center"/>
          </w:tcPr>
          <w:p w:rsidR="007E2DFC" w:rsidRPr="006A3562" w:rsidRDefault="007E2DFC" w:rsidP="002550C8">
            <w:pPr>
              <w:jc w:val="center"/>
              <w:rPr>
                <w:rFonts w:ascii="Arial" w:hAnsi="Arial" w:cs="Arial"/>
                <w:color w:val="auto"/>
                <w:sz w:val="20"/>
                <w:szCs w:val="20"/>
              </w:rPr>
            </w:pPr>
          </w:p>
        </w:tc>
        <w:tc>
          <w:tcPr>
            <w:tcW w:w="250" w:type="pct"/>
            <w:shd w:val="clear" w:color="auto" w:fill="auto"/>
            <w:vAlign w:val="center"/>
          </w:tcPr>
          <w:p w:rsidR="007E2DFC" w:rsidRPr="006A3562" w:rsidRDefault="007E2DFC" w:rsidP="002550C8">
            <w:pPr>
              <w:jc w:val="center"/>
              <w:rPr>
                <w:rFonts w:ascii="Arial" w:hAnsi="Arial" w:cs="Arial"/>
                <w:color w:val="auto"/>
                <w:sz w:val="20"/>
                <w:szCs w:val="20"/>
              </w:rPr>
            </w:pPr>
          </w:p>
        </w:tc>
        <w:tc>
          <w:tcPr>
            <w:tcW w:w="250" w:type="pct"/>
            <w:shd w:val="clear" w:color="auto" w:fill="auto"/>
            <w:vAlign w:val="center"/>
          </w:tcPr>
          <w:p w:rsidR="007E2DFC" w:rsidRPr="006A3562" w:rsidRDefault="007E2DFC" w:rsidP="002550C8">
            <w:pPr>
              <w:jc w:val="center"/>
              <w:rPr>
                <w:rFonts w:ascii="Arial" w:hAnsi="Arial" w:cs="Arial"/>
                <w:color w:val="auto"/>
                <w:sz w:val="20"/>
                <w:szCs w:val="20"/>
              </w:rPr>
            </w:pPr>
          </w:p>
        </w:tc>
        <w:tc>
          <w:tcPr>
            <w:tcW w:w="4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811"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r>
      <w:tr w:rsidR="007E2DFC" w:rsidRPr="008503D4" w:rsidTr="002550C8">
        <w:trPr>
          <w:trHeight w:val="283"/>
        </w:trPr>
        <w:tc>
          <w:tcPr>
            <w:tcW w:w="237" w:type="pct"/>
            <w:shd w:val="clear" w:color="auto" w:fill="auto"/>
          </w:tcPr>
          <w:p w:rsidR="007E2DFC" w:rsidRPr="00155B99" w:rsidRDefault="007E2DFC"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7E2DFC" w:rsidRPr="008503D4" w:rsidRDefault="007E2DFC" w:rsidP="002550C8">
            <w:pPr>
              <w:spacing w:beforeLines="60" w:before="144" w:afterLines="60" w:after="144"/>
              <w:jc w:val="center"/>
              <w:rPr>
                <w:rStyle w:val="Pogrubienie"/>
                <w:rFonts w:ascii="Arial" w:hAnsi="Arial" w:cs="Arial"/>
                <w:color w:val="auto"/>
                <w:sz w:val="20"/>
                <w:szCs w:val="20"/>
              </w:rPr>
            </w:pPr>
            <w:r w:rsidRPr="00155B99">
              <w:rPr>
                <w:rStyle w:val="Pogrubienie"/>
                <w:rFonts w:ascii="Arial" w:hAnsi="Arial" w:cs="Arial"/>
                <w:color w:val="auto"/>
                <w:sz w:val="20"/>
                <w:szCs w:val="20"/>
              </w:rPr>
              <w:t xml:space="preserve">Kwalifikacja: </w:t>
            </w:r>
            <w:r w:rsidRPr="000450F5">
              <w:rPr>
                <w:rStyle w:val="Pogrubienie"/>
                <w:rFonts w:ascii="Arial" w:hAnsi="Arial" w:cs="Arial"/>
                <w:color w:val="auto"/>
                <w:sz w:val="20"/>
                <w:szCs w:val="20"/>
              </w:rPr>
              <w:t>Organizacja przewozu środkami transportu drogowego TDR.02.</w:t>
            </w:r>
          </w:p>
        </w:tc>
      </w:tr>
      <w:tr w:rsidR="007E2DFC" w:rsidRPr="00155B99" w:rsidTr="009E1225">
        <w:trPr>
          <w:trHeight w:val="283"/>
        </w:trPr>
        <w:tc>
          <w:tcPr>
            <w:tcW w:w="237" w:type="pct"/>
            <w:shd w:val="clear" w:color="auto" w:fill="auto"/>
          </w:tcPr>
          <w:p w:rsidR="007E2DFC" w:rsidRPr="00A60BFD" w:rsidRDefault="007E2DFC" w:rsidP="007E2DFC">
            <w:pPr>
              <w:pStyle w:val="Akapitzlist"/>
              <w:numPr>
                <w:ilvl w:val="0"/>
                <w:numId w:val="212"/>
              </w:numPr>
              <w:ind w:left="470" w:hanging="357"/>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sz w:val="20"/>
                <w:szCs w:val="20"/>
              </w:rPr>
            </w:pPr>
            <w:r w:rsidRPr="007E2DFC">
              <w:rPr>
                <w:rStyle w:val="Pogrubienie"/>
                <w:rFonts w:ascii="Arial" w:hAnsi="Arial" w:cs="Arial"/>
                <w:b w:val="0"/>
                <w:sz w:val="20"/>
                <w:szCs w:val="20"/>
              </w:rPr>
              <w:t>Organizacja procesów transportowych</w:t>
            </w:r>
          </w:p>
        </w:tc>
        <w:tc>
          <w:tcPr>
            <w:tcW w:w="301"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FD01E6" w:rsidRDefault="007E2DFC" w:rsidP="002550C8">
            <w:pPr>
              <w:contextualSpacing/>
              <w:jc w:val="center"/>
              <w:rPr>
                <w:rStyle w:val="Pogrubienie"/>
                <w:rFonts w:ascii="Arial" w:hAnsi="Arial" w:cs="Arial"/>
                <w:bCs/>
                <w:sz w:val="20"/>
                <w:szCs w:val="20"/>
              </w:rPr>
            </w:pPr>
            <w:r w:rsidRPr="00FD01E6">
              <w:rPr>
                <w:rStyle w:val="Pogrubienie"/>
                <w:rFonts w:ascii="Arial" w:hAnsi="Arial" w:cs="Arial"/>
                <w:bCs/>
                <w:sz w:val="20"/>
                <w:szCs w:val="20"/>
              </w:rPr>
              <w:t>T</w:t>
            </w:r>
          </w:p>
        </w:tc>
      </w:tr>
      <w:tr w:rsidR="007E2DFC" w:rsidRPr="00155B99" w:rsidTr="009E1225">
        <w:trPr>
          <w:trHeight w:val="283"/>
        </w:trPr>
        <w:tc>
          <w:tcPr>
            <w:tcW w:w="237" w:type="pct"/>
            <w:shd w:val="clear" w:color="auto" w:fill="auto"/>
          </w:tcPr>
          <w:p w:rsidR="007E2DFC" w:rsidRPr="00A60BFD" w:rsidRDefault="007E2DFC" w:rsidP="007E2DFC">
            <w:pPr>
              <w:pStyle w:val="Akapitzlist"/>
              <w:numPr>
                <w:ilvl w:val="0"/>
                <w:numId w:val="212"/>
              </w:numPr>
              <w:ind w:left="470" w:hanging="357"/>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sz w:val="20"/>
                <w:szCs w:val="20"/>
              </w:rPr>
            </w:pPr>
            <w:r w:rsidRPr="007E2DFC">
              <w:rPr>
                <w:rStyle w:val="Pogrubienie"/>
                <w:rFonts w:ascii="Arial" w:hAnsi="Arial" w:cs="Arial"/>
                <w:b w:val="0"/>
                <w:sz w:val="20"/>
                <w:szCs w:val="20"/>
              </w:rPr>
              <w:t>Język obcy w transporcie drogowym</w:t>
            </w:r>
          </w:p>
        </w:tc>
        <w:tc>
          <w:tcPr>
            <w:tcW w:w="301"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FD01E6" w:rsidRDefault="007E2DFC" w:rsidP="002550C8">
            <w:pPr>
              <w:contextualSpacing/>
              <w:jc w:val="center"/>
              <w:rPr>
                <w:rStyle w:val="Pogrubienie"/>
                <w:rFonts w:ascii="Arial" w:hAnsi="Arial" w:cs="Arial"/>
                <w:bCs/>
                <w:sz w:val="20"/>
                <w:szCs w:val="20"/>
              </w:rPr>
            </w:pPr>
            <w:r w:rsidRPr="00FD01E6">
              <w:rPr>
                <w:rStyle w:val="Pogrubienie"/>
                <w:rFonts w:ascii="Arial" w:hAnsi="Arial" w:cs="Arial"/>
                <w:bCs/>
                <w:sz w:val="20"/>
                <w:szCs w:val="20"/>
              </w:rPr>
              <w:t>T</w:t>
            </w:r>
          </w:p>
        </w:tc>
      </w:tr>
      <w:tr w:rsidR="007E2DFC" w:rsidRPr="00155B99" w:rsidTr="009E1225">
        <w:trPr>
          <w:trHeight w:val="283"/>
        </w:trPr>
        <w:tc>
          <w:tcPr>
            <w:tcW w:w="237" w:type="pct"/>
            <w:shd w:val="clear" w:color="auto" w:fill="auto"/>
          </w:tcPr>
          <w:p w:rsidR="007E2DFC" w:rsidRPr="00A60BFD" w:rsidRDefault="007E2DFC" w:rsidP="007E2DFC">
            <w:pPr>
              <w:pStyle w:val="Akapitzlist"/>
              <w:numPr>
                <w:ilvl w:val="0"/>
                <w:numId w:val="212"/>
              </w:numPr>
              <w:ind w:left="470" w:hanging="357"/>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sz w:val="20"/>
                <w:szCs w:val="20"/>
              </w:rPr>
            </w:pPr>
            <w:r w:rsidRPr="007E2DFC">
              <w:rPr>
                <w:rStyle w:val="Pogrubienie"/>
                <w:rFonts w:ascii="Arial" w:hAnsi="Arial" w:cs="Arial"/>
                <w:b w:val="0"/>
                <w:sz w:val="20"/>
                <w:szCs w:val="20"/>
              </w:rPr>
              <w:t>Przewóz ładunków w transporcie drogowym</w:t>
            </w:r>
          </w:p>
        </w:tc>
        <w:tc>
          <w:tcPr>
            <w:tcW w:w="301"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FD01E6" w:rsidRDefault="007E2DFC" w:rsidP="002550C8">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7E2DFC" w:rsidRPr="00155B99" w:rsidTr="007E2DFC">
        <w:trPr>
          <w:trHeight w:val="53"/>
        </w:trPr>
        <w:tc>
          <w:tcPr>
            <w:tcW w:w="237" w:type="pct"/>
            <w:shd w:val="clear" w:color="auto" w:fill="auto"/>
          </w:tcPr>
          <w:p w:rsidR="007E2DFC" w:rsidRPr="00A60BFD" w:rsidRDefault="007E2DFC" w:rsidP="007E2DFC">
            <w:pPr>
              <w:pStyle w:val="Akapitzlist"/>
              <w:numPr>
                <w:ilvl w:val="0"/>
                <w:numId w:val="212"/>
              </w:numPr>
              <w:ind w:left="470" w:hanging="357"/>
              <w:rPr>
                <w:rStyle w:val="Pogrubienie"/>
                <w:rFonts w:ascii="Arial" w:hAnsi="Arial" w:cs="Arial"/>
                <w:b w:val="0"/>
                <w:color w:val="auto"/>
                <w:sz w:val="20"/>
                <w:szCs w:val="20"/>
              </w:rPr>
            </w:pPr>
          </w:p>
        </w:tc>
        <w:tc>
          <w:tcPr>
            <w:tcW w:w="2201" w:type="pct"/>
            <w:shd w:val="clear" w:color="auto" w:fill="auto"/>
          </w:tcPr>
          <w:p w:rsidR="007E2DFC" w:rsidRPr="007E2DFC" w:rsidRDefault="007E2DFC" w:rsidP="002550C8">
            <w:pPr>
              <w:contextualSpacing/>
              <w:rPr>
                <w:rStyle w:val="Pogrubienie"/>
                <w:rFonts w:ascii="Arial" w:hAnsi="Arial" w:cs="Arial"/>
                <w:b w:val="0"/>
                <w:sz w:val="20"/>
                <w:szCs w:val="20"/>
              </w:rPr>
            </w:pPr>
            <w:r w:rsidRPr="007E2DFC">
              <w:rPr>
                <w:rStyle w:val="Pogrubienie"/>
                <w:rFonts w:ascii="Arial" w:hAnsi="Arial" w:cs="Arial"/>
                <w:b w:val="0"/>
                <w:sz w:val="20"/>
                <w:szCs w:val="20"/>
              </w:rPr>
              <w:t>Obsługa pasażerów w transporcie drogowym</w:t>
            </w:r>
          </w:p>
        </w:tc>
        <w:tc>
          <w:tcPr>
            <w:tcW w:w="301"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450" w:type="pct"/>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shd w:val="clear" w:color="auto" w:fill="auto"/>
          </w:tcPr>
          <w:p w:rsidR="007E2DFC" w:rsidRPr="00FD01E6" w:rsidRDefault="007E2DFC" w:rsidP="002550C8">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7E2DFC" w:rsidRPr="00155B99" w:rsidTr="009E1225">
        <w:trPr>
          <w:trHeight w:val="283"/>
        </w:trPr>
        <w:tc>
          <w:tcPr>
            <w:tcW w:w="237" w:type="pct"/>
            <w:tcBorders>
              <w:bottom w:val="single" w:sz="4" w:space="0" w:color="auto"/>
            </w:tcBorders>
            <w:shd w:val="clear" w:color="auto" w:fill="auto"/>
          </w:tcPr>
          <w:p w:rsidR="007E2DFC" w:rsidRPr="00A60BFD" w:rsidRDefault="007E2DFC" w:rsidP="007E2DFC">
            <w:pPr>
              <w:pStyle w:val="Akapitzlist"/>
              <w:numPr>
                <w:ilvl w:val="0"/>
                <w:numId w:val="212"/>
              </w:numPr>
              <w:ind w:left="470" w:hanging="357"/>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7E2DFC" w:rsidRPr="007E2DFC" w:rsidRDefault="007E2DFC" w:rsidP="002550C8">
            <w:pPr>
              <w:contextualSpacing/>
              <w:rPr>
                <w:rStyle w:val="Pogrubienie"/>
                <w:rFonts w:ascii="Arial" w:hAnsi="Arial" w:cs="Arial"/>
                <w:b w:val="0"/>
                <w:sz w:val="20"/>
                <w:szCs w:val="20"/>
              </w:rPr>
            </w:pPr>
            <w:r w:rsidRPr="007E2DFC">
              <w:rPr>
                <w:rStyle w:val="Pogrubienie"/>
                <w:rFonts w:ascii="Arial" w:hAnsi="Arial" w:cs="Arial"/>
                <w:b w:val="0"/>
                <w:sz w:val="20"/>
                <w:szCs w:val="20"/>
              </w:rPr>
              <w:t>Zasady kierowania pojazdami kategorii C+E</w:t>
            </w:r>
          </w:p>
        </w:tc>
        <w:tc>
          <w:tcPr>
            <w:tcW w:w="301"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250"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450" w:type="pct"/>
            <w:tcBorders>
              <w:bottom w:val="single" w:sz="4" w:space="0" w:color="auto"/>
            </w:tcBorders>
            <w:shd w:val="clear" w:color="auto" w:fill="auto"/>
          </w:tcPr>
          <w:p w:rsidR="007E2DFC" w:rsidRPr="001E78EB" w:rsidRDefault="007E2DFC" w:rsidP="002550C8">
            <w:pPr>
              <w:contextualSpacing/>
              <w:jc w:val="center"/>
              <w:rPr>
                <w:rStyle w:val="Pogrubienie"/>
                <w:rFonts w:ascii="Arial" w:hAnsi="Arial" w:cs="Arial"/>
                <w:sz w:val="20"/>
                <w:szCs w:val="20"/>
              </w:rPr>
            </w:pPr>
          </w:p>
        </w:tc>
        <w:tc>
          <w:tcPr>
            <w:tcW w:w="811" w:type="pct"/>
            <w:tcBorders>
              <w:bottom w:val="single" w:sz="4" w:space="0" w:color="auto"/>
            </w:tcBorders>
            <w:shd w:val="clear" w:color="auto" w:fill="auto"/>
          </w:tcPr>
          <w:p w:rsidR="007E2DFC" w:rsidRPr="00FD01E6" w:rsidRDefault="007E2DFC" w:rsidP="002550C8">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7E2DFC" w:rsidRPr="00155B99" w:rsidTr="002550C8">
        <w:trPr>
          <w:trHeight w:val="283"/>
        </w:trPr>
        <w:tc>
          <w:tcPr>
            <w:tcW w:w="237" w:type="pct"/>
            <w:tcBorders>
              <w:bottom w:val="single" w:sz="4" w:space="0" w:color="auto"/>
            </w:tcBorders>
            <w:shd w:val="clear" w:color="auto" w:fill="auto"/>
          </w:tcPr>
          <w:p w:rsidR="007E2DFC" w:rsidRPr="007E2DFC" w:rsidRDefault="007E2DFC" w:rsidP="007E2DFC">
            <w:p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7E2DFC" w:rsidRPr="00155B99" w:rsidRDefault="007E2DFC" w:rsidP="002550C8">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kwalifikacji:</w:t>
            </w:r>
            <w:r>
              <w:rPr>
                <w:rFonts w:ascii="Arial" w:hAnsi="Arial" w:cs="Arial"/>
                <w:color w:val="auto"/>
                <w:sz w:val="20"/>
                <w:szCs w:val="20"/>
              </w:rPr>
              <w:t xml:space="preserve"> </w:t>
            </w:r>
            <w:r w:rsidRPr="000450F5">
              <w:rPr>
                <w:rStyle w:val="Pogrubienie"/>
                <w:rFonts w:ascii="Arial" w:hAnsi="Arial" w:cs="Arial"/>
                <w:color w:val="auto"/>
                <w:sz w:val="20"/>
                <w:szCs w:val="20"/>
              </w:rPr>
              <w:t>TDR.02.</w:t>
            </w:r>
          </w:p>
        </w:tc>
        <w:tc>
          <w:tcPr>
            <w:tcW w:w="301"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7E2DFC" w:rsidRPr="006A3562" w:rsidRDefault="007E2DF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7E2DFC" w:rsidRPr="006A3562" w:rsidRDefault="007E2DFC"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7E2DFC" w:rsidRPr="006A3562" w:rsidRDefault="007E2DFC"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r>
      <w:tr w:rsidR="007E2DFC" w:rsidRPr="00155B99" w:rsidTr="002550C8">
        <w:trPr>
          <w:trHeight w:val="283"/>
        </w:trPr>
        <w:tc>
          <w:tcPr>
            <w:tcW w:w="237" w:type="pct"/>
            <w:shd w:val="clear" w:color="auto" w:fill="auto"/>
          </w:tcPr>
          <w:p w:rsidR="007E2DFC" w:rsidRPr="00155B99" w:rsidRDefault="007E2DFC" w:rsidP="002550C8">
            <w:pPr>
              <w:shd w:val="clear" w:color="auto" w:fill="FFFFFF"/>
              <w:rPr>
                <w:rStyle w:val="Pogrubienie"/>
                <w:rFonts w:ascii="Arial" w:hAnsi="Arial" w:cs="Arial"/>
                <w:b w:val="0"/>
                <w:color w:val="auto"/>
                <w:sz w:val="20"/>
                <w:szCs w:val="20"/>
              </w:rPr>
            </w:pPr>
          </w:p>
        </w:tc>
        <w:tc>
          <w:tcPr>
            <w:tcW w:w="2201" w:type="pct"/>
            <w:shd w:val="clear" w:color="auto" w:fill="auto"/>
          </w:tcPr>
          <w:p w:rsidR="007E2DFC" w:rsidRPr="00155B99" w:rsidRDefault="007E2DFC" w:rsidP="002550C8">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Pr>
                <w:rStyle w:val="Pogrubienie"/>
                <w:rFonts w:ascii="Arial" w:hAnsi="Arial" w:cs="Arial"/>
                <w:b w:val="0"/>
                <w:color w:val="auto"/>
                <w:sz w:val="20"/>
                <w:szCs w:val="20"/>
              </w:rPr>
              <w:t xml:space="preserve"> </w:t>
            </w:r>
            <w:r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kształcenia w</w:t>
            </w:r>
            <w:r w:rsidRPr="00155B99">
              <w:rPr>
                <w:rStyle w:val="Pogrubienie"/>
                <w:rFonts w:ascii="Arial" w:hAnsi="Arial" w:cs="Arial"/>
                <w:b w:val="0"/>
                <w:color w:val="auto"/>
                <w:sz w:val="20"/>
                <w:szCs w:val="20"/>
              </w:rPr>
              <w:t xml:space="preserve"> zawod</w:t>
            </w:r>
            <w:r>
              <w:rPr>
                <w:rStyle w:val="Pogrubienie"/>
                <w:rFonts w:ascii="Arial" w:hAnsi="Arial" w:cs="Arial"/>
                <w:b w:val="0"/>
                <w:color w:val="auto"/>
                <w:sz w:val="20"/>
                <w:szCs w:val="20"/>
              </w:rPr>
              <w:t>zie</w:t>
            </w:r>
          </w:p>
        </w:tc>
        <w:tc>
          <w:tcPr>
            <w:tcW w:w="301"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4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811"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r>
      <w:tr w:rsidR="007E2DFC" w:rsidRPr="00155B99" w:rsidTr="002550C8">
        <w:trPr>
          <w:trHeight w:val="283"/>
        </w:trPr>
        <w:tc>
          <w:tcPr>
            <w:tcW w:w="237" w:type="pct"/>
            <w:shd w:val="clear" w:color="auto" w:fill="auto"/>
          </w:tcPr>
          <w:p w:rsidR="007E2DFC" w:rsidRPr="00155B99" w:rsidRDefault="007E2DFC" w:rsidP="002550C8">
            <w:pPr>
              <w:shd w:val="clear" w:color="auto" w:fill="FFFFFF"/>
              <w:rPr>
                <w:rStyle w:val="Pogrubienie"/>
                <w:rFonts w:ascii="Arial" w:hAnsi="Arial" w:cs="Arial"/>
                <w:b w:val="0"/>
                <w:color w:val="auto"/>
                <w:sz w:val="20"/>
                <w:szCs w:val="20"/>
              </w:rPr>
            </w:pPr>
          </w:p>
        </w:tc>
        <w:tc>
          <w:tcPr>
            <w:tcW w:w="2201" w:type="pct"/>
            <w:shd w:val="clear" w:color="auto" w:fill="auto"/>
          </w:tcPr>
          <w:p w:rsidR="007E2DFC" w:rsidRPr="00155B99" w:rsidRDefault="007553E9" w:rsidP="002550C8">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Praktyk</w:t>
            </w:r>
            <w:r>
              <w:rPr>
                <w:rStyle w:val="Pogrubienie"/>
                <w:rFonts w:ascii="Arial" w:hAnsi="Arial" w:cs="Arial"/>
                <w:b w:val="0"/>
                <w:color w:val="auto"/>
                <w:sz w:val="20"/>
                <w:szCs w:val="20"/>
              </w:rPr>
              <w:t>a zawodowa</w:t>
            </w:r>
            <w:bookmarkStart w:id="1" w:name="_GoBack"/>
            <w:bookmarkEnd w:id="1"/>
          </w:p>
        </w:tc>
        <w:tc>
          <w:tcPr>
            <w:tcW w:w="301"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2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450"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c>
          <w:tcPr>
            <w:tcW w:w="811" w:type="pct"/>
            <w:shd w:val="clear" w:color="auto" w:fill="auto"/>
            <w:vAlign w:val="center"/>
          </w:tcPr>
          <w:p w:rsidR="007E2DFC" w:rsidRPr="00155B99" w:rsidRDefault="007E2DFC" w:rsidP="002550C8">
            <w:pPr>
              <w:jc w:val="center"/>
              <w:rPr>
                <w:rStyle w:val="Pogrubienie"/>
                <w:rFonts w:ascii="Arial" w:hAnsi="Arial" w:cs="Arial"/>
                <w:b w:val="0"/>
                <w:color w:val="auto"/>
                <w:sz w:val="20"/>
                <w:szCs w:val="20"/>
              </w:rPr>
            </w:pPr>
          </w:p>
        </w:tc>
      </w:tr>
      <w:tr w:rsidR="007E2DFC" w:rsidRPr="00155B99" w:rsidTr="006058AC">
        <w:trPr>
          <w:trHeight w:val="283"/>
        </w:trPr>
        <w:tc>
          <w:tcPr>
            <w:tcW w:w="237" w:type="pct"/>
            <w:shd w:val="clear" w:color="auto" w:fill="auto"/>
          </w:tcPr>
          <w:p w:rsidR="007E2DFC" w:rsidRPr="00155B99" w:rsidRDefault="007E2DFC" w:rsidP="002550C8">
            <w:pPr>
              <w:shd w:val="clear" w:color="auto" w:fill="FFFFFF"/>
              <w:rPr>
                <w:rStyle w:val="Pogrubienie"/>
                <w:rFonts w:ascii="Arial" w:hAnsi="Arial" w:cs="Arial"/>
                <w:b w:val="0"/>
                <w:color w:val="auto"/>
                <w:sz w:val="20"/>
                <w:szCs w:val="20"/>
              </w:rPr>
            </w:pPr>
          </w:p>
        </w:tc>
        <w:tc>
          <w:tcPr>
            <w:tcW w:w="4763" w:type="pct"/>
            <w:gridSpan w:val="8"/>
            <w:shd w:val="clear" w:color="auto" w:fill="auto"/>
            <w:vAlign w:val="center"/>
          </w:tcPr>
          <w:p w:rsidR="007E2DFC" w:rsidRPr="000450F5" w:rsidRDefault="007E2DFC" w:rsidP="002550C8">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Egzamin zawodowy w zakresie kwalifikacji TDR.01. – koniec klasy IV</w:t>
            </w:r>
          </w:p>
        </w:tc>
      </w:tr>
      <w:tr w:rsidR="007E2DFC" w:rsidRPr="00155B99" w:rsidTr="006058AC">
        <w:trPr>
          <w:trHeight w:val="283"/>
        </w:trPr>
        <w:tc>
          <w:tcPr>
            <w:tcW w:w="237" w:type="pct"/>
            <w:shd w:val="clear" w:color="auto" w:fill="auto"/>
          </w:tcPr>
          <w:p w:rsidR="007E2DFC" w:rsidRPr="00155B99" w:rsidRDefault="007E2DFC" w:rsidP="002550C8">
            <w:pPr>
              <w:shd w:val="clear" w:color="auto" w:fill="FFFFFF"/>
              <w:rPr>
                <w:rStyle w:val="Pogrubienie"/>
                <w:rFonts w:ascii="Arial" w:hAnsi="Arial" w:cs="Arial"/>
                <w:b w:val="0"/>
                <w:color w:val="auto"/>
                <w:sz w:val="20"/>
                <w:szCs w:val="20"/>
              </w:rPr>
            </w:pPr>
          </w:p>
        </w:tc>
        <w:tc>
          <w:tcPr>
            <w:tcW w:w="4763" w:type="pct"/>
            <w:gridSpan w:val="8"/>
            <w:shd w:val="clear" w:color="auto" w:fill="auto"/>
            <w:vAlign w:val="center"/>
          </w:tcPr>
          <w:p w:rsidR="007E2DFC" w:rsidRPr="000450F5" w:rsidRDefault="007E2DFC" w:rsidP="002550C8">
            <w:pPr>
              <w:spacing w:line="360" w:lineRule="auto"/>
              <w:contextualSpacing/>
              <w:jc w:val="both"/>
              <w:rPr>
                <w:rStyle w:val="Pogrubienie"/>
                <w:rFonts w:ascii="Arial" w:hAnsi="Arial" w:cs="Arial"/>
                <w:color w:val="auto"/>
                <w:sz w:val="20"/>
                <w:szCs w:val="20"/>
              </w:rPr>
            </w:pPr>
            <w:r w:rsidRPr="000450F5">
              <w:rPr>
                <w:rStyle w:val="Pogrubienie"/>
                <w:rFonts w:ascii="Arial" w:hAnsi="Arial" w:cs="Arial"/>
                <w:color w:val="auto"/>
                <w:sz w:val="20"/>
                <w:szCs w:val="20"/>
              </w:rPr>
              <w:t xml:space="preserve">Egzamin zawodowy </w:t>
            </w:r>
            <w:r>
              <w:rPr>
                <w:rStyle w:val="Pogrubienie"/>
                <w:rFonts w:ascii="Arial" w:hAnsi="Arial" w:cs="Arial"/>
                <w:color w:val="auto"/>
                <w:sz w:val="20"/>
                <w:szCs w:val="20"/>
              </w:rPr>
              <w:t xml:space="preserve">w zakresie kwalifikacji </w:t>
            </w:r>
            <w:r w:rsidRPr="000450F5">
              <w:rPr>
                <w:rStyle w:val="Pogrubienie"/>
                <w:rFonts w:ascii="Arial" w:hAnsi="Arial" w:cs="Arial"/>
                <w:color w:val="auto"/>
                <w:sz w:val="20"/>
                <w:szCs w:val="20"/>
              </w:rPr>
              <w:t>TDR.02. – koniec I semestru klasy V</w:t>
            </w:r>
          </w:p>
        </w:tc>
      </w:tr>
    </w:tbl>
    <w:p w:rsidR="007E2DFC" w:rsidRDefault="007E2DFC" w:rsidP="007E2DFC">
      <w:pPr>
        <w:spacing w:line="276" w:lineRule="auto"/>
        <w:rPr>
          <w:rFonts w:ascii="Arial" w:hAnsi="Arial" w:cs="Arial"/>
          <w:b/>
          <w:color w:val="auto"/>
          <w:sz w:val="20"/>
          <w:szCs w:val="20"/>
          <w:u w:val="single"/>
        </w:rPr>
      </w:pPr>
    </w:p>
    <w:p w:rsidR="007E2DFC" w:rsidRPr="00F15FA7" w:rsidRDefault="007E2DFC" w:rsidP="007E2DFC">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7E2DFC" w:rsidRPr="00882CC0" w:rsidRDefault="007E2DFC" w:rsidP="007E2DFC">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7E2DFC" w:rsidRPr="00882CC0" w:rsidRDefault="007E2DFC" w:rsidP="007E2DFC">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7E2DFC" w:rsidRPr="001A0635" w:rsidRDefault="007E2DFC" w:rsidP="007E2DFC">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7E2DFC"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2DFC" w:rsidRDefault="007E2DFC" w:rsidP="007E2DFC">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0450F5">
              <w:rPr>
                <w:rFonts w:ascii="Arial" w:hAnsi="Arial" w:cs="Arial"/>
                <w:color w:val="auto"/>
                <w:sz w:val="20"/>
                <w:szCs w:val="20"/>
              </w:rPr>
              <w:t>Zajęcia indywidualne z uczniem: nauka jazdy w zakresie kategorii B i C</w:t>
            </w:r>
            <w:r>
              <w:rPr>
                <w:rFonts w:ascii="Arial" w:hAnsi="Arial" w:cs="Arial"/>
                <w:color w:val="auto"/>
                <w:sz w:val="20"/>
                <w:szCs w:val="20"/>
              </w:rPr>
              <w:t xml:space="preserve">. </w:t>
            </w:r>
            <w:r w:rsidRPr="000450F5">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7E2DFC" w:rsidRPr="007E2DFC" w:rsidRDefault="007E2DFC" w:rsidP="007E2DFC">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Style w:val="Pogrubienie"/>
                <w:rFonts w:ascii="Arial" w:hAnsi="Arial" w:cs="Arial"/>
                <w:b w:val="0"/>
                <w:color w:val="auto"/>
                <w:sz w:val="20"/>
                <w:szCs w:val="20"/>
              </w:rPr>
            </w:pPr>
            <w:r w:rsidRPr="000450F5">
              <w:rPr>
                <w:rFonts w:ascii="Arial" w:hAnsi="Arial" w:cs="Arial"/>
                <w:color w:val="auto"/>
                <w:sz w:val="20"/>
                <w:szCs w:val="20"/>
              </w:rPr>
              <w:t>Uczeń jest przygotowywany do testu kwalifikacyjnego w zakresie kwalifikacji wstępnej, o której</w:t>
            </w:r>
            <w:r>
              <w:rPr>
                <w:rFonts w:ascii="Arial" w:hAnsi="Arial" w:cs="Arial"/>
                <w:color w:val="auto"/>
                <w:sz w:val="20"/>
                <w:szCs w:val="20"/>
              </w:rPr>
              <w:t xml:space="preserve"> mowa w przepisach dotyczących </w:t>
            </w:r>
            <w:r w:rsidRPr="000450F5">
              <w:rPr>
                <w:rFonts w:ascii="Arial" w:hAnsi="Arial" w:cs="Arial"/>
                <w:color w:val="auto"/>
                <w:sz w:val="20"/>
                <w:szCs w:val="20"/>
              </w:rPr>
              <w:t xml:space="preserve">transportu drogowego. Kształcenie w zakresie kwalifikacji wstępnej odbywa się zgodnie z przepisami w sprawie szkolenia kierowców wykonujących przewóz drogowy. </w:t>
            </w:r>
          </w:p>
        </w:tc>
      </w:tr>
      <w:tr w:rsidR="007E2DFC"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2DFC" w:rsidRPr="001A0635" w:rsidRDefault="007E2DFC"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7E2DFC"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E2DFC" w:rsidRPr="001A0635" w:rsidRDefault="007E2DFC"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7E2DFC" w:rsidRPr="001A0635" w:rsidRDefault="007E2DFC"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7E2DFC" w:rsidRPr="001A0635" w:rsidRDefault="007E2DFC"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7E2DFC"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7E2DFC" w:rsidRPr="00F93952" w:rsidRDefault="007E2DFC" w:rsidP="002550C8">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7E2DFC" w:rsidRDefault="007E2DFC" w:rsidP="002550C8">
            <w:pPr>
              <w:rPr>
                <w:rFonts w:ascii="Arial" w:eastAsia="Arial" w:hAnsi="Arial" w:cs="Arial"/>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p w:rsidR="007E2DFC" w:rsidRDefault="007E2DFC" w:rsidP="002550C8">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0450F5" w:rsidRPr="000450F5" w:rsidRDefault="000450F5"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p>
    <w:p w:rsidR="00733371" w:rsidRPr="007E0F2D" w:rsidRDefault="0011049C" w:rsidP="00EC2E40">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ind w:left="0"/>
        <w:contextualSpacing w:val="0"/>
        <w:jc w:val="both"/>
        <w:rPr>
          <w:rFonts w:ascii="Arial" w:hAnsi="Arial" w:cs="Arial"/>
          <w:color w:val="00000A"/>
        </w:rPr>
      </w:pPr>
      <w:r>
        <w:rPr>
          <w:rFonts w:ascii="Arial" w:hAnsi="Arial" w:cs="Arial"/>
          <w:b/>
          <w:color w:val="00000A"/>
        </w:rPr>
        <w:br w:type="column"/>
      </w:r>
      <w:r w:rsidR="00733371" w:rsidRPr="007E0F2D">
        <w:rPr>
          <w:rFonts w:ascii="Arial" w:hAnsi="Arial" w:cs="Arial"/>
          <w:b/>
          <w:color w:val="00000A"/>
        </w:rPr>
        <w:t>I</w:t>
      </w:r>
      <w:r w:rsidR="001E78EB" w:rsidRPr="007E0F2D">
        <w:rPr>
          <w:rFonts w:ascii="Arial" w:hAnsi="Arial" w:cs="Arial"/>
          <w:b/>
          <w:color w:val="00000A"/>
        </w:rPr>
        <w:t>I</w:t>
      </w:r>
      <w:r w:rsidR="00733371" w:rsidRPr="007E0F2D">
        <w:rPr>
          <w:rFonts w:ascii="Arial" w:hAnsi="Arial" w:cs="Arial"/>
          <w:b/>
          <w:color w:val="00000A"/>
        </w:rPr>
        <w:t>. WSTĘP DO PROGRAMU</w:t>
      </w:r>
    </w:p>
    <w:p w:rsidR="007A6818" w:rsidRDefault="007A6818" w:rsidP="00EC2E40">
      <w:pPr>
        <w:spacing w:line="276" w:lineRule="auto"/>
        <w:rPr>
          <w:rFonts w:ascii="Arial" w:hAnsi="Arial" w:cs="Arial"/>
          <w:sz w:val="20"/>
          <w:szCs w:val="20"/>
        </w:rPr>
      </w:pPr>
    </w:p>
    <w:p w:rsidR="00E176C8"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2" w:name="_Hlk517989788"/>
      <w:r w:rsidRPr="0054212A">
        <w:rPr>
          <w:rFonts w:ascii="Arial" w:hAnsi="Arial" w:cs="Arial"/>
          <w:b/>
          <w:color w:val="auto"/>
          <w:sz w:val="20"/>
          <w:szCs w:val="20"/>
        </w:rPr>
        <w:t>OPIS ZAWODU</w:t>
      </w:r>
    </w:p>
    <w:p w:rsidR="000E30ED" w:rsidRPr="0054212A" w:rsidRDefault="007A6818" w:rsidP="00EC2E4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bCs/>
          <w:i/>
          <w:color w:val="auto"/>
          <w:sz w:val="20"/>
          <w:szCs w:val="20"/>
        </w:rPr>
      </w:pPr>
      <w:r w:rsidRPr="0054212A">
        <w:rPr>
          <w:rFonts w:ascii="Arial" w:eastAsia="Calibri" w:hAnsi="Arial" w:cs="Arial"/>
          <w:color w:val="auto"/>
          <w:sz w:val="20"/>
          <w:szCs w:val="20"/>
        </w:rPr>
        <w:t xml:space="preserve">Nazwa i numer zawodu: </w:t>
      </w:r>
      <w:r w:rsidRPr="0054212A">
        <w:rPr>
          <w:rFonts w:ascii="Arial" w:eastAsia="Calibri" w:hAnsi="Arial" w:cs="Arial"/>
          <w:b/>
          <w:bCs/>
          <w:color w:val="auto"/>
          <w:sz w:val="20"/>
          <w:szCs w:val="20"/>
        </w:rPr>
        <w:t>technik transportu drogowego 311927</w:t>
      </w:r>
    </w:p>
    <w:p w:rsidR="00521F75" w:rsidRPr="0054212A" w:rsidRDefault="00521F75"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Branża</w:t>
      </w:r>
      <w:r w:rsidR="007A6818" w:rsidRPr="0054212A">
        <w:rPr>
          <w:rFonts w:ascii="Arial" w:eastAsia="Calibri" w:hAnsi="Arial" w:cs="Arial"/>
          <w:bCs/>
          <w:color w:val="auto"/>
          <w:sz w:val="20"/>
          <w:szCs w:val="20"/>
          <w:lang w:eastAsia="en-US"/>
        </w:rPr>
        <w:t>:</w:t>
      </w:r>
      <w:r w:rsidRPr="0054212A">
        <w:rPr>
          <w:rFonts w:ascii="Arial" w:eastAsia="Calibri" w:hAnsi="Arial" w:cs="Arial"/>
          <w:bCs/>
          <w:color w:val="auto"/>
          <w:sz w:val="20"/>
          <w:szCs w:val="20"/>
          <w:lang w:eastAsia="en-US"/>
        </w:rPr>
        <w:t xml:space="preserve"> </w:t>
      </w:r>
      <w:r w:rsidR="007A6818" w:rsidRPr="0054212A">
        <w:rPr>
          <w:rFonts w:ascii="Arial" w:eastAsia="Calibri" w:hAnsi="Arial" w:cs="Arial"/>
          <w:b/>
          <w:bCs/>
          <w:color w:val="auto"/>
          <w:sz w:val="20"/>
          <w:szCs w:val="20"/>
        </w:rPr>
        <w:t>transportu drogowego (TDR)</w:t>
      </w:r>
    </w:p>
    <w:p w:rsidR="000E30ED" w:rsidRPr="0054212A" w:rsidRDefault="006140E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PRK dla kwalifikacji pełnej - </w:t>
      </w:r>
      <w:r w:rsidRPr="0054212A">
        <w:rPr>
          <w:rFonts w:ascii="Arial" w:eastAsia="Calibri" w:hAnsi="Arial" w:cs="Arial"/>
          <w:b/>
          <w:color w:val="auto"/>
          <w:sz w:val="20"/>
          <w:szCs w:val="20"/>
          <w:lang w:eastAsia="en-US"/>
        </w:rPr>
        <w:t>IV</w:t>
      </w:r>
      <w:r w:rsidRPr="0054212A">
        <w:rPr>
          <w:rStyle w:val="Odwoanieprzypisudolnego"/>
          <w:rFonts w:ascii="Arial" w:eastAsia="Calibri" w:hAnsi="Arial" w:cs="Arial"/>
          <w:bCs/>
          <w:color w:val="auto"/>
          <w:sz w:val="20"/>
          <w:szCs w:val="20"/>
          <w:lang w:eastAsia="en-US"/>
        </w:rPr>
        <w:footnoteReference w:id="1"/>
      </w:r>
    </w:p>
    <w:p w:rsidR="000E30ED" w:rsidRPr="0054212A" w:rsidRDefault="00404B2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Kwalifikacje</w:t>
      </w:r>
      <w:r w:rsidR="000E30ED" w:rsidRPr="0054212A">
        <w:rPr>
          <w:rFonts w:ascii="Arial" w:eastAsia="Calibri" w:hAnsi="Arial" w:cs="Arial"/>
          <w:bCs/>
          <w:color w:val="auto"/>
          <w:sz w:val="20"/>
          <w:szCs w:val="20"/>
          <w:lang w:eastAsia="en-US"/>
        </w:rPr>
        <w:t xml:space="preserve"> wyodrębnion</w:t>
      </w:r>
      <w:r w:rsidRPr="0054212A">
        <w:rPr>
          <w:rFonts w:ascii="Arial" w:eastAsia="Calibri" w:hAnsi="Arial" w:cs="Arial"/>
          <w:bCs/>
          <w:color w:val="auto"/>
          <w:sz w:val="20"/>
          <w:szCs w:val="20"/>
          <w:lang w:eastAsia="en-US"/>
        </w:rPr>
        <w:t>e</w:t>
      </w:r>
      <w:r w:rsidR="000E30ED" w:rsidRPr="0054212A">
        <w:rPr>
          <w:rFonts w:ascii="Arial" w:eastAsia="Calibri" w:hAnsi="Arial" w:cs="Arial"/>
          <w:bCs/>
          <w:color w:val="auto"/>
          <w:sz w:val="20"/>
          <w:szCs w:val="20"/>
          <w:lang w:eastAsia="en-US"/>
        </w:rPr>
        <w:t xml:space="preserve"> w zawodzie:</w:t>
      </w:r>
    </w:p>
    <w:p w:rsidR="00404B24"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Style w:val="Pogrubienie"/>
          <w:rFonts w:ascii="Arial" w:hAnsi="Arial" w:cs="Arial"/>
          <w:bCs/>
          <w:color w:val="auto"/>
          <w:sz w:val="20"/>
        </w:rPr>
        <w:t>TDR.</w:t>
      </w:r>
      <w:r w:rsidR="00DB0E74" w:rsidRPr="0054212A">
        <w:rPr>
          <w:rStyle w:val="Pogrubienie"/>
          <w:rFonts w:ascii="Arial" w:hAnsi="Arial" w:cs="Arial"/>
          <w:bCs/>
          <w:color w:val="auto"/>
          <w:sz w:val="20"/>
        </w:rPr>
        <w:t>0</w:t>
      </w:r>
      <w:r w:rsidRPr="0054212A">
        <w:rPr>
          <w:rStyle w:val="Pogrubienie"/>
          <w:rFonts w:ascii="Arial" w:hAnsi="Arial" w:cs="Arial"/>
          <w:bCs/>
          <w:color w:val="auto"/>
          <w:sz w:val="20"/>
        </w:rPr>
        <w:t>1</w:t>
      </w:r>
      <w:r w:rsidR="00DB0E74" w:rsidRPr="0054212A">
        <w:rPr>
          <w:rStyle w:val="Pogrubienie"/>
          <w:rFonts w:ascii="Arial" w:hAnsi="Arial" w:cs="Arial"/>
          <w:bCs/>
          <w:color w:val="auto"/>
          <w:sz w:val="20"/>
        </w:rPr>
        <w:t>. Eksploatacja środków transportu drogowego</w:t>
      </w:r>
    </w:p>
    <w:p w:rsidR="000E30ED" w:rsidRPr="0054212A" w:rsidRDefault="009D5F5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w:t>
      </w:r>
      <w:r w:rsidR="00404B24" w:rsidRPr="0054212A">
        <w:rPr>
          <w:rFonts w:ascii="Arial" w:eastAsia="Calibri" w:hAnsi="Arial" w:cs="Arial"/>
          <w:b/>
          <w:color w:val="auto"/>
          <w:sz w:val="20"/>
          <w:szCs w:val="20"/>
          <w:lang w:eastAsia="en-US"/>
        </w:rPr>
        <w:t>3</w:t>
      </w:r>
      <w:r w:rsidR="000E30ED" w:rsidRPr="0054212A">
        <w:rPr>
          <w:rFonts w:ascii="Arial" w:eastAsia="Calibri" w:hAnsi="Arial" w:cs="Arial"/>
          <w:bCs/>
          <w:color w:val="auto"/>
          <w:sz w:val="20"/>
          <w:szCs w:val="20"/>
          <w:lang w:eastAsia="en-US"/>
        </w:rPr>
        <w:t xml:space="preserve"> Polskiej </w:t>
      </w:r>
      <w:r w:rsidR="000E30ED" w:rsidRPr="0054212A">
        <w:rPr>
          <w:rFonts w:ascii="Arial" w:eastAsia="Calibri" w:hAnsi="Arial" w:cs="Arial"/>
          <w:color w:val="auto"/>
          <w:sz w:val="20"/>
          <w:szCs w:val="20"/>
          <w:lang w:eastAsia="en-US"/>
        </w:rPr>
        <w:t>Ramy Kwalifikacji,</w:t>
      </w:r>
      <w:r w:rsidR="000E30ED" w:rsidRPr="0054212A">
        <w:rPr>
          <w:rFonts w:ascii="Arial" w:eastAsia="Calibri" w:hAnsi="Arial" w:cs="Arial"/>
          <w:bCs/>
          <w:color w:val="auto"/>
          <w:sz w:val="20"/>
          <w:szCs w:val="20"/>
          <w:lang w:eastAsia="en-US"/>
        </w:rPr>
        <w:t xml:space="preserve"> określony dla kwalifikacji</w:t>
      </w:r>
      <w:r w:rsidR="006140EE" w:rsidRPr="0054212A">
        <w:rPr>
          <w:rFonts w:ascii="Arial" w:eastAsia="Calibri" w:hAnsi="Arial" w:cs="Arial"/>
          <w:bCs/>
          <w:color w:val="auto"/>
          <w:sz w:val="20"/>
          <w:szCs w:val="20"/>
          <w:lang w:eastAsia="en-US"/>
        </w:rPr>
        <w:t xml:space="preserve"> cząstkowej wyodrębnionej w zawodzie</w:t>
      </w:r>
    </w:p>
    <w:p w:rsidR="00404B24"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Style w:val="Pogrubienie"/>
          <w:rFonts w:ascii="Arial" w:hAnsi="Arial" w:cs="Arial"/>
          <w:bCs/>
          <w:color w:val="auto"/>
          <w:sz w:val="20"/>
        </w:rPr>
        <w:t>TDR.02.</w:t>
      </w:r>
      <w:r w:rsidR="00DB0E74" w:rsidRPr="0054212A">
        <w:rPr>
          <w:rStyle w:val="Pogrubienie"/>
          <w:rFonts w:ascii="Arial" w:hAnsi="Arial" w:cs="Arial"/>
          <w:bCs/>
          <w:color w:val="auto"/>
          <w:sz w:val="20"/>
        </w:rPr>
        <w:t xml:space="preserve"> Organizacja przewozu środkami transportu drogowego</w:t>
      </w:r>
    </w:p>
    <w:p w:rsidR="00D878C3" w:rsidRPr="0054212A" w:rsidRDefault="00404B2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w:t>
      </w:r>
      <w:r w:rsidRPr="0054212A">
        <w:rPr>
          <w:rFonts w:ascii="Arial" w:eastAsia="Calibri" w:hAnsi="Arial" w:cs="Arial"/>
          <w:b/>
          <w:color w:val="auto"/>
          <w:sz w:val="20"/>
          <w:szCs w:val="20"/>
          <w:lang w:eastAsia="en-US"/>
        </w:rPr>
        <w:t>4</w:t>
      </w:r>
      <w:r w:rsidRPr="0054212A">
        <w:rPr>
          <w:rFonts w:ascii="Arial" w:eastAsia="Calibri" w:hAnsi="Arial" w:cs="Arial"/>
          <w:bCs/>
          <w:color w:val="auto"/>
          <w:sz w:val="20"/>
          <w:szCs w:val="20"/>
          <w:lang w:eastAsia="en-US"/>
        </w:rPr>
        <w:t xml:space="preserve"> Polskiej </w:t>
      </w:r>
      <w:r w:rsidRPr="0054212A">
        <w:rPr>
          <w:rFonts w:ascii="Arial" w:eastAsia="Calibri" w:hAnsi="Arial" w:cs="Arial"/>
          <w:color w:val="auto"/>
          <w:sz w:val="20"/>
          <w:szCs w:val="20"/>
          <w:lang w:eastAsia="en-US"/>
        </w:rPr>
        <w:t>Ramy Kwalifikacji,</w:t>
      </w:r>
      <w:r w:rsidR="00D878C3" w:rsidRPr="0054212A">
        <w:rPr>
          <w:rFonts w:ascii="Arial" w:eastAsia="Calibri" w:hAnsi="Arial" w:cs="Arial"/>
          <w:bCs/>
          <w:color w:val="auto"/>
          <w:sz w:val="20"/>
          <w:szCs w:val="20"/>
          <w:lang w:eastAsia="en-US"/>
        </w:rPr>
        <w:t xml:space="preserve"> </w:t>
      </w:r>
      <w:r w:rsidR="006140EE" w:rsidRPr="0054212A">
        <w:rPr>
          <w:rFonts w:ascii="Arial" w:eastAsia="Calibri" w:hAnsi="Arial" w:cs="Arial"/>
          <w:bCs/>
          <w:color w:val="auto"/>
          <w:sz w:val="20"/>
          <w:szCs w:val="20"/>
          <w:lang w:eastAsia="en-US"/>
        </w:rPr>
        <w:t>określony dla kwalifikacji cząstkowej wyodrębnionej w zawodzie</w:t>
      </w:r>
    </w:p>
    <w:p w:rsidR="004F74E5" w:rsidRPr="0054212A" w:rsidRDefault="008B5C82"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Kształcenie w zawodzie technik </w:t>
      </w:r>
      <w:r w:rsidR="0041184D" w:rsidRPr="0054212A">
        <w:rPr>
          <w:rFonts w:ascii="Arial" w:eastAsia="Calibri" w:hAnsi="Arial" w:cs="Arial"/>
          <w:bCs/>
          <w:color w:val="auto"/>
          <w:sz w:val="20"/>
          <w:szCs w:val="20"/>
          <w:lang w:eastAsia="en-US"/>
        </w:rPr>
        <w:t>transportu drogowego</w:t>
      </w:r>
      <w:r w:rsidR="005D46D3" w:rsidRPr="0054212A">
        <w:rPr>
          <w:rFonts w:ascii="Arial" w:eastAsia="Calibri" w:hAnsi="Arial" w:cs="Arial"/>
          <w:bCs/>
          <w:color w:val="auto"/>
          <w:sz w:val="20"/>
          <w:szCs w:val="20"/>
          <w:lang w:eastAsia="en-US"/>
        </w:rPr>
        <w:t xml:space="preserve"> może odbywać się </w:t>
      </w:r>
      <w:r w:rsidR="00362AB2" w:rsidRPr="0054212A">
        <w:rPr>
          <w:rFonts w:ascii="Arial" w:eastAsia="Calibri" w:hAnsi="Arial" w:cs="Arial"/>
          <w:bCs/>
          <w:color w:val="auto"/>
          <w:sz w:val="20"/>
          <w:szCs w:val="20"/>
          <w:lang w:eastAsia="en-US"/>
        </w:rPr>
        <w:t xml:space="preserve">w technikum, branżowej szkole II stopnia (wyłącznie w formie dziennej lub stacjonarnej) lub na kwalifikacyjnych kursach zawodowych (KKZ) lub na kursach umiejętności zawodowych (KUZ), przy czym dla kwalifikacji TDR.02. Organizacja przewozu środkami transportu drogowego, kształcenie na kwalifikacyjnych kursach zawodowych lub kursach umiejętności zawodowych może odbywać się wyłącznie dla osób posiadających uprawnienie do kierowania pojazdami w zakresie prawa jazdy kategorii C </w:t>
      </w:r>
      <w:r w:rsidR="00362AB2" w:rsidRPr="0054212A">
        <w:rPr>
          <w:rStyle w:val="Odwoanieprzypisudolnego"/>
          <w:rFonts w:ascii="Arial" w:eastAsia="Calibri" w:hAnsi="Arial" w:cs="Arial"/>
          <w:bCs/>
          <w:color w:val="auto"/>
          <w:sz w:val="20"/>
          <w:szCs w:val="20"/>
          <w:lang w:eastAsia="en-US"/>
        </w:rPr>
        <w:footnoteReference w:id="2"/>
      </w:r>
      <w:r w:rsidR="00362AB2" w:rsidRPr="0054212A">
        <w:rPr>
          <w:rFonts w:ascii="Arial" w:eastAsia="Calibri" w:hAnsi="Arial" w:cs="Arial"/>
          <w:bCs/>
          <w:color w:val="auto"/>
          <w:sz w:val="20"/>
          <w:szCs w:val="20"/>
          <w:lang w:eastAsia="en-US"/>
        </w:rPr>
        <w:t>.</w:t>
      </w:r>
    </w:p>
    <w:p w:rsidR="00D878C3" w:rsidRPr="0054212A" w:rsidRDefault="00D878C3"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p>
    <w:p w:rsidR="007C5547" w:rsidRPr="0054212A" w:rsidRDefault="007C5547" w:rsidP="00EC2E40">
      <w:pPr>
        <w:spacing w:line="276" w:lineRule="auto"/>
        <w:ind w:firstLine="720"/>
        <w:jc w:val="both"/>
        <w:rPr>
          <w:rFonts w:ascii="Arial" w:hAnsi="Arial" w:cs="Arial"/>
          <w:color w:val="auto"/>
          <w:sz w:val="20"/>
        </w:rPr>
      </w:pPr>
      <w:r w:rsidRPr="0054212A">
        <w:rPr>
          <w:rFonts w:ascii="Arial" w:hAnsi="Arial" w:cs="Arial"/>
          <w:color w:val="auto"/>
          <w:sz w:val="20"/>
          <w:szCs w:val="20"/>
        </w:rPr>
        <w:t>Transport drogowy stanowi obecnie dominując</w:t>
      </w:r>
      <w:r w:rsidR="0009243D" w:rsidRPr="0054212A">
        <w:rPr>
          <w:rFonts w:ascii="Arial" w:hAnsi="Arial" w:cs="Arial"/>
          <w:color w:val="auto"/>
          <w:sz w:val="20"/>
          <w:szCs w:val="20"/>
        </w:rPr>
        <w:t>ą</w:t>
      </w:r>
      <w:r w:rsidRPr="0054212A">
        <w:rPr>
          <w:rFonts w:ascii="Arial" w:hAnsi="Arial" w:cs="Arial"/>
          <w:color w:val="auto"/>
          <w:sz w:val="20"/>
          <w:szCs w:val="20"/>
        </w:rPr>
        <w:t xml:space="preserve"> gałąź transportu lądowego w obszarze przewozów krajowych jak i </w:t>
      </w:r>
      <w:r w:rsidR="000B5797" w:rsidRPr="0054212A">
        <w:rPr>
          <w:rFonts w:ascii="Arial" w:hAnsi="Arial" w:cs="Arial"/>
          <w:color w:val="auto"/>
          <w:sz w:val="20"/>
          <w:szCs w:val="20"/>
        </w:rPr>
        <w:t xml:space="preserve">międzynarodowych. </w:t>
      </w:r>
      <w:r w:rsidRPr="0054212A">
        <w:rPr>
          <w:rFonts w:ascii="Arial" w:hAnsi="Arial" w:cs="Arial"/>
          <w:color w:val="auto"/>
          <w:sz w:val="20"/>
          <w:szCs w:val="20"/>
        </w:rPr>
        <w:t>Różnorodność środków transportu samochodowego pozwala na realizację niemal wszystkich zadań związanych</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przewozem osób i ładunków. Transport drogowy umożliwia obsługę przewozu w systemie </w:t>
      </w:r>
      <w:r w:rsidRPr="0054212A">
        <w:rPr>
          <w:rFonts w:ascii="Arial" w:hAnsi="Arial" w:cs="Arial"/>
          <w:i/>
          <w:color w:val="auto"/>
          <w:sz w:val="20"/>
          <w:szCs w:val="20"/>
        </w:rPr>
        <w:t>door to door</w:t>
      </w:r>
      <w:r w:rsidRPr="0054212A">
        <w:rPr>
          <w:rFonts w:ascii="Arial" w:hAnsi="Arial" w:cs="Arial"/>
          <w:color w:val="auto"/>
          <w:sz w:val="20"/>
          <w:szCs w:val="20"/>
        </w:rPr>
        <w:t xml:space="preserve">. </w:t>
      </w:r>
      <w:r w:rsidRPr="0054212A">
        <w:rPr>
          <w:rFonts w:ascii="Arial" w:hAnsi="Arial" w:cs="Arial"/>
          <w:color w:val="auto"/>
          <w:sz w:val="20"/>
        </w:rPr>
        <w:t>Dzięki przyjętym regulacjom prawnym konstrukcje środków transportu samochodowego są bezpieczne dla zdrowia i życia ludzi, coraz bardziej oszczędne w zużyciu paliw</w:t>
      </w:r>
      <w:r w:rsidR="00EE1810" w:rsidRPr="0054212A">
        <w:rPr>
          <w:rFonts w:ascii="Arial" w:hAnsi="Arial" w:cs="Arial"/>
          <w:color w:val="auto"/>
          <w:sz w:val="20"/>
        </w:rPr>
        <w:t>,</w:t>
      </w:r>
      <w:r w:rsidRPr="0054212A">
        <w:rPr>
          <w:rFonts w:ascii="Arial" w:hAnsi="Arial" w:cs="Arial"/>
          <w:color w:val="auto"/>
          <w:sz w:val="20"/>
        </w:rPr>
        <w:t xml:space="preserve"> a co za tym idzie</w:t>
      </w:r>
      <w:r w:rsidR="00A06A1F" w:rsidRPr="0054212A">
        <w:rPr>
          <w:rFonts w:ascii="Arial" w:hAnsi="Arial" w:cs="Arial"/>
          <w:color w:val="auto"/>
          <w:sz w:val="20"/>
        </w:rPr>
        <w:t>,</w:t>
      </w:r>
      <w:r w:rsidRPr="0054212A">
        <w:rPr>
          <w:rFonts w:ascii="Arial" w:hAnsi="Arial" w:cs="Arial"/>
          <w:color w:val="auto"/>
          <w:sz w:val="20"/>
        </w:rPr>
        <w:t xml:space="preserve"> ekologiczne dla środowiska. </w:t>
      </w:r>
    </w:p>
    <w:p w:rsidR="00E33234" w:rsidRPr="0054212A" w:rsidRDefault="00E33234"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hAnsi="Arial" w:cs="Arial"/>
          <w:color w:val="auto"/>
          <w:sz w:val="20"/>
          <w:szCs w:val="20"/>
        </w:rPr>
      </w:pPr>
      <w:r w:rsidRPr="0054212A">
        <w:rPr>
          <w:rFonts w:ascii="Arial" w:hAnsi="Arial" w:cs="Arial"/>
          <w:color w:val="auto"/>
          <w:sz w:val="20"/>
          <w:szCs w:val="20"/>
        </w:rPr>
        <w:t>Rozwój ogólnoświatowy powoduje znaczny wzrost popytu na usługi transportu samochodowego. Wymienione czynniki wymuszają ciągłą konieczność kształcenia osób posiadających odpowiednie kompetencje w zakresie planowania, organizowania oraz wykonywania transportu drogowego osób i ładunków.</w:t>
      </w:r>
    </w:p>
    <w:p w:rsidR="009649E6" w:rsidRPr="0054212A" w:rsidRDefault="009649E6" w:rsidP="00EC2E40">
      <w:pPr>
        <w:spacing w:line="276" w:lineRule="auto"/>
        <w:ind w:firstLine="720"/>
        <w:jc w:val="both"/>
        <w:rPr>
          <w:rFonts w:ascii="Arial" w:hAnsi="Arial" w:cs="Arial"/>
          <w:color w:val="auto"/>
          <w:sz w:val="20"/>
          <w:szCs w:val="20"/>
        </w:rPr>
      </w:pPr>
      <w:r w:rsidRPr="0054212A">
        <w:rPr>
          <w:rFonts w:ascii="Arial" w:hAnsi="Arial" w:cs="Arial"/>
          <w:bCs/>
          <w:color w:val="auto"/>
          <w:sz w:val="20"/>
          <w:szCs w:val="20"/>
        </w:rPr>
        <w:t>Technik transportu drogowego</w:t>
      </w:r>
      <w:r w:rsidRPr="0054212A">
        <w:rPr>
          <w:rFonts w:ascii="Arial" w:hAnsi="Arial" w:cs="Arial"/>
          <w:color w:val="auto"/>
          <w:sz w:val="20"/>
          <w:szCs w:val="20"/>
        </w:rPr>
        <w:t> zajmuje się planowaniem i organizowaniem przewozu drogowego podróżnych oraz transportu ładunków. Wykonuje prace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obsługą środków transportu drogowego oraz prowadzi dokumentację dotyczącą przewozu drogowego osób i ładunków. </w:t>
      </w:r>
      <w:r w:rsidRPr="0054212A">
        <w:rPr>
          <w:rFonts w:ascii="Arial" w:hAnsi="Arial" w:cs="Arial"/>
          <w:bCs/>
          <w:color w:val="auto"/>
          <w:sz w:val="20"/>
          <w:szCs w:val="20"/>
        </w:rPr>
        <w:t>Technik transportu drogowego</w:t>
      </w:r>
      <w:r w:rsidR="00EE1810" w:rsidRPr="0054212A">
        <w:rPr>
          <w:rFonts w:ascii="Arial" w:hAnsi="Arial" w:cs="Arial"/>
          <w:bCs/>
          <w:color w:val="auto"/>
          <w:sz w:val="20"/>
          <w:szCs w:val="20"/>
        </w:rPr>
        <w:t xml:space="preserve"> </w:t>
      </w:r>
      <w:r w:rsidRPr="0054212A">
        <w:rPr>
          <w:rFonts w:ascii="Arial" w:hAnsi="Arial" w:cs="Arial"/>
          <w:color w:val="auto"/>
          <w:sz w:val="20"/>
          <w:szCs w:val="20"/>
        </w:rPr>
        <w:t xml:space="preserve">posiada również umiejętności prowadzenia pojazdów samochodowych. Po zdaniu egzaminów państwowych może uzyskać uprawnienia </w:t>
      </w:r>
      <w:r w:rsidR="009C7A6D" w:rsidRPr="0054212A">
        <w:rPr>
          <w:rFonts w:ascii="Arial" w:hAnsi="Arial" w:cs="Arial"/>
          <w:color w:val="auto"/>
          <w:sz w:val="20"/>
          <w:szCs w:val="20"/>
        </w:rPr>
        <w:t>do </w:t>
      </w:r>
      <w:r w:rsidRPr="0054212A">
        <w:rPr>
          <w:rFonts w:ascii="Arial" w:hAnsi="Arial" w:cs="Arial"/>
          <w:color w:val="auto"/>
          <w:sz w:val="20"/>
          <w:szCs w:val="20"/>
        </w:rPr>
        <w:t>prowadzenia pojazdów kategorii B, C oraz C+E.</w:t>
      </w:r>
    </w:p>
    <w:p w:rsidR="00C42881" w:rsidRPr="0054212A" w:rsidRDefault="004B431F"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Posiadacz dyplomu </w:t>
      </w:r>
      <w:r w:rsidR="0009243D" w:rsidRPr="0054212A">
        <w:rPr>
          <w:rFonts w:ascii="Arial" w:eastAsia="Calibri" w:hAnsi="Arial" w:cs="Arial"/>
          <w:bCs/>
          <w:color w:val="auto"/>
          <w:sz w:val="20"/>
          <w:szCs w:val="20"/>
          <w:lang w:eastAsia="en-US"/>
        </w:rPr>
        <w:t>zawodowego</w:t>
      </w:r>
      <w:r w:rsidRPr="0054212A">
        <w:rPr>
          <w:rFonts w:ascii="Arial" w:eastAsia="Calibri" w:hAnsi="Arial" w:cs="Arial"/>
          <w:bCs/>
          <w:color w:val="auto"/>
          <w:sz w:val="20"/>
          <w:szCs w:val="20"/>
          <w:lang w:eastAsia="en-US"/>
        </w:rPr>
        <w:t xml:space="preserve"> w zawodzie technik </w:t>
      </w:r>
      <w:r w:rsidR="00D3219C" w:rsidRPr="0054212A">
        <w:rPr>
          <w:rFonts w:ascii="Arial" w:eastAsia="Calibri" w:hAnsi="Arial" w:cs="Arial"/>
          <w:bCs/>
          <w:color w:val="auto"/>
          <w:sz w:val="20"/>
          <w:szCs w:val="20"/>
          <w:lang w:eastAsia="en-US"/>
        </w:rPr>
        <w:t>transportu drogowego</w:t>
      </w:r>
      <w:r w:rsidR="00EE1810" w:rsidRPr="0054212A">
        <w:rPr>
          <w:rFonts w:ascii="Arial" w:eastAsia="Calibri" w:hAnsi="Arial" w:cs="Arial"/>
          <w:bCs/>
          <w:color w:val="auto"/>
          <w:sz w:val="20"/>
          <w:szCs w:val="20"/>
          <w:lang w:eastAsia="en-US"/>
        </w:rPr>
        <w:t xml:space="preserve"> </w:t>
      </w:r>
      <w:r w:rsidRPr="0054212A">
        <w:rPr>
          <w:rFonts w:ascii="Arial" w:eastAsia="Calibri" w:hAnsi="Arial" w:cs="Arial"/>
          <w:bCs/>
          <w:color w:val="auto"/>
          <w:sz w:val="20"/>
          <w:szCs w:val="20"/>
          <w:lang w:eastAsia="en-US"/>
        </w:rPr>
        <w:t>potrafi m.in.:</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przestrzegać przepisów prawa w zakresie realizacji usług transportowych,</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dobierać środki transportu drogowego do wykonywanych usług transportowych,</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prowadzić pojazdy samochodowe zgodnie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 xml:space="preserve">przepisami ruchu drogowego i przepisami o transporcie drogowym </w:t>
      </w:r>
      <w:r w:rsidRPr="0054212A">
        <w:rPr>
          <w:rFonts w:ascii="Arial" w:eastAsia="Arial" w:hAnsi="Arial" w:cs="Arial"/>
          <w:color w:val="auto"/>
          <w:sz w:val="20"/>
        </w:rPr>
        <w:t>w zakresie niezbędnym do uzyskania prawa jazdy kategorii B, C oraz C+E,</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posługiwać się dokumentacją techniczno-eksploatacyjną środków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 xml:space="preserve">wykonywać czynności kontrolno-obsługowe </w:t>
      </w:r>
      <w:r w:rsidR="00EE1810" w:rsidRPr="0054212A">
        <w:rPr>
          <w:rFonts w:ascii="Arial" w:eastAsia="Calibri" w:hAnsi="Arial" w:cs="Arial"/>
          <w:color w:val="auto"/>
          <w:sz w:val="20"/>
        </w:rPr>
        <w:t xml:space="preserve">pojazdów i </w:t>
      </w:r>
      <w:r w:rsidRPr="0054212A">
        <w:rPr>
          <w:rFonts w:ascii="Arial" w:eastAsia="Calibri" w:hAnsi="Arial" w:cs="Arial"/>
          <w:color w:val="auto"/>
          <w:sz w:val="20"/>
        </w:rPr>
        <w:t>zespołu pojazdów,</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użytkować środki transportu drogowego korzystając</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urządzeń kontrolno-pomiarowych i pomocniczych,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wykonywać czynności związane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konserwacją i naprawą środków transportu drogowego,</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oceniać stan techniczny oraz jakość wykonanej naprawy środków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planować prace dotyczące przewozu drogowego towarów i ładunków,</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organizować przewóz drogowy zwierząt i rzeczy,</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sporządzać dokumentację przewozową oraz kalkulację kosztów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organizować transport drogowy osób,</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sporządzać dokumentację związaną</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obsługą podróżnych,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szacować i obliczać koszty związane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eksploatacją środków transportu drogowego,</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stosować przepisy prawa dotyczące prowadzenia działalności gospodarczej, prawa pracy oraz ochrony danych osobowych,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stosować zasady normalizacji,</w:t>
      </w:r>
    </w:p>
    <w:p w:rsidR="00C42881"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udzielać pierwszej pomocy poszkodowanym w wypadkach przy pracy oraz w stanach zagrożenia zdrowia i życia</w:t>
      </w:r>
      <w:r w:rsidR="00EE1810" w:rsidRPr="0054212A">
        <w:rPr>
          <w:rFonts w:ascii="Arial" w:eastAsia="Calibri" w:hAnsi="Arial" w:cs="Arial"/>
          <w:color w:val="auto"/>
          <w:sz w:val="20"/>
        </w:rPr>
        <w:t>.</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Potencjaln</w:t>
      </w:r>
      <w:r w:rsidR="004B431F" w:rsidRPr="0054212A">
        <w:rPr>
          <w:rFonts w:ascii="Arial" w:eastAsia="Calibri" w:hAnsi="Arial" w:cs="Arial"/>
          <w:bCs/>
          <w:color w:val="auto"/>
          <w:sz w:val="20"/>
          <w:szCs w:val="20"/>
          <w:lang w:eastAsia="en-US"/>
        </w:rPr>
        <w:t>ymi</w:t>
      </w:r>
      <w:r w:rsidRPr="0054212A">
        <w:rPr>
          <w:rFonts w:ascii="Arial" w:eastAsia="Calibri" w:hAnsi="Arial" w:cs="Arial"/>
          <w:bCs/>
          <w:color w:val="auto"/>
          <w:sz w:val="20"/>
          <w:szCs w:val="20"/>
          <w:lang w:eastAsia="en-US"/>
        </w:rPr>
        <w:t xml:space="preserve"> miejsca</w:t>
      </w:r>
      <w:r w:rsidR="004B431F" w:rsidRPr="0054212A">
        <w:rPr>
          <w:rFonts w:ascii="Arial" w:eastAsia="Calibri" w:hAnsi="Arial" w:cs="Arial"/>
          <w:bCs/>
          <w:color w:val="auto"/>
          <w:sz w:val="20"/>
          <w:szCs w:val="20"/>
          <w:lang w:eastAsia="en-US"/>
        </w:rPr>
        <w:t>mi</w:t>
      </w:r>
      <w:r w:rsidRPr="0054212A">
        <w:rPr>
          <w:rFonts w:ascii="Arial" w:eastAsia="Calibri" w:hAnsi="Arial" w:cs="Arial"/>
          <w:bCs/>
          <w:color w:val="auto"/>
          <w:sz w:val="20"/>
          <w:szCs w:val="20"/>
          <w:lang w:eastAsia="en-US"/>
        </w:rPr>
        <w:t xml:space="preserve"> zatrudnienia absolwenta</w:t>
      </w:r>
      <w:r w:rsidR="004B431F" w:rsidRPr="0054212A">
        <w:rPr>
          <w:rFonts w:ascii="Arial" w:eastAsia="Calibri" w:hAnsi="Arial" w:cs="Arial"/>
          <w:bCs/>
          <w:color w:val="auto"/>
          <w:sz w:val="20"/>
          <w:szCs w:val="20"/>
          <w:lang w:eastAsia="en-US"/>
        </w:rPr>
        <w:t xml:space="preserve"> w zawodzie technik </w:t>
      </w:r>
      <w:r w:rsidR="008D6741" w:rsidRPr="0054212A">
        <w:rPr>
          <w:rFonts w:ascii="Arial" w:eastAsia="Calibri" w:hAnsi="Arial" w:cs="Arial"/>
          <w:bCs/>
          <w:color w:val="auto"/>
          <w:sz w:val="20"/>
          <w:szCs w:val="20"/>
          <w:lang w:eastAsia="en-US"/>
        </w:rPr>
        <w:t>transportu drogowego</w:t>
      </w:r>
      <w:r w:rsidR="00316D92" w:rsidRPr="0054212A">
        <w:rPr>
          <w:rFonts w:ascii="Arial" w:eastAsia="Calibri" w:hAnsi="Arial" w:cs="Arial"/>
          <w:bCs/>
          <w:color w:val="auto"/>
          <w:sz w:val="20"/>
          <w:szCs w:val="20"/>
          <w:lang w:eastAsia="en-US"/>
        </w:rPr>
        <w:t xml:space="preserve"> są </w:t>
      </w:r>
      <w:r w:rsidR="008D6741" w:rsidRPr="0054212A">
        <w:rPr>
          <w:rFonts w:ascii="Arial" w:eastAsia="Calibri" w:hAnsi="Arial" w:cs="Arial"/>
          <w:bCs/>
          <w:color w:val="auto"/>
          <w:sz w:val="20"/>
          <w:szCs w:val="20"/>
          <w:lang w:eastAsia="en-US"/>
        </w:rPr>
        <w:t>serwisy samochodowe,</w:t>
      </w:r>
      <w:r w:rsidR="00EE1810" w:rsidRPr="0054212A">
        <w:rPr>
          <w:rFonts w:ascii="Arial" w:eastAsia="Calibri" w:hAnsi="Arial" w:cs="Arial"/>
          <w:bCs/>
          <w:color w:val="auto"/>
          <w:sz w:val="20"/>
          <w:szCs w:val="20"/>
          <w:lang w:eastAsia="en-US"/>
        </w:rPr>
        <w:t xml:space="preserve"> </w:t>
      </w:r>
      <w:r w:rsidR="008D6741" w:rsidRPr="0054212A">
        <w:rPr>
          <w:rFonts w:ascii="Arial" w:eastAsia="Calibri" w:hAnsi="Arial" w:cs="Arial"/>
          <w:bCs/>
          <w:color w:val="auto"/>
          <w:sz w:val="20"/>
          <w:szCs w:val="20"/>
          <w:lang w:eastAsia="en-US"/>
        </w:rPr>
        <w:t>zakłady przeprowadzające naprawy podzespołów</w:t>
      </w:r>
      <w:r w:rsidR="00EE1810" w:rsidRPr="0054212A">
        <w:rPr>
          <w:rFonts w:ascii="Arial" w:eastAsia="Calibri" w:hAnsi="Arial" w:cs="Arial"/>
          <w:bCs/>
          <w:color w:val="auto"/>
          <w:sz w:val="20"/>
          <w:szCs w:val="20"/>
          <w:lang w:eastAsia="en-US"/>
        </w:rPr>
        <w:t xml:space="preserve"> i zespołów</w:t>
      </w:r>
      <w:r w:rsidR="008D6741" w:rsidRPr="0054212A">
        <w:rPr>
          <w:rFonts w:ascii="Arial" w:eastAsia="Calibri" w:hAnsi="Arial" w:cs="Arial"/>
          <w:bCs/>
          <w:color w:val="auto"/>
          <w:sz w:val="20"/>
          <w:szCs w:val="20"/>
          <w:lang w:eastAsia="en-US"/>
        </w:rPr>
        <w:t xml:space="preserve"> jak i całych pojazdów samochodowych, przedsiębiorstwa organizujące spedycję samochodową, firmy organizujące przewóz pasażerów, hurtownie i sklepy zajmujące się dystrybucja części </w:t>
      </w:r>
      <w:r w:rsidR="00EE1810" w:rsidRPr="0054212A">
        <w:rPr>
          <w:rFonts w:ascii="Arial" w:eastAsia="Calibri" w:hAnsi="Arial" w:cs="Arial"/>
          <w:bCs/>
          <w:color w:val="auto"/>
          <w:sz w:val="20"/>
          <w:szCs w:val="20"/>
          <w:lang w:eastAsia="en-US"/>
        </w:rPr>
        <w:t>zamiennych i materiałów eksploatacyjnych stosowanych w środkach transportu drogowego</w:t>
      </w:r>
      <w:r w:rsidR="00F73700" w:rsidRPr="0054212A">
        <w:rPr>
          <w:rFonts w:ascii="Arial" w:eastAsia="Calibri" w:hAnsi="Arial" w:cs="Arial"/>
          <w:bCs/>
          <w:color w:val="auto"/>
          <w:sz w:val="20"/>
          <w:szCs w:val="20"/>
          <w:lang w:eastAsia="en-US"/>
        </w:rPr>
        <w:t>. Absolwenci, którzy uzyskają uprawnienia</w:t>
      </w:r>
      <w:r w:rsidR="00D3219C" w:rsidRPr="0054212A">
        <w:rPr>
          <w:rFonts w:ascii="Arial" w:eastAsia="Calibri" w:hAnsi="Arial" w:cs="Arial"/>
          <w:bCs/>
          <w:color w:val="auto"/>
          <w:sz w:val="20"/>
          <w:szCs w:val="20"/>
          <w:lang w:eastAsia="en-US"/>
        </w:rPr>
        <w:t xml:space="preserve"> do </w:t>
      </w:r>
      <w:r w:rsidR="00F73700" w:rsidRPr="0054212A">
        <w:rPr>
          <w:rFonts w:ascii="Arial" w:eastAsia="Calibri" w:hAnsi="Arial" w:cs="Arial"/>
          <w:bCs/>
          <w:color w:val="auto"/>
          <w:sz w:val="20"/>
          <w:szCs w:val="20"/>
          <w:lang w:eastAsia="en-US"/>
        </w:rPr>
        <w:t xml:space="preserve">kierowania pojazdami kategorii C oraz C+E mogą być zatrudnieni przez przewoźników samochodowych jako kierowcy. </w:t>
      </w:r>
      <w:r w:rsidR="004B431F" w:rsidRPr="0054212A">
        <w:rPr>
          <w:rFonts w:ascii="Arial" w:eastAsia="Calibri" w:hAnsi="Arial" w:cs="Arial"/>
          <w:bCs/>
          <w:color w:val="auto"/>
          <w:sz w:val="20"/>
          <w:szCs w:val="20"/>
          <w:lang w:eastAsia="en-US"/>
        </w:rPr>
        <w:t>Istnieje również możliwość samozatrudnienia i prowadzenia w</w:t>
      </w:r>
      <w:r w:rsidRPr="0054212A">
        <w:rPr>
          <w:rFonts w:ascii="Arial" w:eastAsia="Calibri" w:hAnsi="Arial" w:cs="Arial"/>
          <w:bCs/>
          <w:color w:val="auto"/>
          <w:sz w:val="20"/>
          <w:szCs w:val="20"/>
          <w:lang w:eastAsia="en-US"/>
        </w:rPr>
        <w:t>łasn</w:t>
      </w:r>
      <w:r w:rsidR="004B431F" w:rsidRPr="0054212A">
        <w:rPr>
          <w:rFonts w:ascii="Arial" w:eastAsia="Calibri" w:hAnsi="Arial" w:cs="Arial"/>
          <w:bCs/>
          <w:color w:val="auto"/>
          <w:sz w:val="20"/>
          <w:szCs w:val="20"/>
          <w:lang w:eastAsia="en-US"/>
        </w:rPr>
        <w:t>ej działalności gospodarczej</w:t>
      </w:r>
      <w:r w:rsidRPr="0054212A">
        <w:rPr>
          <w:rFonts w:ascii="Arial" w:eastAsia="Calibri" w:hAnsi="Arial" w:cs="Arial"/>
          <w:bCs/>
          <w:color w:val="auto"/>
          <w:sz w:val="20"/>
          <w:szCs w:val="20"/>
          <w:lang w:eastAsia="en-US"/>
        </w:rPr>
        <w:t>.</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
          <w:color w:val="auto"/>
          <w:sz w:val="20"/>
          <w:szCs w:val="20"/>
          <w:lang w:eastAsia="en-US"/>
        </w:rPr>
      </w:pPr>
      <w:r w:rsidRPr="0054212A">
        <w:rPr>
          <w:rFonts w:ascii="Arial" w:eastAsia="Calibri" w:hAnsi="Arial" w:cs="Arial"/>
          <w:b/>
          <w:color w:val="auto"/>
          <w:sz w:val="20"/>
          <w:szCs w:val="20"/>
          <w:lang w:eastAsia="en-US"/>
        </w:rPr>
        <w:t>Predyspozycje/ograniczenia w zdobywaniu zawodu</w:t>
      </w:r>
      <w:r w:rsidR="003D7A1D" w:rsidRPr="0054212A">
        <w:rPr>
          <w:rFonts w:ascii="Arial" w:eastAsia="Calibri" w:hAnsi="Arial" w:cs="Arial"/>
          <w:b/>
          <w:color w:val="auto"/>
          <w:sz w:val="20"/>
          <w:szCs w:val="20"/>
          <w:lang w:eastAsia="en-US"/>
        </w:rPr>
        <w:t>:</w:t>
      </w:r>
    </w:p>
    <w:p w:rsidR="0029606B" w:rsidRPr="0054212A" w:rsidRDefault="006D548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Warunkiem rozpoczęcia nauki w zawodzie technik transportu drogowego jest przedstawienie zaświadczenia o braku przeciwwskazań zdrowotnych. </w:t>
      </w:r>
    </w:p>
    <w:p w:rsidR="00C42881" w:rsidRPr="0054212A" w:rsidRDefault="006D548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hAnsi="Arial" w:cs="Arial"/>
          <w:color w:val="auto"/>
          <w:sz w:val="20"/>
          <w:szCs w:val="20"/>
        </w:rPr>
        <w:t>W</w:t>
      </w:r>
      <w:r w:rsidR="00EE1810" w:rsidRPr="0054212A">
        <w:rPr>
          <w:rFonts w:ascii="Arial" w:hAnsi="Arial" w:cs="Arial"/>
          <w:color w:val="auto"/>
          <w:sz w:val="20"/>
          <w:szCs w:val="20"/>
        </w:rPr>
        <w:t xml:space="preserve"> </w:t>
      </w:r>
      <w:r w:rsidRPr="0054212A">
        <w:rPr>
          <w:rFonts w:ascii="Arial" w:hAnsi="Arial" w:cs="Arial"/>
          <w:color w:val="auto"/>
          <w:sz w:val="20"/>
          <w:szCs w:val="20"/>
        </w:rPr>
        <w:t xml:space="preserve">przypadku </w:t>
      </w:r>
      <w:r w:rsidRPr="0054212A">
        <w:rPr>
          <w:rFonts w:ascii="Arial" w:eastAsia="Calibri" w:hAnsi="Arial" w:cs="Arial"/>
          <w:bCs/>
          <w:color w:val="auto"/>
          <w:sz w:val="20"/>
          <w:szCs w:val="20"/>
          <w:lang w:eastAsia="en-US"/>
        </w:rPr>
        <w:t>planowania podjęcia pracy na stanowisku kierowcy</w:t>
      </w:r>
      <w:r w:rsidR="00EE1810" w:rsidRPr="0054212A">
        <w:rPr>
          <w:rFonts w:ascii="Arial" w:eastAsia="Calibri" w:hAnsi="Arial" w:cs="Arial"/>
          <w:bCs/>
          <w:color w:val="auto"/>
          <w:sz w:val="20"/>
          <w:szCs w:val="20"/>
          <w:lang w:eastAsia="en-US"/>
        </w:rPr>
        <w:t>,</w:t>
      </w:r>
      <w:r w:rsidRPr="0054212A">
        <w:rPr>
          <w:rFonts w:ascii="Arial" w:eastAsia="Calibri" w:hAnsi="Arial" w:cs="Arial"/>
          <w:bCs/>
          <w:color w:val="auto"/>
          <w:sz w:val="20"/>
          <w:szCs w:val="20"/>
          <w:lang w:eastAsia="en-US"/>
        </w:rPr>
        <w:t xml:space="preserve"> niezbędne będą zaświadczenia wystawione</w:t>
      </w:r>
      <w:r w:rsidRPr="0054212A">
        <w:rPr>
          <w:rFonts w:ascii="Arial" w:hAnsi="Arial" w:cs="Arial"/>
          <w:color w:val="auto"/>
          <w:sz w:val="20"/>
          <w:szCs w:val="20"/>
        </w:rPr>
        <w:t xml:space="preserve"> przez uprawnionego lekarza </w:t>
      </w:r>
      <w:r w:rsidR="00EE1810" w:rsidRPr="0054212A">
        <w:rPr>
          <w:rFonts w:ascii="Arial" w:hAnsi="Arial" w:cs="Arial"/>
          <w:color w:val="auto"/>
          <w:sz w:val="20"/>
          <w:szCs w:val="20"/>
        </w:rPr>
        <w:t xml:space="preserve">medycyny pracy </w:t>
      </w:r>
      <w:r w:rsidRPr="0054212A">
        <w:rPr>
          <w:rFonts w:ascii="Arial" w:hAnsi="Arial" w:cs="Arial"/>
          <w:color w:val="auto"/>
          <w:sz w:val="20"/>
          <w:szCs w:val="20"/>
        </w:rPr>
        <w:t>oraz uprawnionego psychologa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ustawy o kierujących pojazdami oraz ustawy o transporcie drogowym.</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p>
    <w:p w:rsidR="0029606B" w:rsidRPr="0054212A" w:rsidRDefault="0029606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
          <w:color w:val="auto"/>
          <w:sz w:val="20"/>
          <w:szCs w:val="20"/>
          <w:lang w:eastAsia="en-US"/>
        </w:rPr>
      </w:pPr>
      <w:r w:rsidRPr="0054212A">
        <w:rPr>
          <w:rFonts w:ascii="Arial" w:eastAsia="Calibri" w:hAnsi="Arial" w:cs="Arial"/>
          <w:b/>
          <w:color w:val="auto"/>
          <w:sz w:val="20"/>
          <w:szCs w:val="20"/>
          <w:lang w:eastAsia="en-US"/>
        </w:rPr>
        <w:t>Propozycja umiejętności dodatkowych:</w:t>
      </w:r>
    </w:p>
    <w:p w:rsidR="000E30ED" w:rsidRPr="0054212A" w:rsidRDefault="0029606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rPr>
      </w:pPr>
      <w:r w:rsidRPr="0054212A">
        <w:rPr>
          <w:rFonts w:ascii="Arial" w:hAnsi="Arial" w:cs="Arial"/>
          <w:color w:val="auto"/>
          <w:sz w:val="20"/>
        </w:rPr>
        <w:t xml:space="preserve">Z uwagi na transport drogowy towarów niebezpiecznych zalecane jest, aby absolwent szkoły prowadzącej kształcenie w zawodzie technik transportu drogowego, poza uprawnieniami do kierowania pojazdami </w:t>
      </w:r>
      <w:r w:rsidR="00B464E0" w:rsidRPr="0054212A">
        <w:rPr>
          <w:rFonts w:ascii="Arial" w:hAnsi="Arial" w:cs="Arial"/>
          <w:color w:val="auto"/>
          <w:sz w:val="20"/>
        </w:rPr>
        <w:t>kategorii C oraz</w:t>
      </w:r>
      <w:r w:rsidRPr="0054212A">
        <w:rPr>
          <w:rFonts w:ascii="Arial" w:hAnsi="Arial" w:cs="Arial"/>
          <w:color w:val="auto"/>
          <w:sz w:val="20"/>
        </w:rPr>
        <w:t xml:space="preserve"> C+E, posiadał uprawnienia ADR. Wymaganiem rozpoczęcia kursu ADR </w:t>
      </w:r>
      <w:r w:rsidR="009C7A6D" w:rsidRPr="0054212A">
        <w:rPr>
          <w:rFonts w:ascii="Arial" w:hAnsi="Arial" w:cs="Arial"/>
          <w:color w:val="auto"/>
          <w:sz w:val="20"/>
        </w:rPr>
        <w:t>dla </w:t>
      </w:r>
      <w:r w:rsidRPr="0054212A">
        <w:rPr>
          <w:rFonts w:ascii="Arial" w:hAnsi="Arial" w:cs="Arial"/>
          <w:color w:val="auto"/>
          <w:sz w:val="20"/>
        </w:rPr>
        <w:t xml:space="preserve">kierowców jest ukończone </w:t>
      </w:r>
      <w:r w:rsidR="00D878C3" w:rsidRPr="0054212A">
        <w:rPr>
          <w:rFonts w:ascii="Arial" w:hAnsi="Arial" w:cs="Arial"/>
          <w:color w:val="auto"/>
          <w:sz w:val="20"/>
        </w:rPr>
        <w:t>21 lat.</w:t>
      </w:r>
    </w:p>
    <w:p w:rsidR="00733371"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54212A" w:rsidRDefault="00E176C8"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CHARAKTERYSTYKA PROGRAMU</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Okres realizacji:</w:t>
      </w:r>
      <w:r w:rsidRPr="0054212A">
        <w:rPr>
          <w:rFonts w:ascii="Arial" w:hAnsi="Arial" w:cs="Arial"/>
        </w:rPr>
        <w:t xml:space="preserve"> 5 lat</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Struktura programu:</w:t>
      </w:r>
      <w:r w:rsidRPr="0054212A">
        <w:rPr>
          <w:rFonts w:ascii="Arial" w:hAnsi="Arial" w:cs="Arial"/>
        </w:rPr>
        <w:t xml:space="preserve"> spiralna</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Adresaci programu:</w:t>
      </w:r>
      <w:r w:rsidRPr="0054212A">
        <w:rPr>
          <w:rFonts w:ascii="Arial" w:hAnsi="Arial" w:cs="Arial"/>
        </w:rPr>
        <w:t xml:space="preserve"> uczniowie 5-letniego technikum</w:t>
      </w:r>
    </w:p>
    <w:p w:rsidR="004E075E" w:rsidRPr="0054212A" w:rsidRDefault="004E075E" w:rsidP="00EC2E40">
      <w:pPr>
        <w:pStyle w:val="Tekstkomentarza"/>
        <w:spacing w:line="276" w:lineRule="auto"/>
        <w:ind w:firstLine="720"/>
        <w:jc w:val="both"/>
        <w:rPr>
          <w:rFonts w:ascii="Arial" w:hAnsi="Arial" w:cs="Arial"/>
        </w:rPr>
      </w:pPr>
      <w:r w:rsidRPr="0054212A">
        <w:rPr>
          <w:rFonts w:ascii="Arial" w:hAnsi="Arial" w:cs="Arial"/>
        </w:rPr>
        <w:t xml:space="preserve">Program nauczania dla zawodu </w:t>
      </w:r>
      <w:r w:rsidR="00250A2D" w:rsidRPr="0054212A">
        <w:rPr>
          <w:rFonts w:ascii="Arial" w:hAnsi="Arial" w:cs="Arial"/>
        </w:rPr>
        <w:t>t</w:t>
      </w:r>
      <w:r w:rsidRPr="0054212A">
        <w:rPr>
          <w:rFonts w:ascii="Arial" w:hAnsi="Arial" w:cs="Arial"/>
        </w:rPr>
        <w:t xml:space="preserve">echnik </w:t>
      </w:r>
      <w:r w:rsidR="0041184D" w:rsidRPr="0054212A">
        <w:rPr>
          <w:rFonts w:ascii="Arial" w:hAnsi="Arial" w:cs="Arial"/>
        </w:rPr>
        <w:t xml:space="preserve">transportu drogowego </w:t>
      </w:r>
      <w:r w:rsidR="004B431F" w:rsidRPr="0054212A">
        <w:rPr>
          <w:rFonts w:ascii="Arial" w:hAnsi="Arial" w:cs="Arial"/>
        </w:rPr>
        <w:t>3</w:t>
      </w:r>
      <w:r w:rsidR="0041184D" w:rsidRPr="0054212A">
        <w:rPr>
          <w:rFonts w:ascii="Arial" w:hAnsi="Arial" w:cs="Arial"/>
        </w:rPr>
        <w:t>11927</w:t>
      </w:r>
      <w:r w:rsidR="00250A2D" w:rsidRPr="0054212A">
        <w:rPr>
          <w:rFonts w:ascii="Arial" w:hAnsi="Arial" w:cs="Arial"/>
        </w:rPr>
        <w:t xml:space="preserve"> </w:t>
      </w:r>
      <w:r w:rsidRPr="0054212A">
        <w:rPr>
          <w:rFonts w:ascii="Arial" w:hAnsi="Arial" w:cs="Arial"/>
        </w:rPr>
        <w:t xml:space="preserve">dla </w:t>
      </w:r>
      <w:r w:rsidR="00250A2D" w:rsidRPr="0054212A">
        <w:rPr>
          <w:rFonts w:ascii="Arial" w:hAnsi="Arial" w:cs="Arial"/>
        </w:rPr>
        <w:t>5-letniego technikum,</w:t>
      </w:r>
      <w:r w:rsidRPr="0054212A">
        <w:rPr>
          <w:rFonts w:ascii="Arial" w:hAnsi="Arial" w:cs="Arial"/>
        </w:rPr>
        <w:t xml:space="preserve"> </w:t>
      </w:r>
      <w:r w:rsidR="005F0E1E" w:rsidRPr="0054212A">
        <w:rPr>
          <w:rFonts w:ascii="Arial" w:hAnsi="Arial" w:cs="Arial"/>
        </w:rPr>
        <w:t xml:space="preserve">skierowany jest </w:t>
      </w:r>
      <w:r w:rsidRPr="0054212A">
        <w:rPr>
          <w:rFonts w:ascii="Arial" w:hAnsi="Arial" w:cs="Arial"/>
        </w:rPr>
        <w:t xml:space="preserve">dla osób posiadających wykształcenie </w:t>
      </w:r>
      <w:r w:rsidR="00250A2D" w:rsidRPr="0054212A">
        <w:rPr>
          <w:rFonts w:ascii="Arial" w:hAnsi="Arial" w:cs="Arial"/>
        </w:rPr>
        <w:t>podstawowe (8-letnia szkoła podstawowa)</w:t>
      </w:r>
      <w:r w:rsidRPr="0054212A">
        <w:rPr>
          <w:rFonts w:ascii="Arial" w:hAnsi="Arial" w:cs="Arial"/>
        </w:rPr>
        <w:t xml:space="preserve">. Umożliwia uzyskanie dyplomu </w:t>
      </w:r>
      <w:r w:rsidR="00D3219C" w:rsidRPr="0054212A">
        <w:rPr>
          <w:rFonts w:ascii="Arial" w:hAnsi="Arial" w:cs="Arial"/>
        </w:rPr>
        <w:t>zawodowego</w:t>
      </w:r>
      <w:r w:rsidRPr="0054212A">
        <w:rPr>
          <w:rFonts w:ascii="Arial" w:hAnsi="Arial" w:cs="Arial"/>
        </w:rPr>
        <w:t xml:space="preserve"> po zdaniu egzaminów </w:t>
      </w:r>
      <w:r w:rsidR="00D3219C" w:rsidRPr="0054212A">
        <w:rPr>
          <w:rFonts w:ascii="Arial" w:hAnsi="Arial" w:cs="Arial"/>
        </w:rPr>
        <w:t xml:space="preserve">zawodowych. </w:t>
      </w:r>
      <w:r w:rsidR="001D7FC0" w:rsidRPr="0054212A">
        <w:rPr>
          <w:rFonts w:ascii="Arial" w:hAnsi="Arial" w:cs="Arial"/>
        </w:rPr>
        <w:t xml:space="preserve">Program nauczania o strukturze </w:t>
      </w:r>
      <w:r w:rsidRPr="0054212A">
        <w:rPr>
          <w:rFonts w:ascii="Arial" w:hAnsi="Arial" w:cs="Arial"/>
        </w:rPr>
        <w:t xml:space="preserve">przedmiotowej i spiralnym układzie </w:t>
      </w:r>
      <w:r w:rsidR="009D5F5A" w:rsidRPr="0054212A">
        <w:rPr>
          <w:rFonts w:ascii="Arial" w:hAnsi="Arial" w:cs="Arial"/>
        </w:rPr>
        <w:t>treści,</w:t>
      </w:r>
      <w:r w:rsidRPr="0054212A">
        <w:rPr>
          <w:rFonts w:ascii="Arial" w:hAnsi="Arial" w:cs="Arial"/>
        </w:rPr>
        <w:t xml:space="preserve"> gdzie materiał nauczania</w:t>
      </w:r>
      <w:r w:rsidR="00250A2D" w:rsidRPr="0054212A">
        <w:rPr>
          <w:rFonts w:ascii="Arial" w:hAnsi="Arial" w:cs="Arial"/>
        </w:rPr>
        <w:t xml:space="preserve"> </w:t>
      </w:r>
      <w:r w:rsidR="00F733CE" w:rsidRPr="0054212A">
        <w:rPr>
          <w:rFonts w:ascii="Arial" w:hAnsi="Arial" w:cs="Arial"/>
        </w:rPr>
        <w:t>u</w:t>
      </w:r>
      <w:r w:rsidR="00F413A3" w:rsidRPr="0054212A">
        <w:rPr>
          <w:rFonts w:ascii="Arial" w:hAnsi="Arial" w:cs="Arial"/>
        </w:rPr>
        <w:t xml:space="preserve">łożony został od najprostszych treści po bardziej </w:t>
      </w:r>
      <w:r w:rsidR="00D3219C" w:rsidRPr="0054212A">
        <w:rPr>
          <w:rFonts w:ascii="Arial" w:hAnsi="Arial" w:cs="Arial"/>
        </w:rPr>
        <w:t>skomplikowane</w:t>
      </w:r>
      <w:r w:rsidR="00F413A3" w:rsidRPr="0054212A">
        <w:rPr>
          <w:rFonts w:ascii="Arial" w:hAnsi="Arial" w:cs="Arial"/>
        </w:rPr>
        <w:t>, umożliwia powrót do treści zrealizowanych na początku edukacji, aby je poszerzyć w kolejnym roku nauki w celu kształtowania umiejętności wykonania czynności związanych</w:t>
      </w:r>
      <w:r w:rsidR="006D440C" w:rsidRPr="0054212A">
        <w:rPr>
          <w:rFonts w:ascii="Arial" w:hAnsi="Arial" w:cs="Arial"/>
        </w:rPr>
        <w:t xml:space="preserve"> z </w:t>
      </w:r>
      <w:r w:rsidR="00F413A3" w:rsidRPr="0054212A">
        <w:rPr>
          <w:rFonts w:ascii="Arial" w:hAnsi="Arial" w:cs="Arial"/>
        </w:rPr>
        <w:t xml:space="preserve">realizacją zadań zawodowych. </w:t>
      </w:r>
      <w:r w:rsidR="0041184D" w:rsidRPr="0054212A">
        <w:rPr>
          <w:rFonts w:ascii="Arial" w:hAnsi="Arial" w:cs="Arial"/>
        </w:rPr>
        <w:t>T</w:t>
      </w:r>
      <w:r w:rsidR="00F413A3" w:rsidRPr="0054212A">
        <w:rPr>
          <w:rFonts w:ascii="Arial" w:hAnsi="Arial" w:cs="Arial"/>
        </w:rPr>
        <w:t xml:space="preserve">aki układ treści utrwala poznane wcześniej </w:t>
      </w:r>
      <w:r w:rsidR="00250A2D" w:rsidRPr="0054212A">
        <w:rPr>
          <w:rFonts w:ascii="Arial" w:hAnsi="Arial" w:cs="Arial"/>
        </w:rPr>
        <w:t>wiadomości</w:t>
      </w:r>
      <w:r w:rsidR="00F413A3" w:rsidRPr="0054212A">
        <w:rPr>
          <w:rFonts w:ascii="Arial" w:hAnsi="Arial" w:cs="Arial"/>
        </w:rPr>
        <w:t xml:space="preserve"> i ułatwia zdanie egzaminu zawodowego.</w:t>
      </w:r>
      <w:r w:rsidR="00250A2D" w:rsidRPr="0054212A">
        <w:rPr>
          <w:rFonts w:ascii="Arial" w:hAnsi="Arial" w:cs="Arial"/>
        </w:rPr>
        <w:t xml:space="preserve"> </w:t>
      </w:r>
      <w:r w:rsidRPr="0054212A">
        <w:rPr>
          <w:rFonts w:ascii="Arial" w:hAnsi="Arial" w:cs="Arial"/>
        </w:rPr>
        <w:t>Tr</w:t>
      </w:r>
      <w:r w:rsidR="001D7FC0" w:rsidRPr="0054212A">
        <w:rPr>
          <w:rFonts w:ascii="Arial" w:hAnsi="Arial" w:cs="Arial"/>
        </w:rPr>
        <w:t xml:space="preserve">eści korelują ze sobą w ramach </w:t>
      </w:r>
      <w:r w:rsidRPr="0054212A">
        <w:rPr>
          <w:rFonts w:ascii="Arial" w:hAnsi="Arial" w:cs="Arial"/>
        </w:rPr>
        <w:t>przedmiotów i</w:t>
      </w:r>
      <w:r w:rsidR="00316D92" w:rsidRPr="0054212A">
        <w:rPr>
          <w:rFonts w:ascii="Arial" w:hAnsi="Arial" w:cs="Arial"/>
        </w:rPr>
        <w:t xml:space="preserve"> są </w:t>
      </w:r>
      <w:r w:rsidRPr="0054212A">
        <w:rPr>
          <w:rFonts w:ascii="Arial" w:hAnsi="Arial" w:cs="Arial"/>
        </w:rPr>
        <w:t>realizowane</w:t>
      </w:r>
      <w:r w:rsidR="00250A2D" w:rsidRPr="0054212A">
        <w:rPr>
          <w:rFonts w:ascii="Arial" w:hAnsi="Arial" w:cs="Arial"/>
        </w:rPr>
        <w:t xml:space="preserve"> </w:t>
      </w:r>
      <w:r w:rsidR="0054212A">
        <w:rPr>
          <w:rFonts w:ascii="Arial" w:hAnsi="Arial" w:cs="Arial"/>
        </w:rPr>
        <w:t xml:space="preserve">na </w:t>
      </w:r>
      <w:r w:rsidRPr="0054212A">
        <w:rPr>
          <w:rFonts w:ascii="Arial" w:hAnsi="Arial" w:cs="Arial"/>
        </w:rPr>
        <w:t>teoretyczn</w:t>
      </w:r>
      <w:r w:rsidR="0054212A">
        <w:rPr>
          <w:rFonts w:ascii="Arial" w:hAnsi="Arial" w:cs="Arial"/>
        </w:rPr>
        <w:t xml:space="preserve">ych przedmiotach zawodowych </w:t>
      </w:r>
      <w:r w:rsidRPr="0054212A">
        <w:rPr>
          <w:rFonts w:ascii="Arial" w:hAnsi="Arial" w:cs="Arial"/>
        </w:rPr>
        <w:t xml:space="preserve">oraz </w:t>
      </w:r>
      <w:r w:rsidR="0054212A">
        <w:rPr>
          <w:rFonts w:ascii="Arial" w:hAnsi="Arial" w:cs="Arial"/>
        </w:rPr>
        <w:t xml:space="preserve">przedmiotach organizowanych w formie zajęć </w:t>
      </w:r>
      <w:r w:rsidRPr="0054212A">
        <w:rPr>
          <w:rFonts w:ascii="Arial" w:hAnsi="Arial" w:cs="Arial"/>
        </w:rPr>
        <w:t>praktyczn</w:t>
      </w:r>
      <w:r w:rsidR="0054212A">
        <w:rPr>
          <w:rFonts w:ascii="Arial" w:hAnsi="Arial" w:cs="Arial"/>
        </w:rPr>
        <w:t>ych</w:t>
      </w:r>
      <w:r w:rsidRPr="0054212A">
        <w:rPr>
          <w:rFonts w:ascii="Arial" w:hAnsi="Arial" w:cs="Arial"/>
        </w:rPr>
        <w:t>.</w:t>
      </w:r>
    </w:p>
    <w:p w:rsidR="00B464E0" w:rsidRPr="0054212A" w:rsidRDefault="00B464E0" w:rsidP="00EC2E40">
      <w:pPr>
        <w:spacing w:line="276" w:lineRule="auto"/>
        <w:contextualSpacing/>
        <w:jc w:val="both"/>
        <w:rPr>
          <w:rFonts w:ascii="Arial" w:hAnsi="Arial" w:cs="Arial"/>
          <w:color w:val="auto"/>
          <w:sz w:val="20"/>
          <w:szCs w:val="20"/>
        </w:rPr>
      </w:pPr>
    </w:p>
    <w:p w:rsidR="00B464E0" w:rsidRPr="0054212A" w:rsidRDefault="00B464E0"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rPr>
      </w:pPr>
      <w:r w:rsidRPr="0054212A">
        <w:rPr>
          <w:rFonts w:ascii="Arial" w:hAnsi="Arial" w:cs="Arial"/>
          <w:b/>
          <w:color w:val="auto"/>
          <w:sz w:val="20"/>
        </w:rPr>
        <w:t>Warunki realizacji programu:</w:t>
      </w:r>
    </w:p>
    <w:p w:rsidR="006C1C2E" w:rsidRPr="0054212A" w:rsidRDefault="0020421F"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eastAsia="Calibri" w:hAnsi="Arial" w:cs="Arial"/>
          <w:bCs/>
          <w:color w:val="auto"/>
          <w:sz w:val="20"/>
          <w:szCs w:val="20"/>
          <w:lang w:eastAsia="en-US"/>
        </w:rPr>
      </w:pPr>
      <w:r w:rsidRPr="0054212A">
        <w:rPr>
          <w:rFonts w:ascii="Arial" w:eastAsia="Arial" w:hAnsi="Arial" w:cs="Arial"/>
          <w:color w:val="auto"/>
          <w:sz w:val="20"/>
          <w:szCs w:val="20"/>
        </w:rPr>
        <w:t xml:space="preserve">Szkoła prowadząca kształcenie w zawodzie technik transportu drogowego zapewnia pomieszczenia dydaktyczne z wyposażeniem odpowiadającym technologii i technice stosowanej w zawodzie, aby umożliwić osiągnięcie wszystkich efektów kształcenia określonych w podstawie programowej kształcenia </w:t>
      </w:r>
      <w:r w:rsidRPr="0054212A">
        <w:rPr>
          <w:rFonts w:ascii="Arial" w:eastAsia="Arial" w:hAnsi="Arial" w:cs="Arial"/>
          <w:color w:val="auto"/>
          <w:sz w:val="20"/>
          <w:szCs w:val="20"/>
        </w:rPr>
        <w:br/>
        <w:t>w zawodzie szkolnictwa branżowego oraz umożliwić przygotowanie absolwenta do wykonywania zadań zawodowych.</w:t>
      </w:r>
    </w:p>
    <w:p w:rsidR="00250A2D"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color w:val="auto"/>
          <w:sz w:val="20"/>
          <w:szCs w:val="20"/>
        </w:rPr>
        <w:t>W kształceniu praktycznym zaleca się korzystanie</w:t>
      </w:r>
      <w:r w:rsidR="006D440C" w:rsidRPr="0054212A">
        <w:rPr>
          <w:rFonts w:ascii="Arial" w:eastAsia="Arial" w:hAnsi="Arial" w:cs="Arial"/>
          <w:color w:val="auto"/>
          <w:sz w:val="20"/>
          <w:szCs w:val="20"/>
        </w:rPr>
        <w:t xml:space="preserve"> z </w:t>
      </w:r>
      <w:r w:rsidRPr="0054212A">
        <w:rPr>
          <w:rFonts w:ascii="Arial" w:eastAsia="Arial" w:hAnsi="Arial" w:cs="Arial"/>
          <w:color w:val="auto"/>
          <w:sz w:val="20"/>
          <w:szCs w:val="20"/>
        </w:rPr>
        <w:t>zasobów i współpracy</w:t>
      </w:r>
      <w:r w:rsidR="006D440C" w:rsidRPr="0054212A">
        <w:rPr>
          <w:rFonts w:ascii="Arial" w:eastAsia="Arial" w:hAnsi="Arial" w:cs="Arial"/>
          <w:color w:val="auto"/>
          <w:sz w:val="20"/>
          <w:szCs w:val="20"/>
        </w:rPr>
        <w:t xml:space="preserve"> z </w:t>
      </w:r>
      <w:r w:rsidRPr="0054212A">
        <w:rPr>
          <w:rFonts w:ascii="Arial" w:eastAsia="Arial" w:hAnsi="Arial" w:cs="Arial"/>
          <w:color w:val="auto"/>
          <w:sz w:val="20"/>
          <w:szCs w:val="20"/>
        </w:rPr>
        <w:t>firmami i instytucjami wiodącymi w zawodzie technik transportu drogowego. Kształcenie praktyczne może odbywać się</w:t>
      </w:r>
      <w:r w:rsidR="006D440C" w:rsidRPr="0054212A">
        <w:rPr>
          <w:rFonts w:ascii="Arial" w:eastAsia="Arial" w:hAnsi="Arial" w:cs="Arial"/>
          <w:color w:val="auto"/>
          <w:sz w:val="20"/>
          <w:szCs w:val="20"/>
        </w:rPr>
        <w:t xml:space="preserve"> u </w:t>
      </w:r>
      <w:r w:rsidRPr="0054212A">
        <w:rPr>
          <w:rFonts w:ascii="Arial" w:eastAsia="Arial" w:hAnsi="Arial" w:cs="Arial"/>
          <w:color w:val="auto"/>
          <w:sz w:val="20"/>
          <w:szCs w:val="20"/>
        </w:rPr>
        <w:t>pracodawców, w placówkach kształcenia ustawicznego, placówkach kształcenia praktycznego, warsztatach szkolnych, pracowniach szkolnych, w podmiotach stanowiących potencjalne miejsce zatrudnienia absolwentów szkół prowadzących kształcenie w zawodzie technik transportu drogowego.</w:t>
      </w:r>
      <w:r w:rsidR="00250A2D" w:rsidRPr="0054212A">
        <w:rPr>
          <w:rFonts w:ascii="Arial" w:eastAsia="Arial" w:hAnsi="Arial" w:cs="Arial"/>
          <w:color w:val="auto"/>
          <w:sz w:val="20"/>
          <w:szCs w:val="20"/>
        </w:rPr>
        <w:t xml:space="preserve"> </w:t>
      </w:r>
      <w:r w:rsidRPr="0054212A">
        <w:rPr>
          <w:rFonts w:ascii="Arial" w:eastAsia="Arial" w:hAnsi="Arial" w:cs="Arial"/>
          <w:color w:val="auto"/>
          <w:sz w:val="20"/>
        </w:rPr>
        <w:t>Szkoła organizuje praktyki zawodowe w przedsiębiorstwach zatrudniających pracowników</w:t>
      </w:r>
      <w:r w:rsidR="006D440C" w:rsidRPr="0054212A">
        <w:rPr>
          <w:rFonts w:ascii="Arial" w:eastAsia="Arial" w:hAnsi="Arial" w:cs="Arial"/>
          <w:color w:val="auto"/>
          <w:sz w:val="20"/>
        </w:rPr>
        <w:t xml:space="preserve"> z </w:t>
      </w:r>
      <w:r w:rsidRPr="0054212A">
        <w:rPr>
          <w:rFonts w:ascii="Arial" w:eastAsia="Arial" w:hAnsi="Arial" w:cs="Arial"/>
          <w:color w:val="auto"/>
          <w:sz w:val="20"/>
        </w:rPr>
        <w:t>obszaru zawodowego właściwego dla nauczanego zawodu, w rzeczywistych warunkach pracy w kontakcie</w:t>
      </w:r>
      <w:r w:rsidR="006D440C" w:rsidRPr="0054212A">
        <w:rPr>
          <w:rFonts w:ascii="Arial" w:eastAsia="Arial" w:hAnsi="Arial" w:cs="Arial"/>
          <w:color w:val="auto"/>
          <w:sz w:val="20"/>
        </w:rPr>
        <w:t xml:space="preserve"> z </w:t>
      </w:r>
      <w:r w:rsidRPr="0054212A">
        <w:rPr>
          <w:rFonts w:ascii="Arial" w:eastAsia="Arial" w:hAnsi="Arial" w:cs="Arial"/>
          <w:color w:val="auto"/>
          <w:sz w:val="20"/>
        </w:rPr>
        <w:t>nowoczesnymi technikami</w:t>
      </w:r>
      <w:r w:rsidR="00250A2D" w:rsidRPr="0054212A">
        <w:rPr>
          <w:rFonts w:ascii="Arial" w:eastAsia="Arial" w:hAnsi="Arial" w:cs="Arial"/>
          <w:color w:val="auto"/>
          <w:sz w:val="20"/>
        </w:rPr>
        <w:t xml:space="preserve"> </w:t>
      </w:r>
      <w:r w:rsidRPr="0054212A">
        <w:rPr>
          <w:rFonts w:ascii="Arial" w:eastAsia="Arial" w:hAnsi="Arial" w:cs="Arial"/>
          <w:color w:val="auto"/>
          <w:sz w:val="20"/>
        </w:rPr>
        <w:t xml:space="preserve">i technologiami. </w:t>
      </w:r>
    </w:p>
    <w:p w:rsidR="006C1C2E"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Arial" w:hAnsi="Arial" w:cs="Arial"/>
          <w:color w:val="auto"/>
          <w:sz w:val="20"/>
        </w:rPr>
        <w:t xml:space="preserve">Program </w:t>
      </w:r>
      <w:r w:rsidRPr="0054212A">
        <w:rPr>
          <w:rFonts w:ascii="Arial" w:hAnsi="Arial" w:cs="Arial"/>
          <w:color w:val="auto"/>
          <w:sz w:val="20"/>
        </w:rPr>
        <w:t xml:space="preserve">nauczania </w:t>
      </w:r>
      <w:r w:rsidRPr="0054212A">
        <w:rPr>
          <w:rFonts w:ascii="Arial" w:eastAsia="Arial" w:hAnsi="Arial" w:cs="Arial"/>
          <w:color w:val="auto"/>
          <w:sz w:val="20"/>
        </w:rPr>
        <w:t>powinien być opracowywany przez zespół nauczycieli kształcenia zawodowego w konsultacji</w:t>
      </w:r>
      <w:r w:rsidR="006D440C" w:rsidRPr="0054212A">
        <w:rPr>
          <w:rFonts w:ascii="Arial" w:eastAsia="Arial" w:hAnsi="Arial" w:cs="Arial"/>
          <w:color w:val="auto"/>
          <w:sz w:val="20"/>
        </w:rPr>
        <w:t xml:space="preserve"> z </w:t>
      </w:r>
      <w:r w:rsidRPr="0054212A">
        <w:rPr>
          <w:rFonts w:ascii="Arial" w:eastAsia="Arial" w:hAnsi="Arial" w:cs="Arial"/>
          <w:color w:val="auto"/>
          <w:sz w:val="20"/>
        </w:rPr>
        <w:t xml:space="preserve">pracodawcami lub organizacjami pracodawców, współpracującymi ze szkołą. Zakres treści zawartych w programie </w:t>
      </w:r>
      <w:r w:rsidR="00250A2D" w:rsidRPr="0054212A">
        <w:rPr>
          <w:rFonts w:ascii="Arial" w:eastAsia="Arial" w:hAnsi="Arial" w:cs="Arial"/>
          <w:color w:val="auto"/>
          <w:sz w:val="20"/>
        </w:rPr>
        <w:t xml:space="preserve">nauczania </w:t>
      </w:r>
      <w:r w:rsidRPr="0054212A">
        <w:rPr>
          <w:rFonts w:ascii="Arial" w:eastAsia="Arial" w:hAnsi="Arial" w:cs="Arial"/>
          <w:color w:val="auto"/>
          <w:sz w:val="20"/>
        </w:rPr>
        <w:t>powinien odpowiadać potrzebom lokalnego rynku pracy.</w:t>
      </w:r>
    </w:p>
    <w:p w:rsidR="00733371"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hAnsi="Arial" w:cs="Arial"/>
          <w:b/>
          <w:color w:val="auto"/>
          <w:sz w:val="20"/>
          <w:szCs w:val="20"/>
        </w:rPr>
      </w:pPr>
    </w:p>
    <w:p w:rsidR="000E66DA"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120" w:line="276" w:lineRule="auto"/>
        <w:rPr>
          <w:rFonts w:ascii="Arial" w:eastAsia="Calibri" w:hAnsi="Arial" w:cs="Arial"/>
          <w:bCs/>
          <w:color w:val="auto"/>
          <w:sz w:val="20"/>
          <w:szCs w:val="20"/>
          <w:lang w:eastAsia="en-US"/>
        </w:rPr>
      </w:pPr>
      <w:r w:rsidRPr="0054212A">
        <w:rPr>
          <w:rFonts w:ascii="Arial" w:hAnsi="Arial" w:cs="Arial"/>
          <w:b/>
          <w:color w:val="auto"/>
          <w:sz w:val="20"/>
          <w:szCs w:val="20"/>
        </w:rPr>
        <w:t>Wyposażenie niezbędne do realizacji kształcenia</w:t>
      </w:r>
      <w:r w:rsidR="006D440C" w:rsidRPr="0054212A">
        <w:rPr>
          <w:rFonts w:ascii="Arial" w:hAnsi="Arial" w:cs="Arial"/>
          <w:b/>
          <w:color w:val="auto"/>
          <w:sz w:val="20"/>
          <w:szCs w:val="20"/>
        </w:rPr>
        <w:t xml:space="preserve"> </w:t>
      </w:r>
      <w:r w:rsidR="005F2EEF" w:rsidRPr="0054212A">
        <w:rPr>
          <w:rFonts w:ascii="Arial" w:hAnsi="Arial" w:cs="Arial"/>
          <w:b/>
          <w:color w:val="auto"/>
          <w:sz w:val="20"/>
          <w:szCs w:val="20"/>
        </w:rPr>
        <w:t xml:space="preserve">w </w:t>
      </w:r>
      <w:r w:rsidRPr="0054212A">
        <w:rPr>
          <w:rFonts w:ascii="Arial" w:hAnsi="Arial" w:cs="Arial"/>
          <w:b/>
          <w:color w:val="auto"/>
          <w:sz w:val="20"/>
          <w:szCs w:val="20"/>
        </w:rPr>
        <w:t>kwalifikacji</w:t>
      </w:r>
      <w:r w:rsidR="00D878C3" w:rsidRPr="0054212A">
        <w:rPr>
          <w:rFonts w:ascii="Arial" w:hAnsi="Arial" w:cs="Arial"/>
          <w:b/>
          <w:color w:val="auto"/>
          <w:sz w:val="20"/>
          <w:szCs w:val="20"/>
        </w:rPr>
        <w:t>:</w:t>
      </w:r>
      <w:r w:rsidR="005F2EEF" w:rsidRPr="0054212A">
        <w:rPr>
          <w:rFonts w:ascii="Arial" w:hAnsi="Arial" w:cs="Arial"/>
          <w:b/>
          <w:color w:val="auto"/>
          <w:sz w:val="20"/>
          <w:szCs w:val="20"/>
        </w:rPr>
        <w:t xml:space="preserve"> </w:t>
      </w:r>
      <w:r w:rsidR="00733371" w:rsidRPr="0054212A">
        <w:rPr>
          <w:rFonts w:ascii="Arial" w:hAnsi="Arial" w:cs="Arial"/>
          <w:b/>
          <w:color w:val="auto"/>
          <w:sz w:val="20"/>
          <w:szCs w:val="20"/>
        </w:rPr>
        <w:t>TDR.01.</w:t>
      </w:r>
      <w:r w:rsidRPr="0054212A">
        <w:rPr>
          <w:rFonts w:ascii="Arial" w:hAnsi="Arial" w:cs="Arial"/>
          <w:b/>
          <w:color w:val="auto"/>
          <w:sz w:val="20"/>
          <w:szCs w:val="20"/>
        </w:rPr>
        <w:t xml:space="preserve"> Eksploatac</w:t>
      </w:r>
      <w:r w:rsidR="002C4A7A">
        <w:rPr>
          <w:rFonts w:ascii="Arial" w:hAnsi="Arial" w:cs="Arial"/>
          <w:b/>
          <w:color w:val="auto"/>
          <w:sz w:val="20"/>
          <w:szCs w:val="20"/>
        </w:rPr>
        <w:t>ja środków transportu drogowego</w:t>
      </w:r>
    </w:p>
    <w:p w:rsidR="000F039E" w:rsidRPr="0054212A" w:rsidRDefault="000F039E" w:rsidP="00EC2E40">
      <w:pPr>
        <w:spacing w:line="276" w:lineRule="auto"/>
        <w:jc w:val="both"/>
        <w:rPr>
          <w:rFonts w:ascii="Arial" w:eastAsia="Arial" w:hAnsi="Arial" w:cs="Arial"/>
          <w:color w:val="auto"/>
          <w:sz w:val="20"/>
        </w:rPr>
      </w:pPr>
      <w:r w:rsidRPr="0054212A">
        <w:rPr>
          <w:rFonts w:ascii="Arial" w:eastAsia="Arial" w:hAnsi="Arial" w:cs="Arial"/>
          <w:b/>
          <w:color w:val="auto"/>
          <w:sz w:val="20"/>
        </w:rPr>
        <w:t>Pracownia rysunku technicznego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z urządzeniem wielofunkcyjnym oraz z projektorem multimedialnym lub tablicą interaktywną,</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komputerowe dla uczniów (jedno stanowisko dla jednego ucznia), wszystkie komputery podłączone do sieci lokalnej z dostępem do internetu, do urządzeń wielofunkcyjnych, pakiet programów biurowych, program do wspomagania projektowania i wykonywania rysunków technicznych (Computer Aided Design),</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pomoce dydaktyczne do kształtowania wyobraźni przestrzennej, wykonywania szkiców odręcznych i rysunków technicznych,</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normy techniczne i branżowe, katalogi fabryczne oraz poradniki stosowane w budowie i konstrukcji maszyn, dokumentację techniczną maszyn,</w:t>
      </w:r>
    </w:p>
    <w:p w:rsidR="000F039E" w:rsidRPr="0054212A" w:rsidRDefault="000F039E" w:rsidP="00082A3F">
      <w:pPr>
        <w:pStyle w:val="Akapitzlist"/>
        <w:numPr>
          <w:ilvl w:val="0"/>
          <w:numId w:val="180"/>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pomoce dydaktyczne w zakresie podstaw konstrukcji maszyn, czytania dokumentacji technicznej i technologicznej, przykładowe rysunki wykonawcze.</w:t>
      </w:r>
    </w:p>
    <w:p w:rsidR="000F039E" w:rsidRPr="0054212A" w:rsidRDefault="000F039E" w:rsidP="00EC2E40">
      <w:pPr>
        <w:tabs>
          <w:tab w:val="left" w:pos="1149"/>
        </w:tabs>
        <w:spacing w:line="276" w:lineRule="auto"/>
        <w:contextualSpacing/>
        <w:jc w:val="both"/>
        <w:rPr>
          <w:rFonts w:ascii="Arial" w:hAnsi="Arial" w:cs="Arial"/>
          <w:color w:val="auto"/>
          <w:sz w:val="20"/>
        </w:rPr>
      </w:pPr>
      <w:r w:rsidRPr="0054212A">
        <w:rPr>
          <w:rFonts w:ascii="Arial" w:eastAsia="Arial" w:hAnsi="Arial" w:cs="Arial"/>
          <w:b/>
          <w:color w:val="auto"/>
          <w:sz w:val="20"/>
        </w:rPr>
        <w:t>Pracownia ruchu drogowego wyposażona</w:t>
      </w:r>
      <w:r w:rsidRPr="0054212A">
        <w:rPr>
          <w:rFonts w:ascii="Arial" w:eastAsia="Arial" w:hAnsi="Arial" w:cs="Arial"/>
          <w:color w:val="auto"/>
          <w:sz w:val="20"/>
        </w:rPr>
        <w:t xml:space="preserve"> w:</w:t>
      </w:r>
    </w:p>
    <w:p w:rsidR="000F039E" w:rsidRPr="0054212A" w:rsidRDefault="000F039E" w:rsidP="00082A3F">
      <w:pPr>
        <w:pStyle w:val="Akapitzlist"/>
        <w:numPr>
          <w:ilvl w:val="0"/>
          <w:numId w:val="181"/>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urządzeniem wielofunkcyjnym i z projektorem multimedialnym lub tablicą interaktywną lub monitorem interaktywnym,</w:t>
      </w:r>
    </w:p>
    <w:p w:rsidR="000F039E" w:rsidRPr="0054212A" w:rsidRDefault="000F039E" w:rsidP="00082A3F">
      <w:pPr>
        <w:pStyle w:val="Akapitzlist"/>
        <w:numPr>
          <w:ilvl w:val="0"/>
          <w:numId w:val="181"/>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komputerowe dla uczniów (jedno stanowisko dla jednego ucznia) podłączone do sieci lokalnej z dostępem do internetu, z pakietem programów biurowych, z oprogramowaniem wspomagającym naukę przepisów ruchu drogowego, program do nauki znaków drogowych i testów na prawo jazdy,</w:t>
      </w:r>
    </w:p>
    <w:p w:rsidR="000F039E" w:rsidRPr="0054212A" w:rsidRDefault="000F039E" w:rsidP="00082A3F">
      <w:pPr>
        <w:pStyle w:val="Akapitzlist"/>
        <w:numPr>
          <w:ilvl w:val="0"/>
          <w:numId w:val="181"/>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plansze, prezentacje, filmy dydaktyczne przedstawiające budowę pojazdów samochodowych, znaki drogowe, sytuacje ruchowe, wypadki drogowe.</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Pracownia środków transportu drogowego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urządzeniem wielofunkcyjnym oraz z projektorem multimedialnym lub tablicą interaktywną lub monitorem interaktywnym,</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komputerowe dla uczniów (jedno stanowisko dla jednego ucznia) podłączone do sieci lokalnej z dostępem do internetu, z oprogramowaniem symulującym technikę jazdy, oprogramowaniem symulującym obsługę środków transportu drogowego oraz oprogramowaniem do wyznaczania tras,</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instrukcje obsługi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narzędzia i przyrządy pomiarowe stosowane w naprawach i eksploatacji środków transportu drogowego (jeden zestaw dla pięciu uczniów),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dokumentacje technologiczne procesu montażu i demontażu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dokumentacje techniczno-eksploatacyjne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przyrządy do pomiarów wielkości geometrycznych i elektrycznych (jeden zestaw dla pięciu uczniów),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zestawy do demonstracji budowy i działania podzespołów (mechanicznych, hydraulicznych, pneumatycznych),</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zestawy elementów i układów elektrycznych i elektronicznych pojazdów samochodowych,</w:t>
      </w:r>
    </w:p>
    <w:p w:rsidR="000F039E" w:rsidRPr="0054212A" w:rsidRDefault="000F039E" w:rsidP="00082A3F">
      <w:pPr>
        <w:pStyle w:val="Akapitzlist"/>
        <w:numPr>
          <w:ilvl w:val="0"/>
          <w:numId w:val="177"/>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modele środków transportu drogowego oraz ich podzespołów.</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Pracownia przewozu drogowego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urządzeniem wielofunkcyjnym oraz z projektorem multimedialnym lub tablicą interaktywną lub monitorem interaktywnym,</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plansze, foliogramy, prezentacje, filmy dydaktyczne przedstawiające normy i standardy przewożonych ładunków,</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opakowania transportowe, przekroje środków transportu drogowego wzory znakowania opakowań ładunków i urządzeń transportu, zasady ładowania i przewozu towarów, wzory dokumentów przewozowych,</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normy transportowe,</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 przepisów prawa dotyczących transportu drogowego, filmy dydaktyczne przedstawiające eksploatację środków transportu drogowego,</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urządzenia komunikacji przewodowej i bezprzewodowej, takie jak: telefon, radiotelefon, CB-radio (citizens' band radio), mapy drogowe oraz elektroniczny system nawigacji satelitarnej,</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symulatory tachografów,</w:t>
      </w:r>
    </w:p>
    <w:p w:rsidR="000F039E" w:rsidRPr="0054212A" w:rsidRDefault="000F039E" w:rsidP="00082A3F">
      <w:pPr>
        <w:pStyle w:val="Akapitzlist"/>
        <w:numPr>
          <w:ilvl w:val="0"/>
          <w:numId w:val="178"/>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przenośny zestaw pierwszej pomocy oraz procedury udzielania pierwszej pomocy poszkodowanym w stanach nagłego zagrożenia zdrowotnego.</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Warsztaty szkolne</w:t>
      </w:r>
      <w:r w:rsidRPr="0054212A">
        <w:rPr>
          <w:rFonts w:ascii="Arial" w:eastAsia="Arial" w:hAnsi="Arial" w:cs="Arial"/>
          <w:color w:val="auto"/>
          <w:sz w:val="20"/>
        </w:rPr>
        <w:t xml:space="preserve"> wyposażone w:</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do kontroli i naprawy pojazdów samochodowych (jedno stanowisko dla czterech uczniów) składające się z pojazdów samochodowych i ich podzespołów, urządzenie diagnostyczne do pomiaru geometrii podwozia, urządzenie diagnostyczne do pomiaru emisji spalin samochodowych, komputer diagnostyczny z oprogramowaniem,</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do weryfikacji wyników pomiarów,</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do wymiany materiałów eksploatacyjnych, narzędzia monterskie, klucze dynamometryczne, dokumentacje techniczno-obsługowe, urządzenia do mycia i konserwacji,</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obróbki mechanicznej (jedno stanowisko dla trzech uczniów) wyposażone w: stoły ślusarskie, maszyny, urządzenia i przyrządy do prac montażowych, wiertarkę stołową, szlifierkę, przyrządy traserskie, przyrządy pomiarowe, narzędzia do obróbki ręcznej i maszynowej skrawaniem, narzędzia monterskie, instrukcje obsługi maszyn i urządzeń, poradniki zawodowe, dokumentację techniczną, środki ochrony indywidualnej,</w:t>
      </w:r>
    </w:p>
    <w:p w:rsidR="000F039E" w:rsidRPr="0054212A" w:rsidRDefault="000F039E" w:rsidP="00082A3F">
      <w:pPr>
        <w:pStyle w:val="Akapitzlist"/>
        <w:numPr>
          <w:ilvl w:val="0"/>
          <w:numId w:val="179"/>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stanowiska montażu i demontażu podzespołów maszyn i urządzeń (jedno stanowisko dla trzech uczniów).</w:t>
      </w:r>
    </w:p>
    <w:p w:rsidR="000F039E" w:rsidRPr="0054212A" w:rsidRDefault="000F039E" w:rsidP="00EC2E40">
      <w:pPr>
        <w:spacing w:after="120" w:line="276" w:lineRule="auto"/>
        <w:jc w:val="both"/>
        <w:rPr>
          <w:rFonts w:ascii="Arial" w:eastAsia="Arial" w:hAnsi="Arial" w:cs="Arial"/>
          <w:color w:val="auto"/>
          <w:sz w:val="20"/>
        </w:rPr>
      </w:pPr>
      <w:r w:rsidRPr="0054212A">
        <w:rPr>
          <w:rFonts w:ascii="Arial" w:eastAsia="Arial" w:hAnsi="Arial" w:cs="Arial"/>
          <w:color w:val="auto"/>
          <w:sz w:val="20"/>
        </w:rPr>
        <w:t>Ponadto szkoła zapewnia uczniowi dostęp do samochodu ciężarowego lub symulatora samochodu ciężarowego.</w:t>
      </w:r>
    </w:p>
    <w:p w:rsidR="000F039E" w:rsidRPr="0054212A" w:rsidRDefault="000F039E" w:rsidP="00EC2E40">
      <w:pPr>
        <w:spacing w:line="276" w:lineRule="auto"/>
        <w:jc w:val="both"/>
        <w:rPr>
          <w:rFonts w:ascii="Arial" w:eastAsia="Arial" w:hAnsi="Arial" w:cs="Arial"/>
          <w:b/>
          <w:bCs/>
          <w:color w:val="auto"/>
          <w:sz w:val="20"/>
          <w:szCs w:val="20"/>
        </w:rPr>
      </w:pPr>
      <w:r w:rsidRPr="0054212A">
        <w:rPr>
          <w:rFonts w:ascii="Arial" w:eastAsia="Arial" w:hAnsi="Arial" w:cs="Arial"/>
          <w:b/>
          <w:bCs/>
          <w:color w:val="auto"/>
          <w:sz w:val="20"/>
          <w:szCs w:val="20"/>
        </w:rPr>
        <w:t>Zajęcia indywidualne z uczniem:</w:t>
      </w:r>
    </w:p>
    <w:p w:rsidR="000F039E" w:rsidRPr="0054212A" w:rsidRDefault="000F039E" w:rsidP="00082A3F">
      <w:pPr>
        <w:pStyle w:val="Akapitzlist"/>
        <w:numPr>
          <w:ilvl w:val="0"/>
          <w:numId w:val="182"/>
        </w:numPr>
        <w:spacing w:after="120" w:line="276" w:lineRule="auto"/>
        <w:ind w:left="284" w:hanging="284"/>
        <w:contextualSpacing w:val="0"/>
        <w:jc w:val="both"/>
        <w:rPr>
          <w:rFonts w:ascii="Arial" w:hAnsi="Arial" w:cs="Arial"/>
          <w:color w:val="auto"/>
          <w:sz w:val="20"/>
          <w:szCs w:val="20"/>
        </w:rPr>
      </w:pPr>
      <w:r w:rsidRPr="0054212A">
        <w:rPr>
          <w:rFonts w:ascii="Arial" w:hAnsi="Arial" w:cs="Arial"/>
          <w:color w:val="auto"/>
          <w:sz w:val="20"/>
          <w:szCs w:val="20"/>
        </w:rPr>
        <w:t>nauka jazdy w zakresie kategorii B i C, zgodnie z przepisami dotyczącymi kierujących pojazdami.</w:t>
      </w:r>
    </w:p>
    <w:p w:rsidR="000F039E" w:rsidRPr="0054212A" w:rsidRDefault="000F039E" w:rsidP="00EC2E40">
      <w:pPr>
        <w:spacing w:after="120" w:line="276" w:lineRule="auto"/>
        <w:jc w:val="both"/>
        <w:rPr>
          <w:rFonts w:ascii="Arial" w:hAnsi="Arial" w:cs="Arial"/>
          <w:color w:val="auto"/>
          <w:sz w:val="20"/>
          <w:szCs w:val="20"/>
        </w:rPr>
      </w:pPr>
      <w:r w:rsidRPr="0054212A">
        <w:rPr>
          <w:rFonts w:ascii="Arial" w:hAnsi="Arial" w:cs="Arial"/>
          <w:color w:val="auto"/>
          <w:sz w:val="20"/>
          <w:szCs w:val="20"/>
        </w:rPr>
        <w:t>Uczeń jest przygotowywany do testu kwalifikacyjnego w zakresie kwalifikacji wstępnej, o której mowa w przepisach dotyczących  transportu drogowego. Kształcenie w zakresie kwalifikacji wstępnej odbywa się zgodnie z przepisami w sprawie szkolenia kierowców wykonujących przewóz drogowy.</w:t>
      </w:r>
    </w:p>
    <w:p w:rsidR="000F039E" w:rsidRPr="0054212A" w:rsidRDefault="000F039E" w:rsidP="00EC2E40">
      <w:pPr>
        <w:spacing w:line="276" w:lineRule="auto"/>
        <w:jc w:val="both"/>
        <w:rPr>
          <w:rFonts w:ascii="Arial" w:hAnsi="Arial" w:cs="Arial"/>
          <w:iCs/>
          <w:color w:val="auto"/>
          <w:sz w:val="20"/>
          <w:szCs w:val="20"/>
        </w:rPr>
      </w:pPr>
      <w:r w:rsidRPr="0054212A">
        <w:rPr>
          <w:rFonts w:ascii="Arial" w:hAnsi="Arial" w:cs="Arial"/>
          <w:color w:val="auto"/>
          <w:sz w:val="20"/>
          <w:szCs w:val="20"/>
        </w:rPr>
        <w:t xml:space="preserve">Uczeń jest przygotowywany do kierowania </w:t>
      </w:r>
      <w:r w:rsidRPr="0054212A">
        <w:rPr>
          <w:rFonts w:ascii="Arial" w:eastAsia="Arial" w:hAnsi="Arial" w:cs="Arial"/>
          <w:color w:val="auto"/>
          <w:sz w:val="20"/>
          <w:szCs w:val="20"/>
        </w:rPr>
        <w:t xml:space="preserve">pojazdem silnikowym </w:t>
      </w:r>
      <w:r w:rsidRPr="0054212A">
        <w:rPr>
          <w:rFonts w:ascii="Arial" w:hAnsi="Arial" w:cs="Arial"/>
          <w:iCs/>
          <w:color w:val="auto"/>
          <w:sz w:val="20"/>
          <w:szCs w:val="20"/>
        </w:rPr>
        <w:t xml:space="preserve">oraz do egzaminu państwowego na prawo jazdy </w:t>
      </w:r>
      <w:r w:rsidRPr="0054212A">
        <w:rPr>
          <w:rFonts w:ascii="Arial" w:eastAsia="Arial" w:hAnsi="Arial" w:cs="Arial"/>
          <w:color w:val="auto"/>
          <w:sz w:val="20"/>
          <w:szCs w:val="20"/>
        </w:rPr>
        <w:t>kategorii B i C</w:t>
      </w:r>
      <w:r w:rsidRPr="0054212A">
        <w:rPr>
          <w:rFonts w:ascii="Arial" w:hAnsi="Arial" w:cs="Arial"/>
          <w:iCs/>
          <w:color w:val="auto"/>
          <w:sz w:val="20"/>
          <w:szCs w:val="20"/>
        </w:rPr>
        <w:t xml:space="preserve"> zgodnie z przepisami dotyczącymi kierujących pojazdami.</w:t>
      </w:r>
    </w:p>
    <w:p w:rsidR="00EE1C34" w:rsidRPr="0054212A" w:rsidRDefault="00EE1C3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p>
    <w:p w:rsidR="00EE1C34" w:rsidRPr="0054212A" w:rsidRDefault="00245622"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 w:val="16"/>
          <w:szCs w:val="20"/>
        </w:rPr>
      </w:pPr>
      <w:r w:rsidRPr="0054212A">
        <w:rPr>
          <w:rFonts w:ascii="Arial" w:hAnsi="Arial" w:cs="Arial"/>
          <w:b/>
          <w:color w:val="auto"/>
          <w:sz w:val="20"/>
          <w:szCs w:val="20"/>
        </w:rPr>
        <w:t xml:space="preserve">Wyposażenie niezbędne do realizacji kształcenia w kwalifikacji: </w:t>
      </w:r>
      <w:r w:rsidR="00733371" w:rsidRPr="0054212A">
        <w:rPr>
          <w:rFonts w:ascii="Arial" w:eastAsia="Arial" w:hAnsi="Arial" w:cs="Arial"/>
          <w:b/>
          <w:color w:val="auto"/>
          <w:sz w:val="20"/>
          <w:szCs w:val="20"/>
        </w:rPr>
        <w:t>TDR.02.</w:t>
      </w:r>
      <w:r w:rsidRPr="0054212A">
        <w:rPr>
          <w:rFonts w:ascii="Arial" w:eastAsia="Arial" w:hAnsi="Arial" w:cs="Arial"/>
          <w:b/>
          <w:color w:val="auto"/>
          <w:sz w:val="20"/>
          <w:szCs w:val="20"/>
        </w:rPr>
        <w:t xml:space="preserve"> </w:t>
      </w:r>
      <w:r w:rsidR="00EE1C34" w:rsidRPr="0054212A">
        <w:rPr>
          <w:rFonts w:ascii="Arial" w:eastAsia="Arial" w:hAnsi="Arial" w:cs="Arial"/>
          <w:b/>
          <w:color w:val="auto"/>
          <w:sz w:val="20"/>
          <w:szCs w:val="20"/>
        </w:rPr>
        <w:t>Organizacja</w:t>
      </w:r>
      <w:r w:rsidR="00EE1C34" w:rsidRPr="0054212A">
        <w:rPr>
          <w:rFonts w:ascii="Arial" w:eastAsia="Arial" w:hAnsi="Arial" w:cs="Arial"/>
          <w:b/>
          <w:color w:val="auto"/>
          <w:sz w:val="20"/>
        </w:rPr>
        <w:t xml:space="preserve"> przewozu środkami transportu drogowego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Pracownia ruchu drogowego</w:t>
      </w:r>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urządzeniem wielofunkcyjnym i z projektorem multimedialnym lub tablicą interaktywną lub monitorem interaktywnym,</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komputerowe dla uczniów (jedno stanowisko dla jednego ucznia) podłączone do sieci lokalnej, z dostępem do internetu, z pakietem programów biurowych, z oprogramowaniem wspomagającym naukę przepisów ruchu drogowego, program do nauki znaków drogowych i testów na prawo jazdy,</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plansze, prezentacje, filmy dydaktyczne przedstawiające budowę pojazdów samochodowych, znaki drogowe, sytuacje ruchowe, wypadki drogowe.</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Pracownia przewozu drogowego osób i ładunków</w:t>
      </w:r>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urządzeniem wielofunkcyjnym i z projektorem multimedialnym,</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(jedno stanowisko dla jednego ucznia) podłączone do sieci lokalnej z dostępem do internetu, z pakietem programów biurowych, z oprogramowaniem wspomagającym wykonywanie przewozu drogowego osób i rzeczy oraz wspomagającym naukę przepisów ruchu drogowego,</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plansze, foliogramy, prezentacje, filmy dydaktyczne przedstawiające normy i standardy przewożonych ładunków, opakowania transportowe, przekroje środków transportu drogowego wzory znakowania opakowań ładunków i urządzeń transportu, zasady ładowania i przewozu towarów, wzory dokumentów przewozowych, normy transportowe, zestaw przepisów prawa dotyczących transportu drogowego osób i ładunków, filmy dydaktyczne przedstawiające obsługę podróżnych w środkach transportu drogowego, obsługę podróżnych w środkach transportu drogowego podczas sytuacji kryzysowych,</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urządzenia komunikacji przewodowej i bezprzewodowej, takie jak: telefon, faks, radiotelefon, CB-radio,</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urządzenie lokalizujące bazujące na elektronicznym systemie nawigacji satelitarnej – (jednaj urządzenie w pracowni),</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zestaw pierwszej pomocy wraz z dokumentacją udzielania pomocy poszkodowanym i postępowania w stanach nagłego zagrożenia zdrowotnego.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Pracownia dydaktyczna ogólnozawodowa</w:t>
      </w:r>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podłączone do sieci lokalnej z dostępem do internetu, z drukarką, z ploterem, ze skanerem i z projektorem multimedialnym,</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komputerowe (jedno stanowisko dla jednego ucznia) podłączone do sieci lokalnej z dostępem do internetu, z oprogramowaniem do komputerowego wspomagania projektowania (Computer Aided Design),</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urządzenia techniki biurowej, takie jak: telefon z automatyczną sekretarką i faksem, urządzenie wielofunkcyjne, kserokopiarka, dyktafon, niszczarka, bindownica, urządzenia techniki korespondencyjnej do otwierania kopert, składania pism, kopertowania, frankowania, instrukcje obsługi urządzeń, materiały biurowe, druki formularzy i blankietów stosowanych w transporcie,</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dokumentację techniczną środków transportu drogowego oraz ich zespołów i podzespołów, schematy instalacji elektrycznych środków transportu drogowego, normy dotyczące rysunku technicznego, katalogi środków transportu drogowego.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eastAsia="Arial" w:hAnsi="Arial" w:cs="Arial"/>
          <w:color w:val="auto"/>
          <w:sz w:val="20"/>
        </w:rPr>
      </w:pPr>
      <w:r w:rsidRPr="0054212A">
        <w:rPr>
          <w:rFonts w:ascii="Arial" w:eastAsia="Arial" w:hAnsi="Arial" w:cs="Arial"/>
          <w:color w:val="auto"/>
          <w:sz w:val="20"/>
        </w:rPr>
        <w:t>Ponadto szkoła zapewnia uczniowi dostęp do samochodu ciężarowego lub symulatora samochodu ciężarowego.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b/>
          <w:bCs/>
          <w:color w:val="auto"/>
          <w:sz w:val="20"/>
        </w:rPr>
        <w:t>Miejsce realizacji praktyk zawodowych:</w:t>
      </w:r>
      <w:r w:rsidRPr="0054212A">
        <w:rPr>
          <w:rFonts w:ascii="Arial" w:eastAsia="Arial" w:hAnsi="Arial" w:cs="Arial"/>
          <w:color w:val="auto"/>
          <w:sz w:val="20"/>
        </w:rPr>
        <w:t xml:space="preserve"> warsztaty naprawcze i stacje kontroli pojazdów, serwisy samochodowe zakłady lub instytucje z branży motoryzacyjnej oraz inne podmioty stanowiące potencjalne miejsce zatrudnienia absolwentów szkół prowadzących kształcenie w zawodzie.</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eastAsia="Arial" w:hAnsi="Arial" w:cs="Arial"/>
          <w:b/>
          <w:bCs/>
          <w:color w:val="auto"/>
          <w:sz w:val="20"/>
        </w:rPr>
      </w:pPr>
      <w:r w:rsidRPr="0054212A">
        <w:rPr>
          <w:rFonts w:ascii="Arial" w:eastAsia="Arial" w:hAnsi="Arial" w:cs="Arial"/>
          <w:color w:val="auto"/>
          <w:sz w:val="20"/>
        </w:rPr>
        <w:t xml:space="preserve">Liczba tygodni przeznaczonych na realizację praktyk zawodowych: </w:t>
      </w:r>
      <w:r w:rsidRPr="0054212A">
        <w:rPr>
          <w:rFonts w:ascii="Arial" w:eastAsia="Arial" w:hAnsi="Arial" w:cs="Arial"/>
          <w:b/>
          <w:bCs/>
          <w:color w:val="auto"/>
          <w:sz w:val="20"/>
        </w:rPr>
        <w:t>8 tygodni (280 godzin)</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color w:val="auto"/>
          <w:sz w:val="20"/>
        </w:rPr>
        <w:t>Zajęcia indywidualne z uczniem:</w:t>
      </w:r>
    </w:p>
    <w:p w:rsidR="002F753A" w:rsidRPr="0054212A" w:rsidRDefault="002F753A" w:rsidP="00082A3F">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nauka jazdy w zakresie kategorii C+E zgodnie z przepisami dotyczącymi kierujących pojazdami.</w:t>
      </w:r>
    </w:p>
    <w:p w:rsidR="00733371"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color w:val="auto"/>
          <w:sz w:val="20"/>
        </w:rPr>
        <w:t>Uczeń jest przygotowywany do kierowania pojazdem silnikowym oraz do egzaminu państwowego na prawo jazdy kategorii C+E zgodnie z przepisami dotyczącymi kierujących pojazdami.</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p>
    <w:p w:rsidR="00E176C8" w:rsidRPr="0054212A" w:rsidRDefault="00D844F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ZAŁOŻENIA PROGRAMOWE</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Zadaniem współczesnego szkolnictwa zawodowego jest przygotowanie absolwentów do wykonywania pracy zawodowej, aktywnego funkcjonowania</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na rynku pracy oraz do życia we współczesnym świecie. Założenia gospodarki opartej na wiedzy, globalizacja procesów gospodarczych i społecznych, rosnący udział handlu międzynarodowego, mobilność geograficzna i zawodowa, nowe techniki i technologie, a także wzrost oczekiwań pracodawców</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poziomu wiedzy i umiejętności pracowników wpływa na szkolny program przy</w:t>
      </w:r>
      <w:r w:rsidR="00733371" w:rsidRPr="0054212A">
        <w:rPr>
          <w:rFonts w:ascii="Arial" w:hAnsi="Arial" w:cs="Arial"/>
          <w:color w:val="auto"/>
          <w:sz w:val="20"/>
          <w:szCs w:val="20"/>
        </w:rPr>
        <w:t>gotowania absolwentów do życia.</w:t>
      </w:r>
    </w:p>
    <w:p w:rsidR="00C139AC" w:rsidRPr="0054212A" w:rsidRDefault="00C139AC" w:rsidP="00EC2E40">
      <w:pPr>
        <w:spacing w:line="276" w:lineRule="auto"/>
        <w:jc w:val="both"/>
        <w:rPr>
          <w:rFonts w:ascii="Arial" w:hAnsi="Arial" w:cs="Arial"/>
          <w:color w:val="auto"/>
          <w:sz w:val="20"/>
          <w:szCs w:val="20"/>
        </w:rPr>
      </w:pPr>
      <w:r w:rsidRPr="0054212A">
        <w:rPr>
          <w:rFonts w:ascii="Arial" w:hAnsi="Arial" w:cs="Arial"/>
          <w:color w:val="auto"/>
          <w:sz w:val="20"/>
          <w:szCs w:val="20"/>
        </w:rPr>
        <w:t>W obecnym czasie transport samochodowy jest najpopularniejszą gałęzią transportu lądowego. Ciągły rozwój transportu lądowego (samochodowego) powoduje znaczny wzrost popytu na usługi transportowe, w tym na usługi transportu osób i ładunków. Powyższe czynniki powodują ciągłą konieczność kształcenia osób posiadających odpowiednie kompetencje</w:t>
      </w:r>
      <w:r w:rsidR="00D502E9" w:rsidRPr="0054212A">
        <w:rPr>
          <w:rFonts w:ascii="Arial" w:hAnsi="Arial" w:cs="Arial"/>
          <w:color w:val="auto"/>
          <w:sz w:val="20"/>
          <w:szCs w:val="20"/>
        </w:rPr>
        <w:t xml:space="preserve"> </w:t>
      </w:r>
      <w:r w:rsidRPr="0054212A">
        <w:rPr>
          <w:rFonts w:ascii="Arial" w:hAnsi="Arial" w:cs="Arial"/>
          <w:color w:val="auto"/>
          <w:sz w:val="20"/>
          <w:szCs w:val="20"/>
        </w:rPr>
        <w:t xml:space="preserve">w zakresie planowania, organizowania oraz wykonywania transportu drogowego osób i ładunków. </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Współczesna szkoła przygotowuje absolwentów do wykonywania zawodu, ale także daje podstawy do dalszego kształcenia.</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W procesie kształcenia zawodowego</w:t>
      </w:r>
      <w:r w:rsidR="00D502E9" w:rsidRPr="0054212A">
        <w:rPr>
          <w:rFonts w:ascii="Arial" w:hAnsi="Arial" w:cs="Arial"/>
          <w:color w:val="auto"/>
          <w:sz w:val="20"/>
          <w:szCs w:val="20"/>
        </w:rPr>
        <w:t xml:space="preserve"> </w:t>
      </w:r>
      <w:r w:rsidR="00316D92" w:rsidRPr="0054212A">
        <w:rPr>
          <w:rFonts w:ascii="Arial" w:hAnsi="Arial" w:cs="Arial"/>
          <w:color w:val="auto"/>
          <w:sz w:val="20"/>
          <w:szCs w:val="20"/>
        </w:rPr>
        <w:t>są </w:t>
      </w:r>
      <w:r w:rsidR="00C139AC" w:rsidRPr="0054212A">
        <w:rPr>
          <w:rFonts w:ascii="Arial" w:hAnsi="Arial" w:cs="Arial"/>
          <w:color w:val="auto"/>
          <w:sz w:val="20"/>
          <w:szCs w:val="20"/>
        </w:rPr>
        <w:t xml:space="preserve">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 </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Elastycznemu reagowaniu systemu kształcenia zawodowego na potrzeby rynku pracy, jego otwartości na uczenie się przez całe życie oraz mobilności edukacyjnej i zawodowej absolwentów ma służyć wyodrębnienie</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ramach zawodu technika transportu drogowego dwóch kwalifikacji: T</w:t>
      </w:r>
      <w:r w:rsidR="00733371" w:rsidRPr="0054212A">
        <w:rPr>
          <w:rFonts w:ascii="Arial" w:hAnsi="Arial" w:cs="Arial"/>
          <w:color w:val="auto"/>
          <w:sz w:val="20"/>
          <w:szCs w:val="20"/>
        </w:rPr>
        <w:t>DR.</w:t>
      </w:r>
      <w:r w:rsidR="00C139AC" w:rsidRPr="0054212A">
        <w:rPr>
          <w:rFonts w:ascii="Arial" w:hAnsi="Arial" w:cs="Arial"/>
          <w:color w:val="auto"/>
          <w:sz w:val="20"/>
          <w:szCs w:val="20"/>
        </w:rPr>
        <w:t>0</w:t>
      </w:r>
      <w:r w:rsidR="00733371" w:rsidRPr="0054212A">
        <w:rPr>
          <w:rFonts w:ascii="Arial" w:hAnsi="Arial" w:cs="Arial"/>
          <w:color w:val="auto"/>
          <w:sz w:val="20"/>
          <w:szCs w:val="20"/>
        </w:rPr>
        <w:t>1</w:t>
      </w:r>
      <w:r w:rsidR="00C139AC" w:rsidRPr="0054212A">
        <w:rPr>
          <w:rFonts w:ascii="Arial" w:hAnsi="Arial" w:cs="Arial"/>
          <w:color w:val="auto"/>
          <w:sz w:val="20"/>
          <w:szCs w:val="20"/>
        </w:rPr>
        <w:t xml:space="preserve">. Eksploatacja środków transportu drogowego oraz </w:t>
      </w:r>
      <w:r w:rsidR="00733371" w:rsidRPr="0054212A">
        <w:rPr>
          <w:rFonts w:ascii="Arial" w:hAnsi="Arial" w:cs="Arial"/>
          <w:color w:val="auto"/>
          <w:sz w:val="20"/>
          <w:szCs w:val="20"/>
        </w:rPr>
        <w:t>TDR.02.</w:t>
      </w:r>
      <w:r w:rsidR="00C139AC" w:rsidRPr="0054212A">
        <w:rPr>
          <w:rFonts w:ascii="Arial" w:hAnsi="Arial" w:cs="Arial"/>
          <w:color w:val="auto"/>
          <w:sz w:val="20"/>
          <w:szCs w:val="20"/>
        </w:rPr>
        <w:t xml:space="preserve"> Organizacja przewozu środkami transportu drogowego, które</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pełni przygotowują absolwentów do wykonywania czynności związanych</w:t>
      </w:r>
      <w:r w:rsidR="006D440C" w:rsidRPr="0054212A">
        <w:rPr>
          <w:rFonts w:ascii="Arial" w:hAnsi="Arial" w:cs="Arial"/>
          <w:color w:val="auto"/>
          <w:sz w:val="20"/>
          <w:szCs w:val="20"/>
        </w:rPr>
        <w:t xml:space="preserve"> z </w:t>
      </w:r>
      <w:r w:rsidR="00C139AC" w:rsidRPr="0054212A">
        <w:rPr>
          <w:rFonts w:ascii="Arial" w:hAnsi="Arial" w:cs="Arial"/>
          <w:color w:val="auto"/>
          <w:sz w:val="20"/>
          <w:szCs w:val="20"/>
        </w:rPr>
        <w:t>planowaniem i organizowaniem prac związanych</w:t>
      </w:r>
      <w:r w:rsidR="006D440C" w:rsidRPr="0054212A">
        <w:rPr>
          <w:rFonts w:ascii="Arial" w:hAnsi="Arial" w:cs="Arial"/>
          <w:color w:val="auto"/>
          <w:sz w:val="20"/>
          <w:szCs w:val="20"/>
        </w:rPr>
        <w:t xml:space="preserve"> z </w:t>
      </w:r>
      <w:r w:rsidR="00C139AC" w:rsidRPr="0054212A">
        <w:rPr>
          <w:rFonts w:ascii="Arial" w:hAnsi="Arial" w:cs="Arial"/>
          <w:color w:val="auto"/>
          <w:sz w:val="20"/>
          <w:szCs w:val="20"/>
        </w:rPr>
        <w:t>przewozem drogowym podróżnych i ładunków, obsługą środków transportu drogowego oraz prowadzeniem dokumentacji dotyczącej przewozu drogowego osób i ładunków. Program kształcenia technika transportu drogowego przewiduje także nabycie umiejętności prowadzenia i obsługi pojazdów samochodowych</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niezbędnym do uzyskania prawa jazdy kategorii B, wstępne przygotowanie ucznia do testu kwalifikacyjnego</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kwalifikacji wstępnej, która jest warunkiem z</w:t>
      </w:r>
      <w:r w:rsidR="00DB14EF" w:rsidRPr="0054212A">
        <w:rPr>
          <w:rFonts w:ascii="Arial" w:hAnsi="Arial" w:cs="Arial"/>
          <w:color w:val="auto"/>
          <w:sz w:val="20"/>
          <w:szCs w:val="20"/>
        </w:rPr>
        <w:t>dobycia prawa jazdy kategorii C </w:t>
      </w:r>
      <w:r w:rsidR="00C139AC" w:rsidRPr="0054212A">
        <w:rPr>
          <w:rFonts w:ascii="Arial" w:hAnsi="Arial" w:cs="Arial"/>
          <w:color w:val="auto"/>
          <w:sz w:val="20"/>
          <w:szCs w:val="20"/>
        </w:rPr>
        <w:t>oraz</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zasad kierowania pojazdami C+E.</w:t>
      </w:r>
    </w:p>
    <w:p w:rsidR="00C139AC" w:rsidRPr="0054212A" w:rsidRDefault="00C139AC" w:rsidP="00EC2E40">
      <w:pPr>
        <w:spacing w:after="120" w:line="276" w:lineRule="auto"/>
        <w:jc w:val="both"/>
        <w:rPr>
          <w:rFonts w:ascii="Arial" w:hAnsi="Arial" w:cs="Arial"/>
          <w:color w:val="auto"/>
          <w:sz w:val="20"/>
          <w:szCs w:val="20"/>
        </w:rPr>
      </w:pPr>
      <w:r w:rsidRPr="0054212A">
        <w:rPr>
          <w:rFonts w:ascii="Arial" w:hAnsi="Arial" w:cs="Arial"/>
          <w:color w:val="auto"/>
          <w:sz w:val="20"/>
          <w:szCs w:val="20"/>
        </w:rPr>
        <w:t>Technik transportu drogowego jest obecnie zawodem deficytowym. Powołując się na „Barometr zawodów” (www.barometrzawodow.pl) i prognozowane dane</w:t>
      </w:r>
      <w:r w:rsidR="00323CF2" w:rsidRPr="0054212A">
        <w:rPr>
          <w:rFonts w:ascii="Arial" w:hAnsi="Arial" w:cs="Arial"/>
          <w:color w:val="auto"/>
          <w:sz w:val="20"/>
          <w:szCs w:val="20"/>
        </w:rPr>
        <w:t xml:space="preserve"> w </w:t>
      </w:r>
      <w:r w:rsidRPr="0054212A">
        <w:rPr>
          <w:rFonts w:ascii="Arial" w:hAnsi="Arial" w:cs="Arial"/>
          <w:color w:val="auto"/>
          <w:sz w:val="20"/>
          <w:szCs w:val="20"/>
        </w:rPr>
        <w:t>roku 2019 przewidywany jest stały poziom zapotrzebowania lub wzrost zapotrzebowania na kadry</w:t>
      </w:r>
      <w:r w:rsidR="00323CF2" w:rsidRPr="0054212A">
        <w:rPr>
          <w:rFonts w:ascii="Arial" w:hAnsi="Arial" w:cs="Arial"/>
          <w:color w:val="auto"/>
          <w:sz w:val="20"/>
          <w:szCs w:val="20"/>
        </w:rPr>
        <w:t xml:space="preserve"> w </w:t>
      </w:r>
      <w:r w:rsidRPr="0054212A">
        <w:rPr>
          <w:rFonts w:ascii="Arial" w:hAnsi="Arial" w:cs="Arial"/>
          <w:color w:val="auto"/>
          <w:sz w:val="20"/>
          <w:szCs w:val="20"/>
        </w:rPr>
        <w:t>omawianej branży</w:t>
      </w:r>
      <w:r w:rsidR="00323CF2" w:rsidRPr="0054212A">
        <w:rPr>
          <w:rFonts w:ascii="Arial" w:hAnsi="Arial" w:cs="Arial"/>
          <w:color w:val="auto"/>
          <w:sz w:val="20"/>
          <w:szCs w:val="20"/>
        </w:rPr>
        <w:t xml:space="preserve"> w </w:t>
      </w:r>
      <w:r w:rsidRPr="0054212A">
        <w:rPr>
          <w:rFonts w:ascii="Arial" w:hAnsi="Arial" w:cs="Arial"/>
          <w:color w:val="auto"/>
          <w:sz w:val="20"/>
          <w:szCs w:val="20"/>
        </w:rPr>
        <w:t>całym kraju, co stwarza dogodne warunki</w:t>
      </w:r>
      <w:r w:rsidR="009310B0" w:rsidRPr="0054212A">
        <w:rPr>
          <w:rFonts w:ascii="Arial" w:hAnsi="Arial" w:cs="Arial"/>
          <w:color w:val="auto"/>
          <w:sz w:val="20"/>
          <w:szCs w:val="20"/>
        </w:rPr>
        <w:t xml:space="preserve"> </w:t>
      </w:r>
      <w:r w:rsidRPr="0054212A">
        <w:rPr>
          <w:rFonts w:ascii="Arial" w:hAnsi="Arial" w:cs="Arial"/>
          <w:color w:val="auto"/>
          <w:sz w:val="20"/>
          <w:szCs w:val="20"/>
        </w:rPr>
        <w:t>zarówno dla pracodawców jako strony podażowej</w:t>
      </w:r>
      <w:r w:rsidR="009310B0" w:rsidRPr="0054212A">
        <w:rPr>
          <w:rFonts w:ascii="Arial" w:hAnsi="Arial" w:cs="Arial"/>
          <w:color w:val="auto"/>
          <w:sz w:val="20"/>
          <w:szCs w:val="20"/>
        </w:rPr>
        <w:t xml:space="preserve"> </w:t>
      </w:r>
      <w:r w:rsidRPr="0054212A">
        <w:rPr>
          <w:rFonts w:ascii="Arial" w:hAnsi="Arial" w:cs="Arial"/>
          <w:color w:val="auto"/>
          <w:sz w:val="20"/>
          <w:szCs w:val="20"/>
        </w:rPr>
        <w:t>jak i potencjalnych pracowników, czyli strony popytowej na rynku pracy. Ponadto globalizacja procesów gospodarczych i społecznych, rosnący udział handlu międzynarodowego, mobilność geograficzna i zawodowa, nowe techniki i technologie, a także wzrost oczekiwań pracodawców</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poziomu wiedzy i</w:t>
      </w:r>
      <w:r w:rsidR="00DB14EF" w:rsidRPr="0054212A">
        <w:rPr>
          <w:rFonts w:ascii="Arial" w:hAnsi="Arial" w:cs="Arial"/>
          <w:color w:val="auto"/>
          <w:sz w:val="20"/>
          <w:szCs w:val="20"/>
        </w:rPr>
        <w:t> </w:t>
      </w:r>
      <w:r w:rsidRPr="0054212A">
        <w:rPr>
          <w:rFonts w:ascii="Arial" w:hAnsi="Arial" w:cs="Arial"/>
          <w:color w:val="auto"/>
          <w:sz w:val="20"/>
          <w:szCs w:val="20"/>
        </w:rPr>
        <w:t>umiejętności pracowników sprzyja zatrudnieniu absolwentów technika transportu drogowego. Nie bez znaczenia na zatrudnienie absolwentów jest także umiejętność porozumiewania się poza granicami kraju czemu służy kształcenie języka obcego ukierunkowanego zawodowo. Oczekiwania i potrzeby rynku pracy zostały uwzględnione</w:t>
      </w:r>
      <w:r w:rsidR="00323CF2" w:rsidRPr="0054212A">
        <w:rPr>
          <w:rFonts w:ascii="Arial" w:hAnsi="Arial" w:cs="Arial"/>
          <w:color w:val="auto"/>
          <w:sz w:val="20"/>
          <w:szCs w:val="20"/>
        </w:rPr>
        <w:t xml:space="preserve"> w </w:t>
      </w:r>
      <w:r w:rsidRPr="0054212A">
        <w:rPr>
          <w:rFonts w:ascii="Arial" w:hAnsi="Arial" w:cs="Arial"/>
          <w:color w:val="auto"/>
          <w:sz w:val="20"/>
          <w:szCs w:val="20"/>
        </w:rPr>
        <w:t>poniższym opracowaniu.</w:t>
      </w:r>
    </w:p>
    <w:p w:rsidR="000E30ED" w:rsidRPr="0054212A" w:rsidRDefault="000E30ED"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 xml:space="preserve">Wykaz </w:t>
      </w:r>
      <w:r w:rsidR="009D5F5A" w:rsidRPr="0054212A">
        <w:rPr>
          <w:rFonts w:ascii="Arial" w:hAnsi="Arial" w:cs="Arial"/>
          <w:b/>
          <w:color w:val="auto"/>
          <w:sz w:val="20"/>
          <w:szCs w:val="20"/>
        </w:rPr>
        <w:t>przedmiotów w</w:t>
      </w:r>
      <w:r w:rsidR="009310B0" w:rsidRPr="0054212A">
        <w:rPr>
          <w:rFonts w:ascii="Arial" w:hAnsi="Arial" w:cs="Arial"/>
          <w:b/>
          <w:color w:val="auto"/>
          <w:sz w:val="20"/>
          <w:szCs w:val="20"/>
        </w:rPr>
        <w:t xml:space="preserve"> </w:t>
      </w:r>
      <w:r w:rsidR="0054212A">
        <w:rPr>
          <w:rFonts w:ascii="Arial" w:hAnsi="Arial" w:cs="Arial"/>
          <w:b/>
          <w:color w:val="auto"/>
          <w:sz w:val="20"/>
          <w:szCs w:val="20"/>
        </w:rPr>
        <w:t xml:space="preserve">toku </w:t>
      </w:r>
      <w:r w:rsidR="009310B0" w:rsidRPr="0054212A">
        <w:rPr>
          <w:rFonts w:ascii="Arial" w:hAnsi="Arial" w:cs="Arial"/>
          <w:b/>
          <w:color w:val="auto"/>
          <w:sz w:val="20"/>
          <w:szCs w:val="20"/>
        </w:rPr>
        <w:t>kształceni</w:t>
      </w:r>
      <w:r w:rsidR="0054212A">
        <w:rPr>
          <w:rFonts w:ascii="Arial" w:hAnsi="Arial" w:cs="Arial"/>
          <w:b/>
          <w:color w:val="auto"/>
          <w:sz w:val="20"/>
          <w:szCs w:val="20"/>
        </w:rPr>
        <w:t>a</w:t>
      </w:r>
      <w:r w:rsidR="009310B0" w:rsidRPr="0054212A">
        <w:rPr>
          <w:rFonts w:ascii="Arial" w:hAnsi="Arial" w:cs="Arial"/>
          <w:b/>
          <w:color w:val="auto"/>
          <w:sz w:val="20"/>
          <w:szCs w:val="20"/>
        </w:rPr>
        <w:t xml:space="preserve"> </w:t>
      </w:r>
      <w:r w:rsidR="0054212A">
        <w:rPr>
          <w:rFonts w:ascii="Arial" w:hAnsi="Arial" w:cs="Arial"/>
          <w:b/>
          <w:color w:val="auto"/>
          <w:sz w:val="20"/>
          <w:szCs w:val="20"/>
        </w:rPr>
        <w:t>w</w:t>
      </w:r>
      <w:r w:rsidR="009310B0" w:rsidRPr="0054212A">
        <w:rPr>
          <w:rFonts w:ascii="Arial" w:hAnsi="Arial" w:cs="Arial"/>
          <w:b/>
          <w:color w:val="auto"/>
          <w:sz w:val="20"/>
          <w:szCs w:val="20"/>
        </w:rPr>
        <w:t xml:space="preserve"> zawod</w:t>
      </w:r>
      <w:r w:rsidR="0054212A">
        <w:rPr>
          <w:rFonts w:ascii="Arial" w:hAnsi="Arial" w:cs="Arial"/>
          <w:b/>
          <w:color w:val="auto"/>
          <w:sz w:val="20"/>
          <w:szCs w:val="20"/>
        </w:rPr>
        <w:t>zie</w:t>
      </w:r>
      <w:r w:rsidR="009310B0" w:rsidRPr="0054212A">
        <w:rPr>
          <w:rFonts w:ascii="Arial" w:hAnsi="Arial" w:cs="Arial"/>
          <w:b/>
          <w:color w:val="auto"/>
          <w:sz w:val="20"/>
          <w:szCs w:val="20"/>
        </w:rPr>
        <w:t xml:space="preserve"> technik transportu drogowego:</w:t>
      </w:r>
    </w:p>
    <w:p w:rsidR="0054212A" w:rsidRDefault="0054212A" w:rsidP="0054212A">
      <w:pPr>
        <w:spacing w:line="276" w:lineRule="auto"/>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Pr="000450F5">
        <w:rPr>
          <w:rStyle w:val="Pogrubienie"/>
          <w:rFonts w:ascii="Arial" w:hAnsi="Arial" w:cs="Arial"/>
          <w:color w:val="auto"/>
          <w:sz w:val="20"/>
          <w:szCs w:val="20"/>
        </w:rPr>
        <w:t>Eksploatacja środków transportu drogowego TDR.01.</w:t>
      </w:r>
    </w:p>
    <w:p w:rsidR="00BB6F54" w:rsidRPr="0054212A" w:rsidRDefault="0054212A" w:rsidP="00082A3F">
      <w:pPr>
        <w:pStyle w:val="Akapitzlist"/>
        <w:numPr>
          <w:ilvl w:val="0"/>
          <w:numId w:val="187"/>
        </w:numPr>
        <w:spacing w:line="276" w:lineRule="auto"/>
        <w:ind w:left="426" w:hanging="284"/>
        <w:rPr>
          <w:rStyle w:val="Pogrubienie"/>
          <w:rFonts w:ascii="Arial" w:hAnsi="Arial" w:cs="Arial"/>
          <w:color w:val="auto"/>
          <w:sz w:val="20"/>
          <w:szCs w:val="20"/>
        </w:rPr>
      </w:pPr>
      <w:r>
        <w:rPr>
          <w:rStyle w:val="Pogrubienie"/>
          <w:rFonts w:ascii="Arial" w:hAnsi="Arial" w:cs="Arial"/>
          <w:color w:val="auto"/>
          <w:sz w:val="20"/>
          <w:szCs w:val="20"/>
        </w:rPr>
        <w:t xml:space="preserve">teoretyczne </w:t>
      </w:r>
      <w:r w:rsidR="009310B0" w:rsidRPr="0054212A">
        <w:rPr>
          <w:rStyle w:val="Pogrubienie"/>
          <w:rFonts w:ascii="Arial" w:hAnsi="Arial" w:cs="Arial"/>
          <w:color w:val="auto"/>
          <w:sz w:val="20"/>
          <w:szCs w:val="20"/>
        </w:rPr>
        <w:t>p</w:t>
      </w:r>
      <w:r w:rsidR="00C26B2F" w:rsidRPr="0054212A">
        <w:rPr>
          <w:rStyle w:val="Pogrubienie"/>
          <w:rFonts w:ascii="Arial" w:hAnsi="Arial" w:cs="Arial"/>
          <w:color w:val="auto"/>
          <w:sz w:val="20"/>
          <w:szCs w:val="20"/>
        </w:rPr>
        <w:t xml:space="preserve">rzedmioty </w:t>
      </w:r>
      <w:r w:rsidR="0088599B" w:rsidRPr="0054212A">
        <w:rPr>
          <w:rStyle w:val="Pogrubienie"/>
          <w:rFonts w:ascii="Arial" w:hAnsi="Arial" w:cs="Arial"/>
          <w:color w:val="auto"/>
          <w:sz w:val="20"/>
          <w:szCs w:val="20"/>
        </w:rPr>
        <w:t>zawodow</w:t>
      </w:r>
      <w:r>
        <w:rPr>
          <w:rStyle w:val="Pogrubienie"/>
          <w:rFonts w:ascii="Arial" w:hAnsi="Arial" w:cs="Arial"/>
          <w:color w:val="auto"/>
          <w:sz w:val="20"/>
          <w:szCs w:val="20"/>
        </w:rPr>
        <w:t>e</w:t>
      </w:r>
      <w:r w:rsidR="0088599B" w:rsidRPr="0054212A">
        <w:rPr>
          <w:rStyle w:val="Pogrubienie"/>
          <w:rFonts w:ascii="Arial" w:hAnsi="Arial" w:cs="Arial"/>
          <w:color w:val="auto"/>
          <w:sz w:val="20"/>
          <w:szCs w:val="20"/>
        </w:rPr>
        <w:t>:</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 xml:space="preserve">Bezpieczeństwo i higiena pracy w transporcie drogowym </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Podstawy konstrukcji maszyn</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Podstawy transportu drogowego</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Przepisy ruchu drogowego</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Środki transportu wewnętrznego i drogowego</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Język obcy w transporcie drogowym</w:t>
      </w:r>
    </w:p>
    <w:p w:rsidR="00793066" w:rsidRPr="00793066" w:rsidRDefault="00793066" w:rsidP="00793066">
      <w:pPr>
        <w:spacing w:line="276" w:lineRule="auto"/>
        <w:rPr>
          <w:rStyle w:val="Pogrubienie"/>
          <w:rFonts w:ascii="Arial" w:hAnsi="Arial" w:cs="Arial"/>
          <w:b w:val="0"/>
          <w:bCs/>
          <w:color w:val="auto"/>
          <w:sz w:val="20"/>
          <w:szCs w:val="20"/>
        </w:rPr>
      </w:pPr>
    </w:p>
    <w:p w:rsidR="0088599B" w:rsidRPr="0054212A" w:rsidRDefault="0088599B" w:rsidP="00082A3F">
      <w:pPr>
        <w:pStyle w:val="Akapitzlist"/>
        <w:numPr>
          <w:ilvl w:val="0"/>
          <w:numId w:val="187"/>
        </w:numPr>
        <w:spacing w:line="276" w:lineRule="auto"/>
        <w:ind w:left="426" w:hanging="284"/>
        <w:rPr>
          <w:rStyle w:val="Pogrubienie"/>
          <w:rFonts w:ascii="Arial" w:hAnsi="Arial" w:cs="Arial"/>
          <w:color w:val="auto"/>
          <w:sz w:val="20"/>
          <w:szCs w:val="20"/>
        </w:rPr>
      </w:pPr>
      <w:r w:rsidRPr="0054212A">
        <w:rPr>
          <w:rStyle w:val="Pogrubienie"/>
          <w:rFonts w:ascii="Arial" w:hAnsi="Arial" w:cs="Arial"/>
          <w:color w:val="auto"/>
          <w:sz w:val="20"/>
          <w:szCs w:val="20"/>
        </w:rPr>
        <w:t xml:space="preserve">przedmioty </w:t>
      </w:r>
      <w:r w:rsidR="0054212A">
        <w:rPr>
          <w:rStyle w:val="Pogrubienie"/>
          <w:rFonts w:ascii="Arial" w:hAnsi="Arial" w:cs="Arial"/>
          <w:color w:val="auto"/>
          <w:sz w:val="20"/>
          <w:szCs w:val="20"/>
        </w:rPr>
        <w:t xml:space="preserve">organizowane </w:t>
      </w:r>
      <w:r w:rsidRPr="0054212A">
        <w:rPr>
          <w:rStyle w:val="Pogrubienie"/>
          <w:rFonts w:ascii="Arial" w:hAnsi="Arial" w:cs="Arial"/>
          <w:color w:val="auto"/>
          <w:sz w:val="20"/>
          <w:szCs w:val="20"/>
        </w:rPr>
        <w:t xml:space="preserve">w </w:t>
      </w:r>
      <w:r w:rsidR="0054212A">
        <w:rPr>
          <w:rStyle w:val="Pogrubienie"/>
          <w:rFonts w:ascii="Arial" w:hAnsi="Arial" w:cs="Arial"/>
          <w:color w:val="auto"/>
          <w:sz w:val="20"/>
          <w:szCs w:val="20"/>
        </w:rPr>
        <w:t>formie zajęć</w:t>
      </w:r>
      <w:r w:rsidRPr="0054212A">
        <w:rPr>
          <w:rStyle w:val="Pogrubienie"/>
          <w:rFonts w:ascii="Arial" w:hAnsi="Arial" w:cs="Arial"/>
          <w:color w:val="auto"/>
          <w:sz w:val="20"/>
          <w:szCs w:val="20"/>
        </w:rPr>
        <w:t xml:space="preserve"> praktyczny</w:t>
      </w:r>
      <w:r w:rsidR="0054212A">
        <w:rPr>
          <w:rStyle w:val="Pogrubienie"/>
          <w:rFonts w:ascii="Arial" w:hAnsi="Arial" w:cs="Arial"/>
          <w:color w:val="auto"/>
          <w:sz w:val="20"/>
          <w:szCs w:val="20"/>
        </w:rPr>
        <w:t>ch:</w:t>
      </w:r>
    </w:p>
    <w:p w:rsidR="0054212A" w:rsidRPr="0054212A" w:rsidRDefault="0088599B" w:rsidP="0054212A">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Obsługa i naprawa środków transportu drogowego</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 xml:space="preserve">Użytkowanie środków transportu drogowego </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Zasady kierowania pojazdami kat</w:t>
      </w:r>
      <w:r w:rsidR="0054212A">
        <w:rPr>
          <w:rStyle w:val="Pogrubienie"/>
          <w:rFonts w:ascii="Arial" w:hAnsi="Arial" w:cs="Arial"/>
          <w:b w:val="0"/>
          <w:bCs/>
          <w:color w:val="auto"/>
          <w:sz w:val="20"/>
          <w:szCs w:val="20"/>
        </w:rPr>
        <w:t>egorii</w:t>
      </w:r>
      <w:r w:rsidRPr="0054212A">
        <w:rPr>
          <w:rStyle w:val="Pogrubienie"/>
          <w:rFonts w:ascii="Arial" w:hAnsi="Arial" w:cs="Arial"/>
          <w:b w:val="0"/>
          <w:bCs/>
          <w:color w:val="auto"/>
          <w:sz w:val="20"/>
          <w:szCs w:val="20"/>
        </w:rPr>
        <w:t xml:space="preserve"> B oraz C</w:t>
      </w:r>
    </w:p>
    <w:p w:rsidR="00B86818" w:rsidRPr="00B86818" w:rsidRDefault="00B86818" w:rsidP="00B86818">
      <w:pPr>
        <w:spacing w:line="276" w:lineRule="auto"/>
        <w:rPr>
          <w:rStyle w:val="Pogrubienie"/>
          <w:rFonts w:ascii="Arial" w:hAnsi="Arial" w:cs="Arial"/>
          <w:b w:val="0"/>
          <w:bCs/>
          <w:color w:val="auto"/>
          <w:sz w:val="20"/>
          <w:szCs w:val="20"/>
        </w:rPr>
      </w:pPr>
    </w:p>
    <w:p w:rsidR="00B86818" w:rsidRPr="00E362C9" w:rsidRDefault="00B86818" w:rsidP="00B86818">
      <w:pPr>
        <w:spacing w:line="276" w:lineRule="auto"/>
        <w:rPr>
          <w:rStyle w:val="Pogrubienie"/>
          <w:rFonts w:ascii="Arial" w:hAnsi="Arial" w:cs="Arial"/>
          <w:b w:val="0"/>
          <w:bCs/>
          <w:color w:val="auto"/>
          <w:sz w:val="20"/>
          <w:szCs w:val="20"/>
        </w:rPr>
      </w:pPr>
      <w:r>
        <w:rPr>
          <w:rStyle w:val="Pogrubienie"/>
          <w:rFonts w:ascii="Arial" w:hAnsi="Arial" w:cs="Arial"/>
          <w:b w:val="0"/>
          <w:bCs/>
          <w:color w:val="auto"/>
          <w:sz w:val="20"/>
          <w:szCs w:val="20"/>
        </w:rPr>
        <w:t xml:space="preserve">Praktyka zawodowa </w:t>
      </w:r>
      <w:r w:rsidRPr="00E362C9">
        <w:rPr>
          <w:rStyle w:val="Pogrubienie"/>
          <w:rFonts w:ascii="Arial" w:hAnsi="Arial" w:cs="Arial"/>
          <w:b w:val="0"/>
          <w:bCs/>
          <w:color w:val="auto"/>
          <w:sz w:val="20"/>
          <w:szCs w:val="20"/>
        </w:rPr>
        <w:t>TDR.01.</w:t>
      </w:r>
    </w:p>
    <w:p w:rsidR="00B86818" w:rsidRDefault="00B86818" w:rsidP="00E362C9">
      <w:pPr>
        <w:spacing w:line="276" w:lineRule="auto"/>
        <w:rPr>
          <w:rStyle w:val="Pogrubienie"/>
          <w:rFonts w:ascii="Arial" w:hAnsi="Arial" w:cs="Arial"/>
          <w:b w:val="0"/>
          <w:bCs/>
          <w:color w:val="auto"/>
          <w:sz w:val="20"/>
          <w:szCs w:val="20"/>
        </w:rPr>
      </w:pPr>
    </w:p>
    <w:p w:rsidR="00B86818" w:rsidRDefault="00B86818" w:rsidP="00E362C9">
      <w:pPr>
        <w:spacing w:line="276" w:lineRule="auto"/>
        <w:rPr>
          <w:rStyle w:val="Pogrubienie"/>
          <w:rFonts w:ascii="Arial" w:hAnsi="Arial" w:cs="Arial"/>
          <w:b w:val="0"/>
          <w:bCs/>
          <w:color w:val="auto"/>
          <w:sz w:val="20"/>
          <w:szCs w:val="20"/>
        </w:rPr>
      </w:pPr>
    </w:p>
    <w:p w:rsidR="00B86818" w:rsidRPr="0054212A" w:rsidRDefault="00B86818" w:rsidP="00B86818">
      <w:pPr>
        <w:spacing w:line="276" w:lineRule="auto"/>
        <w:rPr>
          <w:rStyle w:val="Pogrubienie"/>
          <w:rFonts w:ascii="Arial" w:hAnsi="Arial" w:cs="Arial"/>
          <w:b w:val="0"/>
          <w:bCs/>
          <w:color w:val="auto"/>
          <w:sz w:val="20"/>
          <w:szCs w:val="20"/>
        </w:rPr>
      </w:pPr>
      <w:r w:rsidRPr="0054212A">
        <w:rPr>
          <w:rStyle w:val="Pogrubienie"/>
          <w:rFonts w:ascii="Arial" w:hAnsi="Arial" w:cs="Arial"/>
          <w:color w:val="auto"/>
          <w:sz w:val="20"/>
          <w:szCs w:val="20"/>
        </w:rPr>
        <w:t>Kwalifikacja Organizacja przewozu środkami transportu drogowego TDR.02.</w:t>
      </w:r>
    </w:p>
    <w:p w:rsidR="00B86818" w:rsidRPr="0054212A" w:rsidRDefault="00B86818" w:rsidP="00B86818">
      <w:pPr>
        <w:pStyle w:val="Akapitzlist"/>
        <w:numPr>
          <w:ilvl w:val="0"/>
          <w:numId w:val="187"/>
        </w:numPr>
        <w:spacing w:line="276" w:lineRule="auto"/>
        <w:ind w:left="426" w:hanging="284"/>
        <w:rPr>
          <w:rStyle w:val="Pogrubienie"/>
          <w:rFonts w:ascii="Arial" w:hAnsi="Arial" w:cs="Arial"/>
          <w:color w:val="auto"/>
          <w:sz w:val="20"/>
          <w:szCs w:val="20"/>
        </w:rPr>
      </w:pPr>
      <w:r>
        <w:rPr>
          <w:rStyle w:val="Pogrubienie"/>
          <w:rFonts w:ascii="Arial" w:hAnsi="Arial" w:cs="Arial"/>
          <w:color w:val="auto"/>
          <w:sz w:val="20"/>
          <w:szCs w:val="20"/>
        </w:rPr>
        <w:t xml:space="preserve">teoretyczne </w:t>
      </w:r>
      <w:r w:rsidRPr="0054212A">
        <w:rPr>
          <w:rStyle w:val="Pogrubienie"/>
          <w:rFonts w:ascii="Arial" w:hAnsi="Arial" w:cs="Arial"/>
          <w:color w:val="auto"/>
          <w:sz w:val="20"/>
          <w:szCs w:val="20"/>
        </w:rPr>
        <w:t>przedmioty zawodow</w:t>
      </w:r>
      <w:r>
        <w:rPr>
          <w:rStyle w:val="Pogrubienie"/>
          <w:rFonts w:ascii="Arial" w:hAnsi="Arial" w:cs="Arial"/>
          <w:color w:val="auto"/>
          <w:sz w:val="20"/>
          <w:szCs w:val="20"/>
        </w:rPr>
        <w:t>e</w:t>
      </w:r>
      <w:r w:rsidRPr="0054212A">
        <w:rPr>
          <w:rStyle w:val="Pogrubienie"/>
          <w:rFonts w:ascii="Arial" w:hAnsi="Arial" w:cs="Arial"/>
          <w:color w:val="auto"/>
          <w:sz w:val="20"/>
          <w:szCs w:val="20"/>
        </w:rPr>
        <w:t>:</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Organizacja procesów transportowych</w:t>
      </w:r>
    </w:p>
    <w:p w:rsidR="00B86818"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Język obcy w transporcie drogowym</w:t>
      </w:r>
    </w:p>
    <w:p w:rsidR="00B86818" w:rsidRPr="00793066" w:rsidRDefault="00B86818" w:rsidP="00B86818">
      <w:pPr>
        <w:spacing w:line="276" w:lineRule="auto"/>
        <w:rPr>
          <w:rStyle w:val="Pogrubienie"/>
          <w:rFonts w:ascii="Arial" w:hAnsi="Arial" w:cs="Arial"/>
          <w:b w:val="0"/>
          <w:bCs/>
          <w:color w:val="auto"/>
          <w:sz w:val="20"/>
          <w:szCs w:val="20"/>
        </w:rPr>
      </w:pPr>
    </w:p>
    <w:p w:rsidR="00B86818" w:rsidRPr="0054212A" w:rsidRDefault="00B86818" w:rsidP="00B86818">
      <w:pPr>
        <w:pStyle w:val="Akapitzlist"/>
        <w:numPr>
          <w:ilvl w:val="0"/>
          <w:numId w:val="187"/>
        </w:numPr>
        <w:spacing w:line="276" w:lineRule="auto"/>
        <w:ind w:left="426" w:hanging="284"/>
        <w:rPr>
          <w:rStyle w:val="Pogrubienie"/>
          <w:rFonts w:ascii="Arial" w:hAnsi="Arial" w:cs="Arial"/>
          <w:color w:val="auto"/>
          <w:sz w:val="20"/>
          <w:szCs w:val="20"/>
        </w:rPr>
      </w:pPr>
      <w:r w:rsidRPr="0054212A">
        <w:rPr>
          <w:rStyle w:val="Pogrubienie"/>
          <w:rFonts w:ascii="Arial" w:hAnsi="Arial" w:cs="Arial"/>
          <w:color w:val="auto"/>
          <w:sz w:val="20"/>
          <w:szCs w:val="20"/>
        </w:rPr>
        <w:t xml:space="preserve">przedmioty </w:t>
      </w:r>
      <w:r>
        <w:rPr>
          <w:rStyle w:val="Pogrubienie"/>
          <w:rFonts w:ascii="Arial" w:hAnsi="Arial" w:cs="Arial"/>
          <w:color w:val="auto"/>
          <w:sz w:val="20"/>
          <w:szCs w:val="20"/>
        </w:rPr>
        <w:t xml:space="preserve">organizowane </w:t>
      </w:r>
      <w:r w:rsidRPr="0054212A">
        <w:rPr>
          <w:rStyle w:val="Pogrubienie"/>
          <w:rFonts w:ascii="Arial" w:hAnsi="Arial" w:cs="Arial"/>
          <w:color w:val="auto"/>
          <w:sz w:val="20"/>
          <w:szCs w:val="20"/>
        </w:rPr>
        <w:t xml:space="preserve">w </w:t>
      </w:r>
      <w:r>
        <w:rPr>
          <w:rStyle w:val="Pogrubienie"/>
          <w:rFonts w:ascii="Arial" w:hAnsi="Arial" w:cs="Arial"/>
          <w:color w:val="auto"/>
          <w:sz w:val="20"/>
          <w:szCs w:val="20"/>
        </w:rPr>
        <w:t>formie zajęć</w:t>
      </w:r>
      <w:r w:rsidRPr="0054212A">
        <w:rPr>
          <w:rStyle w:val="Pogrubienie"/>
          <w:rFonts w:ascii="Arial" w:hAnsi="Arial" w:cs="Arial"/>
          <w:color w:val="auto"/>
          <w:sz w:val="20"/>
          <w:szCs w:val="20"/>
        </w:rPr>
        <w:t xml:space="preserve"> praktyczny</w:t>
      </w:r>
      <w:r>
        <w:rPr>
          <w:rStyle w:val="Pogrubienie"/>
          <w:rFonts w:ascii="Arial" w:hAnsi="Arial" w:cs="Arial"/>
          <w:color w:val="auto"/>
          <w:sz w:val="20"/>
          <w:szCs w:val="20"/>
        </w:rPr>
        <w:t>ch:</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Przewóz ładunków w transporcie drogowym</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Obsługa pasażerów w transporcie drogowym</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Zasady kierowania pojazdami kat</w:t>
      </w:r>
      <w:r>
        <w:rPr>
          <w:rStyle w:val="Pogrubienie"/>
          <w:rFonts w:ascii="Arial" w:hAnsi="Arial" w:cs="Arial"/>
          <w:b w:val="0"/>
          <w:bCs/>
          <w:color w:val="auto"/>
          <w:sz w:val="20"/>
          <w:szCs w:val="20"/>
        </w:rPr>
        <w:t>egorii</w:t>
      </w:r>
      <w:r w:rsidRPr="0054212A">
        <w:rPr>
          <w:rStyle w:val="Pogrubienie"/>
          <w:rFonts w:ascii="Arial" w:hAnsi="Arial" w:cs="Arial"/>
          <w:b w:val="0"/>
          <w:bCs/>
          <w:color w:val="auto"/>
          <w:sz w:val="20"/>
          <w:szCs w:val="20"/>
        </w:rPr>
        <w:t xml:space="preserve"> C+E</w:t>
      </w:r>
    </w:p>
    <w:p w:rsidR="00B86818" w:rsidRDefault="00B86818" w:rsidP="00E362C9">
      <w:pPr>
        <w:spacing w:line="276" w:lineRule="auto"/>
        <w:rPr>
          <w:rStyle w:val="Pogrubienie"/>
          <w:rFonts w:ascii="Arial" w:hAnsi="Arial" w:cs="Arial"/>
          <w:b w:val="0"/>
          <w:bCs/>
          <w:color w:val="auto"/>
          <w:sz w:val="20"/>
          <w:szCs w:val="20"/>
        </w:rPr>
      </w:pPr>
    </w:p>
    <w:p w:rsidR="00996249" w:rsidRPr="00E362C9" w:rsidRDefault="00996249" w:rsidP="00E362C9">
      <w:pPr>
        <w:spacing w:line="276" w:lineRule="auto"/>
        <w:rPr>
          <w:rStyle w:val="Pogrubienie"/>
          <w:rFonts w:ascii="Arial" w:hAnsi="Arial" w:cs="Arial"/>
          <w:b w:val="0"/>
          <w:bCs/>
          <w:color w:val="auto"/>
          <w:sz w:val="20"/>
          <w:szCs w:val="20"/>
        </w:rPr>
      </w:pPr>
      <w:r w:rsidRPr="00E362C9">
        <w:rPr>
          <w:rStyle w:val="Pogrubienie"/>
          <w:rFonts w:ascii="Arial" w:hAnsi="Arial" w:cs="Arial"/>
          <w:b w:val="0"/>
          <w:bCs/>
          <w:color w:val="auto"/>
          <w:sz w:val="20"/>
          <w:szCs w:val="20"/>
        </w:rPr>
        <w:t xml:space="preserve">Praktyka zawodowa </w:t>
      </w:r>
      <w:r w:rsidR="00854D0E" w:rsidRPr="00E362C9">
        <w:rPr>
          <w:rStyle w:val="Pogrubienie"/>
          <w:rFonts w:ascii="Arial" w:hAnsi="Arial" w:cs="Arial"/>
          <w:b w:val="0"/>
          <w:bCs/>
          <w:color w:val="auto"/>
          <w:sz w:val="20"/>
          <w:szCs w:val="20"/>
        </w:rPr>
        <w:t>TDR.02.</w:t>
      </w:r>
    </w:p>
    <w:p w:rsidR="0088599B" w:rsidRPr="0054212A" w:rsidRDefault="0088599B" w:rsidP="00EC2E40">
      <w:pPr>
        <w:spacing w:line="276" w:lineRule="auto"/>
        <w:rPr>
          <w:rStyle w:val="Pogrubienie"/>
          <w:rFonts w:ascii="Arial" w:hAnsi="Arial" w:cs="Arial"/>
          <w:b w:val="0"/>
          <w:bCs/>
          <w:color w:val="auto"/>
          <w:sz w:val="20"/>
          <w:szCs w:val="20"/>
        </w:rPr>
      </w:pPr>
    </w:p>
    <w:p w:rsidR="00E176C8" w:rsidRPr="0054212A" w:rsidRDefault="0054212A" w:rsidP="00EC2E40">
      <w:pPr>
        <w:spacing w:after="120" w:line="276" w:lineRule="auto"/>
        <w:rPr>
          <w:rFonts w:ascii="Arial" w:hAnsi="Arial" w:cs="Arial"/>
          <w:color w:val="auto"/>
        </w:rPr>
      </w:pPr>
      <w:r>
        <w:rPr>
          <w:rFonts w:ascii="Arial" w:hAnsi="Arial" w:cs="Arial"/>
          <w:b/>
          <w:color w:val="auto"/>
        </w:rPr>
        <w:br w:type="column"/>
      </w:r>
      <w:r w:rsidR="00733371" w:rsidRPr="0054212A">
        <w:rPr>
          <w:rFonts w:ascii="Arial" w:hAnsi="Arial" w:cs="Arial"/>
          <w:b/>
          <w:color w:val="auto"/>
        </w:rPr>
        <w:t>II</w:t>
      </w:r>
      <w:r w:rsidR="007E0F2D" w:rsidRPr="0054212A">
        <w:rPr>
          <w:rFonts w:ascii="Arial" w:hAnsi="Arial" w:cs="Arial"/>
          <w:b/>
          <w:color w:val="auto"/>
        </w:rPr>
        <w:t>I</w:t>
      </w:r>
      <w:r w:rsidR="00733371" w:rsidRPr="0054212A">
        <w:rPr>
          <w:rFonts w:ascii="Arial" w:hAnsi="Arial" w:cs="Arial"/>
          <w:b/>
          <w:color w:val="auto"/>
        </w:rPr>
        <w:t xml:space="preserve">. </w:t>
      </w:r>
      <w:r w:rsidR="00D844F1" w:rsidRPr="0054212A">
        <w:rPr>
          <w:rFonts w:ascii="Arial" w:hAnsi="Arial" w:cs="Arial"/>
          <w:b/>
          <w:color w:val="auto"/>
        </w:rPr>
        <w:t>CELE KIERUNKOWE ZAWODU</w:t>
      </w:r>
    </w:p>
    <w:p w:rsidR="00863614" w:rsidRPr="0054212A" w:rsidRDefault="00863614" w:rsidP="00EC2E40">
      <w:pPr>
        <w:pStyle w:val="Akapitzlist"/>
        <w:spacing w:line="276" w:lineRule="auto"/>
        <w:ind w:left="0"/>
        <w:contextualSpacing w:val="0"/>
        <w:jc w:val="both"/>
        <w:rPr>
          <w:rFonts w:ascii="Arial" w:hAnsi="Arial" w:cs="Arial"/>
          <w:color w:val="auto"/>
          <w:sz w:val="20"/>
          <w:szCs w:val="20"/>
        </w:rPr>
      </w:pPr>
      <w:r w:rsidRPr="0054212A">
        <w:rPr>
          <w:rFonts w:ascii="Arial" w:hAnsi="Arial" w:cs="Arial"/>
          <w:color w:val="auto"/>
          <w:sz w:val="20"/>
          <w:szCs w:val="20"/>
        </w:rPr>
        <w:t>Absolwent szkoły prowadzącej kształcenie</w:t>
      </w:r>
      <w:r w:rsidR="00323CF2" w:rsidRPr="0054212A">
        <w:rPr>
          <w:rFonts w:ascii="Arial" w:hAnsi="Arial" w:cs="Arial"/>
          <w:color w:val="auto"/>
          <w:sz w:val="20"/>
          <w:szCs w:val="20"/>
        </w:rPr>
        <w:t xml:space="preserve"> w </w:t>
      </w:r>
      <w:r w:rsidRPr="0054212A">
        <w:rPr>
          <w:rFonts w:ascii="Arial" w:hAnsi="Arial" w:cs="Arial"/>
          <w:color w:val="auto"/>
          <w:sz w:val="20"/>
          <w:szCs w:val="20"/>
        </w:rPr>
        <w:t xml:space="preserve">zawodzie technik </w:t>
      </w:r>
      <w:r w:rsidR="00334744" w:rsidRPr="0054212A">
        <w:rPr>
          <w:rFonts w:ascii="Arial" w:hAnsi="Arial" w:cs="Arial"/>
          <w:color w:val="auto"/>
          <w:sz w:val="20"/>
          <w:szCs w:val="20"/>
        </w:rPr>
        <w:t>transportu drogowego</w:t>
      </w:r>
      <w:r w:rsidR="0088599B" w:rsidRPr="0054212A">
        <w:rPr>
          <w:rFonts w:ascii="Arial" w:hAnsi="Arial" w:cs="Arial"/>
          <w:color w:val="auto"/>
          <w:sz w:val="20"/>
          <w:szCs w:val="20"/>
        </w:rPr>
        <w:t xml:space="preserve"> </w:t>
      </w:r>
      <w:r w:rsidRPr="0054212A">
        <w:rPr>
          <w:rFonts w:ascii="Arial" w:hAnsi="Arial" w:cs="Arial"/>
          <w:color w:val="auto"/>
          <w:sz w:val="20"/>
          <w:szCs w:val="20"/>
        </w:rPr>
        <w:t>powinien być przygotowany do wykonywania zadań zawodowych:</w:t>
      </w:r>
    </w:p>
    <w:p w:rsidR="00E30F11" w:rsidRPr="0054212A" w:rsidRDefault="00863614" w:rsidP="00EC2E40">
      <w:pPr>
        <w:tabs>
          <w:tab w:val="left" w:pos="360"/>
        </w:tabs>
        <w:spacing w:line="276" w:lineRule="auto"/>
        <w:jc w:val="both"/>
        <w:rPr>
          <w:rFonts w:ascii="Arial" w:eastAsia="Arial" w:hAnsi="Arial" w:cs="Arial"/>
          <w:b/>
          <w:color w:val="auto"/>
          <w:sz w:val="20"/>
          <w:szCs w:val="20"/>
        </w:rPr>
      </w:pPr>
      <w:r w:rsidRPr="0054212A">
        <w:rPr>
          <w:rFonts w:ascii="Arial" w:hAnsi="Arial" w:cs="Arial"/>
          <w:b/>
          <w:color w:val="auto"/>
          <w:sz w:val="20"/>
          <w:szCs w:val="20"/>
        </w:rPr>
        <w:t>w zakresie kwalifikacji</w:t>
      </w:r>
      <w:r w:rsidR="0088599B" w:rsidRPr="0054212A">
        <w:rPr>
          <w:rFonts w:ascii="Arial" w:hAnsi="Arial" w:cs="Arial"/>
          <w:b/>
          <w:color w:val="auto"/>
          <w:sz w:val="20"/>
          <w:szCs w:val="20"/>
        </w:rPr>
        <w:t xml:space="preserve"> </w:t>
      </w:r>
      <w:r w:rsidR="00733371" w:rsidRPr="0054212A">
        <w:rPr>
          <w:rFonts w:ascii="Arial" w:eastAsia="Arial" w:hAnsi="Arial" w:cs="Arial"/>
          <w:b/>
          <w:color w:val="auto"/>
          <w:sz w:val="20"/>
          <w:szCs w:val="20"/>
        </w:rPr>
        <w:t>TDR.01.</w:t>
      </w:r>
      <w:r w:rsidR="00334744" w:rsidRPr="0054212A">
        <w:rPr>
          <w:rFonts w:ascii="Arial" w:eastAsia="Arial" w:hAnsi="Arial" w:cs="Arial"/>
          <w:b/>
          <w:color w:val="auto"/>
          <w:sz w:val="20"/>
          <w:szCs w:val="20"/>
        </w:rPr>
        <w:t xml:space="preserve"> Eksploatacja środków transportu drogowego:</w:t>
      </w:r>
    </w:p>
    <w:p w:rsidR="0088599B"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przygotowania do kierowania pojazdami samochodowymi w zakresie niezbędnym do uzyskania prawa jazdy kategorii B, C oraz kwalifikacji wstępnej;</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oceniania stanu technicznego środków transportu drogowego;</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wykonywania prac związanych z obsługą środków transportu drogowego;</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wykonywania prac związanych z przewozem drogowym rzeczy.</w:t>
      </w:r>
    </w:p>
    <w:p w:rsidR="00E30F11" w:rsidRPr="0054212A" w:rsidRDefault="00863614" w:rsidP="00EC2E40">
      <w:pPr>
        <w:tabs>
          <w:tab w:val="left" w:pos="360"/>
        </w:tabs>
        <w:spacing w:line="276" w:lineRule="auto"/>
        <w:jc w:val="both"/>
        <w:rPr>
          <w:rFonts w:ascii="Arial" w:eastAsia="Arial" w:hAnsi="Arial" w:cs="Arial"/>
          <w:b/>
          <w:color w:val="auto"/>
          <w:sz w:val="20"/>
        </w:rPr>
      </w:pPr>
      <w:r w:rsidRPr="0054212A">
        <w:rPr>
          <w:rFonts w:ascii="Arial" w:hAnsi="Arial" w:cs="Arial"/>
          <w:b/>
          <w:color w:val="auto"/>
          <w:sz w:val="20"/>
          <w:szCs w:val="20"/>
        </w:rPr>
        <w:t>w zakresie kwalifikacji</w:t>
      </w:r>
      <w:r w:rsidR="00733371" w:rsidRPr="0054212A">
        <w:rPr>
          <w:rFonts w:ascii="Arial" w:eastAsia="Arial" w:hAnsi="Arial" w:cs="Arial"/>
          <w:b/>
          <w:color w:val="auto"/>
          <w:sz w:val="20"/>
        </w:rPr>
        <w:t>TDR.02.</w:t>
      </w:r>
      <w:r w:rsidR="00E30F11" w:rsidRPr="0054212A">
        <w:rPr>
          <w:rFonts w:ascii="Arial" w:eastAsia="Arial" w:hAnsi="Arial" w:cs="Arial"/>
          <w:b/>
          <w:color w:val="auto"/>
          <w:sz w:val="20"/>
        </w:rPr>
        <w:t xml:space="preserve"> Organizacja przewozu środkami transportu drogowego:</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planowania i organizowania prac dotyczących przewozu drogowego osób oraz ładunków;</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prowadzenia dokumentacji dotyczącej przewozu drogowego osób i ładunków;</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przygotowania do kierowania pojazdami samochodowymi w zakresie niezbędnym do uzyskania prawa jazdy kategorii C+E.</w:t>
      </w:r>
    </w:p>
    <w:p w:rsidR="000F5A36" w:rsidRPr="0054212A" w:rsidRDefault="007A6562" w:rsidP="00EC2E40">
      <w:pPr>
        <w:spacing w:line="276" w:lineRule="auto"/>
        <w:rPr>
          <w:rFonts w:ascii="Arial" w:hAnsi="Arial" w:cs="Arial"/>
          <w:b/>
          <w:color w:val="auto"/>
        </w:rPr>
      </w:pPr>
      <w:r w:rsidRPr="0054212A">
        <w:rPr>
          <w:rFonts w:ascii="Arial" w:hAnsi="Arial" w:cs="Arial"/>
          <w:b/>
          <w:color w:val="auto"/>
          <w:sz w:val="20"/>
          <w:szCs w:val="20"/>
        </w:rPr>
        <w:br w:type="page"/>
      </w:r>
      <w:r w:rsidR="00380C43" w:rsidRPr="0054212A">
        <w:rPr>
          <w:rFonts w:ascii="Arial" w:hAnsi="Arial" w:cs="Arial"/>
          <w:b/>
          <w:color w:val="auto"/>
        </w:rPr>
        <w:t>I</w:t>
      </w:r>
      <w:r w:rsidR="007E0F2D" w:rsidRPr="0054212A">
        <w:rPr>
          <w:rFonts w:ascii="Arial" w:hAnsi="Arial" w:cs="Arial"/>
          <w:b/>
          <w:color w:val="auto"/>
        </w:rPr>
        <w:t>V</w:t>
      </w:r>
      <w:r w:rsidR="00713CBD" w:rsidRPr="0054212A">
        <w:rPr>
          <w:rFonts w:ascii="Arial" w:hAnsi="Arial" w:cs="Arial"/>
          <w:b/>
          <w:color w:val="auto"/>
        </w:rPr>
        <w:t xml:space="preserve">. </w:t>
      </w:r>
      <w:r w:rsidR="000F5A36" w:rsidRPr="0054212A">
        <w:rPr>
          <w:rFonts w:ascii="Arial" w:hAnsi="Arial" w:cs="Arial"/>
          <w:b/>
          <w:color w:val="auto"/>
        </w:rPr>
        <w:t xml:space="preserve">PROGRAMY NAUCZANIA DLA POSZCZEGÓLNYCH </w:t>
      </w:r>
      <w:r w:rsidR="002932EC" w:rsidRPr="0054212A">
        <w:rPr>
          <w:rFonts w:ascii="Arial" w:hAnsi="Arial" w:cs="Arial"/>
          <w:b/>
          <w:color w:val="auto"/>
        </w:rPr>
        <w:t>PRZEDMIOTÓW</w:t>
      </w:r>
    </w:p>
    <w:p w:rsidR="00380C43" w:rsidRPr="0054212A" w:rsidRDefault="00380C43" w:rsidP="00EC2E40">
      <w:pPr>
        <w:spacing w:after="120" w:line="276" w:lineRule="auto"/>
        <w:contextualSpacing/>
        <w:rPr>
          <w:rFonts w:ascii="Arial" w:hAnsi="Arial" w:cs="Arial"/>
          <w:bCs/>
          <w:color w:val="auto"/>
          <w:sz w:val="16"/>
          <w:szCs w:val="16"/>
        </w:rPr>
      </w:pPr>
    </w:p>
    <w:p w:rsidR="00326281" w:rsidRPr="0054212A" w:rsidRDefault="00F32B87" w:rsidP="00EC2E40">
      <w:pPr>
        <w:spacing w:after="120" w:line="276" w:lineRule="auto"/>
        <w:rPr>
          <w:rFonts w:ascii="Arial" w:hAnsi="Arial" w:cs="Arial"/>
          <w:b/>
          <w:color w:val="auto"/>
        </w:rPr>
      </w:pPr>
      <w:r w:rsidRPr="0054212A">
        <w:rPr>
          <w:rFonts w:ascii="Arial" w:hAnsi="Arial" w:cs="Arial"/>
          <w:b/>
          <w:color w:val="auto"/>
        </w:rPr>
        <w:t>BEZPIECZEŃSTWO I HIGIENA PRACY W TRANSPORCIE DROGOWYM</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326281" w:rsidRPr="0054212A" w:rsidRDefault="00326281" w:rsidP="00082A3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w:t>
      </w:r>
      <w:r w:rsidR="00F32B87" w:rsidRPr="0054212A">
        <w:rPr>
          <w:rFonts w:ascii="Arial" w:hAnsi="Arial" w:cs="Arial"/>
          <w:color w:val="auto"/>
          <w:sz w:val="20"/>
          <w:szCs w:val="20"/>
        </w:rPr>
        <w:t xml:space="preserve"> </w:t>
      </w:r>
      <w:r w:rsidRPr="0054212A">
        <w:rPr>
          <w:rFonts w:ascii="Arial" w:hAnsi="Arial" w:cs="Arial"/>
          <w:color w:val="auto"/>
          <w:sz w:val="20"/>
          <w:szCs w:val="20"/>
        </w:rPr>
        <w:t>przepisów bezpieczeństwa i higieny pracy, ochrony przeciwpożarowej, ochrony środowiska oraz wymagań ergonomii</w:t>
      </w:r>
      <w:r w:rsidR="00F32B87" w:rsidRPr="0054212A">
        <w:rPr>
          <w:rFonts w:ascii="Arial" w:hAnsi="Arial" w:cs="Arial"/>
          <w:color w:val="auto"/>
          <w:sz w:val="20"/>
          <w:szCs w:val="20"/>
        </w:rPr>
        <w:t xml:space="preserve"> </w:t>
      </w:r>
      <w:r w:rsidRPr="0054212A">
        <w:rPr>
          <w:rFonts w:ascii="Arial" w:hAnsi="Arial" w:cs="Arial"/>
          <w:color w:val="auto"/>
          <w:sz w:val="20"/>
          <w:szCs w:val="20"/>
        </w:rPr>
        <w:t>stosowanych podczas wykonywania zadań zawodowych</w:t>
      </w:r>
      <w:r w:rsidR="00F32B87" w:rsidRPr="0054212A">
        <w:rPr>
          <w:rFonts w:ascii="Arial" w:hAnsi="Arial" w:cs="Arial"/>
          <w:color w:val="auto"/>
          <w:sz w:val="20"/>
          <w:szCs w:val="20"/>
        </w:rPr>
        <w:t>.</w:t>
      </w:r>
    </w:p>
    <w:p w:rsidR="00326281" w:rsidRPr="0054212A" w:rsidRDefault="00326281" w:rsidP="00082A3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b/>
          <w:color w:val="auto"/>
          <w:sz w:val="20"/>
          <w:szCs w:val="20"/>
        </w:rPr>
      </w:pPr>
      <w:r w:rsidRPr="0054212A">
        <w:rPr>
          <w:rFonts w:ascii="Arial" w:hAnsi="Arial" w:cs="Arial"/>
          <w:color w:val="auto"/>
          <w:sz w:val="20"/>
          <w:szCs w:val="20"/>
        </w:rPr>
        <w:t>Nabycie umiejętności zapobiegania</w:t>
      </w:r>
      <w:r w:rsidR="00F32B87" w:rsidRPr="0054212A">
        <w:rPr>
          <w:rFonts w:ascii="Arial" w:hAnsi="Arial" w:cs="Arial"/>
          <w:color w:val="auto"/>
          <w:sz w:val="20"/>
          <w:szCs w:val="20"/>
        </w:rPr>
        <w:t xml:space="preserve"> </w:t>
      </w:r>
      <w:r w:rsidRPr="0054212A">
        <w:rPr>
          <w:rFonts w:ascii="Arial" w:hAnsi="Arial" w:cs="Arial"/>
          <w:color w:val="auto"/>
          <w:sz w:val="20"/>
          <w:szCs w:val="20"/>
        </w:rPr>
        <w:t>zagrożeniom występującym w środowisku pracy</w:t>
      </w:r>
      <w:r w:rsidR="00F32B87" w:rsidRPr="0054212A">
        <w:rPr>
          <w:rFonts w:ascii="Arial" w:hAnsi="Arial" w:cs="Arial"/>
          <w:color w:val="auto"/>
          <w:sz w:val="20"/>
          <w:szCs w:val="20"/>
        </w:rPr>
        <w:t>.</w:t>
      </w:r>
    </w:p>
    <w:p w:rsidR="00326281" w:rsidRPr="0054212A" w:rsidRDefault="00326281" w:rsidP="00082A3F">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contextualSpacing/>
        <w:jc w:val="both"/>
        <w:rPr>
          <w:rFonts w:ascii="Arial" w:hAnsi="Arial" w:cs="Arial"/>
          <w:b/>
          <w:color w:val="auto"/>
          <w:sz w:val="20"/>
          <w:szCs w:val="20"/>
        </w:rPr>
      </w:pPr>
      <w:r w:rsidRPr="0054212A">
        <w:rPr>
          <w:rFonts w:ascii="Arial" w:hAnsi="Arial" w:cs="Arial"/>
          <w:color w:val="auto"/>
          <w:sz w:val="20"/>
          <w:szCs w:val="20"/>
        </w:rPr>
        <w:t>Korzystanie ze</w:t>
      </w:r>
      <w:r w:rsidR="00F32B87" w:rsidRPr="0054212A">
        <w:rPr>
          <w:rFonts w:ascii="Arial" w:hAnsi="Arial" w:cs="Arial"/>
          <w:color w:val="auto"/>
          <w:sz w:val="20"/>
          <w:szCs w:val="20"/>
        </w:rPr>
        <w:t xml:space="preserve"> </w:t>
      </w:r>
      <w:r w:rsidRPr="0054212A">
        <w:rPr>
          <w:rFonts w:ascii="Arial" w:hAnsi="Arial" w:cs="Arial"/>
          <w:color w:val="auto"/>
          <w:sz w:val="20"/>
          <w:szCs w:val="20"/>
        </w:rPr>
        <w:t>środków ochrony indywidualnej i zbiorowej podczas wykonywania zadań zawodowych</w:t>
      </w:r>
      <w:r w:rsidR="00F32B87" w:rsidRPr="0054212A">
        <w:rPr>
          <w:rFonts w:ascii="Arial" w:hAnsi="Arial" w:cs="Arial"/>
          <w:color w:val="auto"/>
          <w:sz w:val="20"/>
          <w:szCs w:val="20"/>
        </w:rPr>
        <w:t>.</w:t>
      </w:r>
    </w:p>
    <w:p w:rsidR="00326281" w:rsidRPr="0054212A" w:rsidRDefault="00326281" w:rsidP="00082A3F">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jc w:val="both"/>
        <w:rPr>
          <w:rFonts w:ascii="Arial" w:hAnsi="Arial" w:cs="Arial"/>
          <w:b/>
          <w:color w:val="auto"/>
          <w:sz w:val="20"/>
          <w:szCs w:val="20"/>
        </w:rPr>
      </w:pPr>
      <w:r w:rsidRPr="0054212A">
        <w:rPr>
          <w:rFonts w:ascii="Arial" w:hAnsi="Arial" w:cs="Arial"/>
          <w:color w:val="auto"/>
          <w:sz w:val="20"/>
          <w:szCs w:val="20"/>
        </w:rPr>
        <w:t>Doskonalenie umiejętności</w:t>
      </w:r>
      <w:r w:rsidR="00F32B87" w:rsidRPr="0054212A">
        <w:rPr>
          <w:rFonts w:ascii="Arial" w:hAnsi="Arial" w:cs="Arial"/>
          <w:color w:val="auto"/>
          <w:sz w:val="20"/>
          <w:szCs w:val="20"/>
        </w:rPr>
        <w:t xml:space="preserve"> </w:t>
      </w:r>
      <w:r w:rsidRPr="0054212A">
        <w:rPr>
          <w:rFonts w:ascii="Arial" w:hAnsi="Arial" w:cs="Arial"/>
          <w:color w:val="auto"/>
          <w:sz w:val="20"/>
          <w:szCs w:val="20"/>
        </w:rPr>
        <w:t>udzielania</w:t>
      </w:r>
      <w:r w:rsidR="00F32B87" w:rsidRPr="0054212A">
        <w:rPr>
          <w:rFonts w:ascii="Arial" w:hAnsi="Arial" w:cs="Arial"/>
          <w:color w:val="auto"/>
          <w:sz w:val="20"/>
          <w:szCs w:val="20"/>
        </w:rPr>
        <w:t xml:space="preserve"> </w:t>
      </w:r>
      <w:r w:rsidRPr="0054212A">
        <w:rPr>
          <w:rFonts w:ascii="Arial" w:hAnsi="Arial" w:cs="Arial"/>
          <w:color w:val="auto"/>
          <w:sz w:val="20"/>
          <w:szCs w:val="20"/>
        </w:rPr>
        <w:t>pierwszej pomocy poszkodowanym w wypadkach przy pracy oraz w stanach zagrożenia zdrowia i życia.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B0275B" w:rsidRPr="0054212A" w:rsidRDefault="00B0275B" w:rsidP="00EC2E4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 xml:space="preserve">Uczeń potrafi: </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przepisy prawa dotyczące bezpieczeństwa i higieny pracy, ochrony przeciwpożarowej, ochrony środowiska oraz wymagań ergonomii obowiązujące w transporcie,</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analizować system ochrony pracy w Polsce,</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zidentyfikować ochronę zdrowia pracy kobiet, młodocianych i niepełnosprawnych,</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analizować system badań lekarskich pracowników</w:t>
      </w:r>
      <w:r w:rsidR="00B0275B" w:rsidRPr="0054212A">
        <w:rPr>
          <w:rFonts w:ascii="Arial" w:hAnsi="Arial" w:cs="Arial"/>
          <w:color w:val="auto"/>
          <w:sz w:val="20"/>
          <w:szCs w:val="20"/>
        </w:rPr>
        <w:t xml:space="preserve"> </w:t>
      </w:r>
      <w:r w:rsidRPr="0054212A">
        <w:rPr>
          <w:rFonts w:ascii="Arial" w:hAnsi="Arial" w:cs="Arial"/>
          <w:color w:val="auto"/>
          <w:sz w:val="20"/>
          <w:szCs w:val="20"/>
        </w:rPr>
        <w:t>oraz</w:t>
      </w:r>
      <w:r w:rsidR="00B0275B" w:rsidRPr="0054212A">
        <w:rPr>
          <w:rFonts w:ascii="Arial" w:hAnsi="Arial" w:cs="Arial"/>
          <w:color w:val="auto"/>
          <w:sz w:val="20"/>
          <w:szCs w:val="20"/>
        </w:rPr>
        <w:t xml:space="preserve"> </w:t>
      </w:r>
      <w:r w:rsidRPr="0054212A">
        <w:rPr>
          <w:rFonts w:ascii="Arial" w:hAnsi="Arial" w:cs="Arial"/>
          <w:color w:val="auto"/>
          <w:sz w:val="20"/>
          <w:szCs w:val="20"/>
        </w:rPr>
        <w:t>nadzór nad warunkami pracy,</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konsekwencje naruszania przepisów oraz zasad bhp podczas wykonywania zadań zawodowych przez technika transportu drogowego,</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wymienić przyczyny wypadków</w:t>
      </w:r>
      <w:r w:rsidR="00B0275B" w:rsidRPr="0054212A">
        <w:rPr>
          <w:rFonts w:ascii="Arial" w:hAnsi="Arial" w:cs="Arial"/>
          <w:color w:val="auto"/>
          <w:sz w:val="20"/>
          <w:szCs w:val="20"/>
        </w:rPr>
        <w:t xml:space="preserve"> </w:t>
      </w:r>
      <w:r w:rsidRPr="0054212A">
        <w:rPr>
          <w:rFonts w:ascii="Arial" w:hAnsi="Arial" w:cs="Arial"/>
          <w:color w:val="auto"/>
          <w:sz w:val="20"/>
          <w:szCs w:val="20"/>
        </w:rPr>
        <w:t>przy pracy i chorób</w:t>
      </w:r>
      <w:r w:rsidR="00B0275B" w:rsidRPr="0054212A">
        <w:rPr>
          <w:rFonts w:ascii="Arial" w:hAnsi="Arial" w:cs="Arial"/>
          <w:color w:val="auto"/>
          <w:sz w:val="20"/>
          <w:szCs w:val="20"/>
        </w:rPr>
        <w:t xml:space="preserve"> </w:t>
      </w:r>
      <w:r w:rsidRPr="0054212A">
        <w:rPr>
          <w:rFonts w:ascii="Arial" w:hAnsi="Arial" w:cs="Arial"/>
          <w:color w:val="auto"/>
          <w:sz w:val="20"/>
          <w:szCs w:val="20"/>
        </w:rPr>
        <w:t>zawodowych,</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identyfikować zagrożenia występujące w środowisku pracy technika transportu drogowego,</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zaprezentować przykłady czynników szkodliwych, uciążliwych i niebezpiecznych w transporcie,</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przestrzegać warunków sanitarnych oraz bezpieczeństwa i higieny pracy w transporcie,</w:t>
      </w:r>
    </w:p>
    <w:p w:rsidR="00326281" w:rsidRPr="0054212A" w:rsidRDefault="00B0275B"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w:t>
      </w:r>
      <w:r w:rsidR="00326281" w:rsidRPr="0054212A">
        <w:rPr>
          <w:rFonts w:ascii="Arial" w:hAnsi="Arial" w:cs="Arial"/>
          <w:color w:val="auto"/>
          <w:sz w:val="20"/>
          <w:szCs w:val="20"/>
        </w:rPr>
        <w:t xml:space="preserve"> prawa i obowiązki pracodawcy i pracownika </w:t>
      </w:r>
      <w:r w:rsidRPr="0054212A">
        <w:rPr>
          <w:rFonts w:ascii="Arial" w:hAnsi="Arial" w:cs="Arial"/>
          <w:color w:val="auto"/>
          <w:sz w:val="20"/>
          <w:szCs w:val="20"/>
        </w:rPr>
        <w:t xml:space="preserve">w </w:t>
      </w:r>
      <w:r w:rsidR="00326281" w:rsidRPr="0054212A">
        <w:rPr>
          <w:rFonts w:ascii="Arial" w:hAnsi="Arial" w:cs="Arial"/>
          <w:color w:val="auto"/>
          <w:sz w:val="20"/>
          <w:szCs w:val="20"/>
        </w:rPr>
        <w:t>zakresie bhp i ochrony pracy,</w:t>
      </w:r>
    </w:p>
    <w:p w:rsidR="00326281" w:rsidRPr="0054212A" w:rsidRDefault="00B0275B" w:rsidP="00082A3F">
      <w:pPr>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stosować</w:t>
      </w:r>
      <w:r w:rsidR="00326281" w:rsidRPr="0054212A">
        <w:rPr>
          <w:rFonts w:ascii="Arial" w:hAnsi="Arial" w:cs="Arial"/>
          <w:color w:val="auto"/>
          <w:sz w:val="20"/>
          <w:szCs w:val="20"/>
        </w:rPr>
        <w:t xml:space="preserve"> zasady bezpiecznej pracy w przedsiębiorstwie transportowym</w:t>
      </w:r>
      <w:r w:rsidRPr="0054212A">
        <w:rPr>
          <w:rFonts w:ascii="Arial" w:hAnsi="Arial" w:cs="Arial"/>
          <w:color w:val="auto"/>
          <w:sz w:val="20"/>
          <w:szCs w:val="20"/>
        </w:rPr>
        <w:t xml:space="preserve"> </w:t>
      </w:r>
      <w:r w:rsidR="00326281" w:rsidRPr="0054212A">
        <w:rPr>
          <w:rFonts w:ascii="Arial" w:hAnsi="Arial" w:cs="Arial"/>
          <w:color w:val="auto"/>
          <w:sz w:val="20"/>
          <w:szCs w:val="20"/>
        </w:rPr>
        <w:t>zgodnie</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przepisami,</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postępować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obowiązującymi procedurami w sytuacji zagrożenia zdrowia, życia, awarii oraz wypadku,</w:t>
      </w:r>
    </w:p>
    <w:p w:rsidR="002C4A7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udzielać pierwszej pomocy poszkodowanym w wypadkach w miejscu wykonywania pracy</w:t>
      </w:r>
      <w:r w:rsidR="002C4A7A">
        <w:rPr>
          <w:rFonts w:ascii="Arial" w:hAnsi="Arial" w:cs="Arial"/>
          <w:color w:val="auto"/>
          <w:sz w:val="20"/>
          <w:szCs w:val="20"/>
        </w:rPr>
        <w:t>,</w:t>
      </w:r>
    </w:p>
    <w:p w:rsidR="00EC2E40" w:rsidRPr="002C4A7A" w:rsidRDefault="002C4A7A" w:rsidP="002C4A7A">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etyki</w:t>
      </w:r>
      <w:r w:rsidR="00326281" w:rsidRPr="002C4A7A">
        <w:rPr>
          <w:rFonts w:ascii="Arial" w:hAnsi="Arial" w:cs="Arial"/>
          <w:color w:val="auto"/>
          <w:sz w:val="20"/>
          <w:szCs w:val="20"/>
        </w:rPr>
        <w:t>.</w:t>
      </w:r>
    </w:p>
    <w:p w:rsidR="00326281" w:rsidRPr="0054212A" w:rsidRDefault="00EC2E40" w:rsidP="00EC2E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326281" w:rsidRPr="0054212A" w:rsidRDefault="00326281" w:rsidP="00326281">
      <w:pPr>
        <w:spacing w:line="360" w:lineRule="auto"/>
        <w:rPr>
          <w:rFonts w:ascii="Arial" w:hAnsi="Arial" w:cs="Arial"/>
          <w:b/>
          <w:color w:val="auto"/>
          <w:sz w:val="20"/>
          <w:szCs w:val="20"/>
        </w:rPr>
      </w:pPr>
      <w:r w:rsidRPr="0054212A">
        <w:rPr>
          <w:rFonts w:ascii="Arial" w:hAnsi="Arial" w:cs="Arial"/>
          <w:b/>
          <w:color w:val="auto"/>
          <w:sz w:val="20"/>
          <w:szCs w:val="20"/>
        </w:rPr>
        <w:t>MATERIAŁ NAUCZANIA</w:t>
      </w:r>
      <w:r w:rsidR="00B0275B" w:rsidRPr="0054212A">
        <w:rPr>
          <w:rFonts w:ascii="Arial" w:hAnsi="Arial" w:cs="Arial"/>
          <w:b/>
          <w:color w:val="auto"/>
          <w:sz w:val="20"/>
          <w:szCs w:val="20"/>
        </w:rPr>
        <w:t xml:space="preserve">: </w:t>
      </w:r>
      <w:r w:rsidRPr="0054212A">
        <w:rPr>
          <w:rFonts w:ascii="Arial" w:hAnsi="Arial" w:cs="Arial"/>
          <w:b/>
          <w:color w:val="auto"/>
          <w:sz w:val="20"/>
          <w:szCs w:val="20"/>
        </w:rPr>
        <w:t>BEZPIECZEŃSTWO I HIGIENA PRACY W TRANSPORCIE DROGOWYM</w:t>
      </w:r>
      <w:r w:rsidRPr="0054212A">
        <w:rPr>
          <w:rFonts w:ascii="Arial" w:hAnsi="Arial" w:cs="Arial"/>
          <w:b/>
          <w:color w:val="auto"/>
          <w:sz w:val="20"/>
          <w:szCs w:val="20"/>
        </w:rPr>
        <w:tab/>
      </w:r>
      <w:r w:rsidRPr="0054212A">
        <w:rPr>
          <w:rFonts w:ascii="Arial" w:hAnsi="Arial" w:cs="Arial"/>
          <w:b/>
          <w:color w:val="auto"/>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22"/>
        <w:gridCol w:w="969"/>
        <w:gridCol w:w="3767"/>
        <w:gridCol w:w="3462"/>
        <w:gridCol w:w="1276"/>
      </w:tblGrid>
      <w:tr w:rsidR="00326281" w:rsidRPr="0054212A" w:rsidTr="002C4A7A">
        <w:tc>
          <w:tcPr>
            <w:tcW w:w="1962" w:type="dxa"/>
            <w:vMerge w:val="restart"/>
          </w:tcPr>
          <w:p w:rsidR="00326281" w:rsidRPr="0054212A" w:rsidRDefault="00326281" w:rsidP="00054A9F">
            <w:pPr>
              <w:jc w:val="center"/>
              <w:rPr>
                <w:rFonts w:ascii="Arial" w:hAnsi="Arial" w:cs="Arial"/>
                <w:color w:val="auto"/>
                <w:sz w:val="20"/>
                <w:szCs w:val="20"/>
              </w:rPr>
            </w:pPr>
            <w:r w:rsidRPr="0054212A">
              <w:rPr>
                <w:rFonts w:ascii="Arial" w:hAnsi="Arial" w:cs="Arial"/>
                <w:color w:val="auto"/>
                <w:sz w:val="20"/>
                <w:szCs w:val="20"/>
              </w:rPr>
              <w:t>Dział programowy</w:t>
            </w:r>
          </w:p>
        </w:tc>
        <w:tc>
          <w:tcPr>
            <w:tcW w:w="2422" w:type="dxa"/>
            <w:vMerge w:val="restart"/>
          </w:tcPr>
          <w:p w:rsidR="00326281" w:rsidRPr="0054212A" w:rsidRDefault="00326281" w:rsidP="00054A9F">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69" w:type="dxa"/>
            <w:vMerge w:val="restart"/>
          </w:tcPr>
          <w:p w:rsidR="00326281" w:rsidRPr="0054212A" w:rsidRDefault="00326281" w:rsidP="00054A9F">
            <w:pPr>
              <w:jc w:val="center"/>
              <w:rPr>
                <w:color w:val="auto"/>
                <w:sz w:val="20"/>
                <w:szCs w:val="20"/>
              </w:rPr>
            </w:pPr>
            <w:r w:rsidRPr="0054212A">
              <w:rPr>
                <w:rFonts w:ascii="Arial" w:hAnsi="Arial" w:cs="Arial"/>
                <w:color w:val="auto"/>
                <w:sz w:val="20"/>
                <w:szCs w:val="20"/>
              </w:rPr>
              <w:t>Liczba godz.</w:t>
            </w:r>
          </w:p>
        </w:tc>
        <w:tc>
          <w:tcPr>
            <w:tcW w:w="7229" w:type="dxa"/>
            <w:gridSpan w:val="2"/>
          </w:tcPr>
          <w:p w:rsidR="00326281" w:rsidRPr="0054212A" w:rsidRDefault="00326281" w:rsidP="00144D57">
            <w:pPr>
              <w:jc w:val="center"/>
              <w:rPr>
                <w:color w:val="auto"/>
                <w:sz w:val="20"/>
                <w:szCs w:val="20"/>
              </w:rPr>
            </w:pPr>
            <w:r w:rsidRPr="0054212A">
              <w:rPr>
                <w:rFonts w:ascii="Arial" w:hAnsi="Arial" w:cs="Arial"/>
                <w:color w:val="auto"/>
                <w:sz w:val="20"/>
                <w:szCs w:val="20"/>
              </w:rPr>
              <w:t>Wymagania programowe</w:t>
            </w:r>
          </w:p>
        </w:tc>
        <w:tc>
          <w:tcPr>
            <w:tcW w:w="1276"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Uwagi o realizacji</w:t>
            </w:r>
          </w:p>
        </w:tc>
      </w:tr>
      <w:tr w:rsidR="00326281" w:rsidRPr="0054212A" w:rsidTr="002C4A7A">
        <w:tc>
          <w:tcPr>
            <w:tcW w:w="1962" w:type="dxa"/>
            <w:vMerge/>
          </w:tcPr>
          <w:p w:rsidR="00326281" w:rsidRPr="0054212A" w:rsidRDefault="00326281" w:rsidP="00144D57">
            <w:pPr>
              <w:rPr>
                <w:rFonts w:ascii="Arial" w:hAnsi="Arial" w:cs="Arial"/>
                <w:color w:val="auto"/>
                <w:sz w:val="20"/>
                <w:szCs w:val="20"/>
              </w:rPr>
            </w:pPr>
          </w:p>
        </w:tc>
        <w:tc>
          <w:tcPr>
            <w:tcW w:w="2422" w:type="dxa"/>
            <w:vMerge/>
          </w:tcPr>
          <w:p w:rsidR="00326281" w:rsidRPr="0054212A" w:rsidRDefault="00326281" w:rsidP="00144D57">
            <w:pPr>
              <w:rPr>
                <w:rFonts w:ascii="Arial" w:hAnsi="Arial" w:cs="Arial"/>
                <w:color w:val="auto"/>
                <w:sz w:val="20"/>
                <w:szCs w:val="20"/>
              </w:rPr>
            </w:pPr>
          </w:p>
        </w:tc>
        <w:tc>
          <w:tcPr>
            <w:tcW w:w="969" w:type="dxa"/>
            <w:vMerge/>
          </w:tcPr>
          <w:p w:rsidR="00326281" w:rsidRPr="0054212A" w:rsidRDefault="00326281" w:rsidP="00144D57">
            <w:pPr>
              <w:rPr>
                <w:color w:val="auto"/>
                <w:sz w:val="20"/>
                <w:szCs w:val="20"/>
              </w:rPr>
            </w:pPr>
          </w:p>
        </w:tc>
        <w:tc>
          <w:tcPr>
            <w:tcW w:w="3767"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Podstawowe</w:t>
            </w:r>
          </w:p>
          <w:p w:rsidR="00326281" w:rsidRPr="0054212A" w:rsidRDefault="00326281" w:rsidP="00144D57">
            <w:pPr>
              <w:rPr>
                <w:b/>
                <w:color w:val="auto"/>
                <w:sz w:val="20"/>
                <w:szCs w:val="20"/>
              </w:rPr>
            </w:pPr>
            <w:r w:rsidRPr="0054212A">
              <w:rPr>
                <w:rFonts w:ascii="Arial" w:hAnsi="Arial" w:cs="Arial"/>
                <w:b/>
                <w:color w:val="auto"/>
                <w:sz w:val="20"/>
                <w:szCs w:val="20"/>
              </w:rPr>
              <w:t>Uczeń potrafi:</w:t>
            </w:r>
          </w:p>
        </w:tc>
        <w:tc>
          <w:tcPr>
            <w:tcW w:w="3462"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Ponadpodstawowe</w:t>
            </w:r>
          </w:p>
          <w:p w:rsidR="00326281" w:rsidRPr="0054212A" w:rsidRDefault="00326281" w:rsidP="00144D57">
            <w:pPr>
              <w:rPr>
                <w:b/>
                <w:color w:val="auto"/>
                <w:sz w:val="20"/>
                <w:szCs w:val="20"/>
              </w:rPr>
            </w:pPr>
            <w:r w:rsidRPr="0054212A">
              <w:rPr>
                <w:rFonts w:ascii="Arial" w:hAnsi="Arial" w:cs="Arial"/>
                <w:b/>
                <w:color w:val="auto"/>
                <w:sz w:val="20"/>
                <w:szCs w:val="20"/>
              </w:rPr>
              <w:t>Uczeń potrafi:</w:t>
            </w:r>
          </w:p>
        </w:tc>
        <w:tc>
          <w:tcPr>
            <w:tcW w:w="1276"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Etap realizacji</w:t>
            </w:r>
          </w:p>
        </w:tc>
      </w:tr>
      <w:tr w:rsidR="00326281" w:rsidRPr="0054212A" w:rsidTr="002C4A7A">
        <w:tc>
          <w:tcPr>
            <w:tcW w:w="1962" w:type="dxa"/>
            <w:vMerge w:val="restart"/>
            <w:vAlign w:val="center"/>
          </w:tcPr>
          <w:p w:rsidR="00DB3C21" w:rsidRPr="0054212A" w:rsidRDefault="00326281" w:rsidP="005D5C64">
            <w:pPr>
              <w:rPr>
                <w:rFonts w:ascii="Arial" w:hAnsi="Arial" w:cs="Arial"/>
                <w:color w:val="auto"/>
                <w:sz w:val="20"/>
                <w:szCs w:val="20"/>
              </w:rPr>
            </w:pPr>
            <w:r w:rsidRPr="0054212A">
              <w:rPr>
                <w:rFonts w:ascii="Arial" w:hAnsi="Arial" w:cs="Arial"/>
                <w:color w:val="auto"/>
                <w:sz w:val="20"/>
                <w:szCs w:val="20"/>
              </w:rPr>
              <w:t xml:space="preserve">I. Zagadnienia </w:t>
            </w:r>
          </w:p>
          <w:p w:rsidR="00326281" w:rsidRPr="0054212A" w:rsidRDefault="00E66CF7" w:rsidP="005D5C64">
            <w:pPr>
              <w:ind w:left="142"/>
              <w:rPr>
                <w:rFonts w:ascii="Arial" w:hAnsi="Arial" w:cs="Arial"/>
                <w:color w:val="auto"/>
                <w:sz w:val="20"/>
                <w:szCs w:val="20"/>
              </w:rPr>
            </w:pPr>
            <w:r w:rsidRPr="0054212A">
              <w:rPr>
                <w:rFonts w:ascii="Arial" w:hAnsi="Arial" w:cs="Arial"/>
                <w:color w:val="auto"/>
                <w:sz w:val="20"/>
                <w:szCs w:val="20"/>
              </w:rPr>
              <w:t>p</w:t>
            </w:r>
            <w:r w:rsidR="00326281" w:rsidRPr="0054212A">
              <w:rPr>
                <w:rFonts w:ascii="Arial" w:hAnsi="Arial" w:cs="Arial"/>
                <w:color w:val="auto"/>
                <w:sz w:val="20"/>
                <w:szCs w:val="20"/>
              </w:rPr>
              <w:t>rawne</w:t>
            </w:r>
            <w:r w:rsidRPr="0054212A">
              <w:rPr>
                <w:rFonts w:ascii="Arial" w:hAnsi="Arial" w:cs="Arial"/>
                <w:color w:val="auto"/>
                <w:sz w:val="20"/>
                <w:szCs w:val="20"/>
              </w:rPr>
              <w:t xml:space="preserve"> </w:t>
            </w:r>
            <w:r w:rsidR="005D5C64" w:rsidRPr="0054212A">
              <w:rPr>
                <w:rFonts w:ascii="Arial" w:hAnsi="Arial" w:cs="Arial"/>
                <w:color w:val="auto"/>
                <w:sz w:val="20"/>
                <w:szCs w:val="20"/>
              </w:rPr>
              <w:t>dotyczące bezpieczeństwa i </w:t>
            </w:r>
            <w:r w:rsidR="00326281" w:rsidRPr="0054212A">
              <w:rPr>
                <w:rFonts w:ascii="Arial" w:hAnsi="Arial" w:cs="Arial"/>
                <w:color w:val="auto"/>
                <w:sz w:val="20"/>
                <w:szCs w:val="20"/>
              </w:rPr>
              <w:t>higieny pracy</w:t>
            </w: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1. Istota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istotę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higieny pracy, </w:t>
            </w:r>
          </w:p>
          <w:p w:rsidR="00326281" w:rsidRPr="0054212A" w:rsidRDefault="00326281" w:rsidP="00082A3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znaczenie pojęć: bezpieczeństwo pracy, higiena pracy, ochrona pracy, ergonomia,</w:t>
            </w:r>
          </w:p>
          <w:p w:rsidR="00326281" w:rsidRPr="0054212A" w:rsidRDefault="00326281" w:rsidP="00082A3F">
            <w:pPr>
              <w:numPr>
                <w:ilvl w:val="0"/>
                <w:numId w:val="25"/>
              </w:numPr>
              <w:ind w:left="252" w:hanging="252"/>
              <w:rPr>
                <w:rFonts w:ascii="Arial" w:hAnsi="Arial" w:cs="Arial"/>
                <w:color w:val="auto"/>
                <w:sz w:val="20"/>
                <w:szCs w:val="20"/>
              </w:rPr>
            </w:pPr>
            <w:r w:rsidRPr="0054212A">
              <w:rPr>
                <w:rFonts w:ascii="Arial" w:hAnsi="Arial" w:cs="Arial"/>
                <w:color w:val="auto"/>
                <w:sz w:val="20"/>
                <w:szCs w:val="20"/>
              </w:rPr>
              <w:t>posłużyć się pojęciami dotyczącymi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3462" w:type="dxa"/>
          </w:tcPr>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określić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cel działań ochrony przeciwpożarowej,</w:t>
            </w:r>
          </w:p>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określić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cel działań 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wyjaśnić</w:t>
            </w:r>
            <w:r w:rsidR="00C7631D" w:rsidRPr="0054212A">
              <w:rPr>
                <w:rFonts w:ascii="Arial" w:hAnsi="Arial" w:cs="Arial"/>
                <w:color w:val="auto"/>
                <w:sz w:val="20"/>
                <w:szCs w:val="20"/>
              </w:rPr>
              <w:t xml:space="preserve"> </w:t>
            </w:r>
            <w:r w:rsidRPr="0054212A">
              <w:rPr>
                <w:rFonts w:ascii="Arial" w:hAnsi="Arial" w:cs="Arial"/>
                <w:color w:val="auto"/>
                <w:sz w:val="20"/>
                <w:szCs w:val="20"/>
              </w:rPr>
              <w:t>pojęcia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wypadkami przy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chorobami zawodowymi.</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hanging="19"/>
              <w:rPr>
                <w:rFonts w:ascii="Arial" w:hAnsi="Arial" w:cs="Arial"/>
                <w:color w:val="auto"/>
                <w:sz w:val="20"/>
                <w:szCs w:val="20"/>
              </w:rPr>
            </w:pPr>
            <w:r w:rsidRPr="0054212A">
              <w:rPr>
                <w:rFonts w:ascii="Arial" w:hAnsi="Arial" w:cs="Arial"/>
                <w:color w:val="auto"/>
                <w:sz w:val="20"/>
                <w:szCs w:val="20"/>
              </w:rPr>
              <w:t>2. System ochrony pracy</w:t>
            </w:r>
            <w:r w:rsidR="00C7631D" w:rsidRPr="0054212A">
              <w:rPr>
                <w:rFonts w:ascii="Arial" w:hAnsi="Arial" w:cs="Arial"/>
                <w:color w:val="auto"/>
                <w:sz w:val="20"/>
                <w:szCs w:val="20"/>
              </w:rPr>
              <w:t xml:space="preserve"> </w:t>
            </w:r>
            <w:r w:rsidR="00323CF2" w:rsidRPr="0054212A">
              <w:rPr>
                <w:rFonts w:ascii="Arial" w:hAnsi="Arial" w:cs="Arial"/>
                <w:color w:val="auto"/>
                <w:sz w:val="20"/>
                <w:szCs w:val="20"/>
              </w:rPr>
              <w:t>w </w:t>
            </w:r>
            <w:r w:rsidRPr="0054212A">
              <w:rPr>
                <w:rFonts w:ascii="Arial" w:hAnsi="Arial" w:cs="Arial"/>
                <w:color w:val="auto"/>
                <w:sz w:val="20"/>
                <w:szCs w:val="20"/>
              </w:rPr>
              <w:t>Polsce.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uzasadnić potrzebę ochrony zdrowia,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środowiska,</w:t>
            </w:r>
          </w:p>
          <w:p w:rsidR="00326281" w:rsidRPr="0054212A" w:rsidRDefault="009C7A6D"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 regulacje prawne</w:t>
            </w:r>
            <w:r w:rsidR="00C7631D" w:rsidRPr="0054212A">
              <w:rPr>
                <w:rFonts w:ascii="Arial" w:hAnsi="Arial" w:cs="Arial"/>
                <w:color w:val="auto"/>
                <w:sz w:val="20"/>
                <w:szCs w:val="20"/>
              </w:rPr>
              <w:t xml:space="preserve"> </w:t>
            </w:r>
            <w:r w:rsidR="005D5C64" w:rsidRPr="0054212A">
              <w:rPr>
                <w:rFonts w:ascii="Arial" w:hAnsi="Arial" w:cs="Arial"/>
                <w:color w:val="auto"/>
                <w:sz w:val="20"/>
                <w:szCs w:val="20"/>
              </w:rPr>
              <w:t>związane</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bezpieczeństwem</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higieną pracy, ochroną przeciwpożarową, ochroną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 xml:space="preserve">ergonomią </w:t>
            </w:r>
          </w:p>
          <w:p w:rsidR="00326281" w:rsidRPr="0054212A" w:rsidRDefault="009C7A6D"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scharakteryzować zakładowy</w:t>
            </w:r>
            <w:r w:rsidR="00326281" w:rsidRPr="0054212A">
              <w:rPr>
                <w:rFonts w:ascii="Arial" w:hAnsi="Arial" w:cs="Arial"/>
                <w:color w:val="auto"/>
                <w:sz w:val="20"/>
                <w:szCs w:val="20"/>
              </w:rPr>
              <w:t xml:space="preserve"> system </w:t>
            </w:r>
            <w:r w:rsidRPr="0054212A">
              <w:rPr>
                <w:rFonts w:ascii="Arial" w:hAnsi="Arial" w:cs="Arial"/>
                <w:color w:val="auto"/>
                <w:sz w:val="20"/>
                <w:szCs w:val="20"/>
              </w:rPr>
              <w:t>prawny</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organizacyjny ochrony pracy, ochrony przeciwpożarowej</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ochrony środowiska.</w:t>
            </w:r>
          </w:p>
        </w:tc>
        <w:tc>
          <w:tcPr>
            <w:tcW w:w="3462" w:type="dxa"/>
          </w:tcPr>
          <w:p w:rsidR="00326281" w:rsidRPr="0054212A" w:rsidRDefault="009C7A6D" w:rsidP="00082A3F">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przepisy</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zakresie prawa pracy, ochrony przeciwpożarowej, ochrony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ergonomii obowiązujące</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Polsce;</w:t>
            </w:r>
          </w:p>
          <w:p w:rsidR="00326281" w:rsidRPr="0054212A" w:rsidRDefault="009C7A6D" w:rsidP="00082A3F">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rozróżnić akty</w:t>
            </w:r>
            <w:r w:rsidR="00326281" w:rsidRPr="0054212A">
              <w:rPr>
                <w:rFonts w:ascii="Arial" w:hAnsi="Arial" w:cs="Arial"/>
                <w:color w:val="auto"/>
                <w:sz w:val="20"/>
                <w:szCs w:val="20"/>
              </w:rPr>
              <w:t xml:space="preserve"> prawa dotyczące prawnej ochrony pracy, ochrony przeciwpożarowej, ochrony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ergonomi</w:t>
            </w:r>
            <w:r w:rsidRPr="0054212A">
              <w:rPr>
                <w:rFonts w:ascii="Arial" w:hAnsi="Arial" w:cs="Arial"/>
                <w:color w:val="auto"/>
                <w:sz w:val="20"/>
                <w:szCs w:val="20"/>
              </w:rPr>
              <w:t>i</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Polsce,</w:t>
            </w:r>
          </w:p>
          <w:p w:rsidR="00326281" w:rsidRPr="0054212A" w:rsidRDefault="00326281" w:rsidP="00082A3F">
            <w:pPr>
              <w:numPr>
                <w:ilvl w:val="0"/>
                <w:numId w:val="24"/>
              </w:numPr>
              <w:ind w:left="284" w:hanging="284"/>
              <w:rPr>
                <w:rFonts w:ascii="Arial" w:hAnsi="Arial" w:cs="Arial"/>
                <w:color w:val="auto"/>
                <w:sz w:val="20"/>
                <w:szCs w:val="20"/>
              </w:rPr>
            </w:pPr>
            <w:r w:rsidRPr="0054212A">
              <w:rPr>
                <w:rFonts w:ascii="Arial" w:hAnsi="Arial" w:cs="Arial"/>
                <w:color w:val="auto"/>
                <w:sz w:val="20"/>
                <w:szCs w:val="20"/>
              </w:rPr>
              <w:t>dokonać analizy systemu prawnego</w:t>
            </w:r>
            <w:r w:rsidR="00272C8C" w:rsidRPr="0054212A">
              <w:rPr>
                <w:rFonts w:ascii="Arial" w:hAnsi="Arial" w:cs="Arial"/>
                <w:color w:val="auto"/>
                <w:sz w:val="20"/>
                <w:szCs w:val="20"/>
              </w:rPr>
              <w:t xml:space="preserve"> i </w:t>
            </w:r>
            <w:r w:rsidR="009C7A6D" w:rsidRPr="0054212A">
              <w:rPr>
                <w:rFonts w:ascii="Arial" w:hAnsi="Arial" w:cs="Arial"/>
                <w:color w:val="auto"/>
                <w:sz w:val="20"/>
                <w:szCs w:val="20"/>
              </w:rPr>
              <w:t>organizacyjnego ochrony</w:t>
            </w:r>
            <w:r w:rsidRPr="0054212A">
              <w:rPr>
                <w:rFonts w:ascii="Arial" w:hAnsi="Arial" w:cs="Arial"/>
                <w:color w:val="auto"/>
                <w:sz w:val="20"/>
                <w:szCs w:val="20"/>
              </w:rPr>
              <w:t xml:space="preserve"> pracy, ochrony przeciwpożarowej</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ochrony środowiska</w:t>
            </w:r>
            <w:r w:rsidR="00323CF2" w:rsidRPr="0054212A">
              <w:rPr>
                <w:rFonts w:ascii="Arial" w:hAnsi="Arial" w:cs="Arial"/>
                <w:color w:val="auto"/>
                <w:sz w:val="20"/>
                <w:szCs w:val="20"/>
              </w:rPr>
              <w:t xml:space="preserve"> w </w:t>
            </w:r>
            <w:r w:rsidRPr="0054212A">
              <w:rPr>
                <w:rFonts w:ascii="Arial" w:hAnsi="Arial" w:cs="Arial"/>
                <w:color w:val="auto"/>
                <w:sz w:val="20"/>
                <w:szCs w:val="20"/>
              </w:rPr>
              <w:t>Polsce.</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rPr>
                <w:rFonts w:ascii="Arial" w:hAnsi="Arial" w:cs="Arial"/>
                <w:color w:val="auto"/>
                <w:sz w:val="20"/>
                <w:szCs w:val="20"/>
              </w:rPr>
            </w:pPr>
            <w:r w:rsidRPr="0054212A">
              <w:rPr>
                <w:rFonts w:ascii="Arial" w:hAnsi="Arial" w:cs="Arial"/>
                <w:color w:val="auto"/>
                <w:sz w:val="20"/>
                <w:szCs w:val="20"/>
              </w:rPr>
              <w:t>3. Prawa</w:t>
            </w:r>
            <w:r w:rsidR="00272C8C" w:rsidRPr="0054212A">
              <w:rPr>
                <w:rFonts w:ascii="Arial" w:hAnsi="Arial" w:cs="Arial"/>
                <w:color w:val="auto"/>
                <w:sz w:val="20"/>
                <w:szCs w:val="20"/>
              </w:rPr>
              <w:t xml:space="preserve"> i </w:t>
            </w:r>
            <w:r w:rsidRPr="0054212A">
              <w:rPr>
                <w:rFonts w:ascii="Arial" w:hAnsi="Arial" w:cs="Arial"/>
                <w:color w:val="auto"/>
                <w:sz w:val="20"/>
                <w:szCs w:val="20"/>
              </w:rPr>
              <w:t>obowiązki</w:t>
            </w:r>
            <w:r w:rsidR="00734B7B" w:rsidRPr="0054212A">
              <w:rPr>
                <w:rFonts w:ascii="Arial" w:hAnsi="Arial" w:cs="Arial"/>
                <w:color w:val="auto"/>
                <w:sz w:val="20"/>
                <w:szCs w:val="20"/>
              </w:rPr>
              <w:t xml:space="preserve"> </w:t>
            </w:r>
            <w:r w:rsidRPr="0054212A">
              <w:rPr>
                <w:rFonts w:ascii="Arial" w:hAnsi="Arial" w:cs="Arial"/>
                <w:color w:val="auto"/>
                <w:sz w:val="20"/>
                <w:szCs w:val="20"/>
              </w:rPr>
              <w:t>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734B7B" w:rsidRPr="0054212A">
              <w:rPr>
                <w:rFonts w:ascii="Arial" w:hAnsi="Arial" w:cs="Arial"/>
                <w:color w:val="auto"/>
                <w:sz w:val="20"/>
                <w:szCs w:val="20"/>
              </w:rPr>
              <w:t xml:space="preserve"> </w:t>
            </w:r>
            <w:r w:rsidR="00323CF2" w:rsidRPr="0054212A">
              <w:rPr>
                <w:rFonts w:ascii="Arial" w:hAnsi="Arial" w:cs="Arial"/>
                <w:color w:val="auto"/>
                <w:sz w:val="20"/>
                <w:szCs w:val="20"/>
              </w:rPr>
              <w:t>w </w:t>
            </w:r>
            <w:r w:rsidRPr="0054212A">
              <w:rPr>
                <w:rFonts w:ascii="Arial" w:hAnsi="Arial" w:cs="Arial"/>
                <w:color w:val="auto"/>
                <w:sz w:val="20"/>
                <w:szCs w:val="20"/>
              </w:rPr>
              <w:t>zakresie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w:t>
            </w:r>
            <w:r w:rsidR="00734B7B" w:rsidRPr="0054212A">
              <w:rPr>
                <w:rFonts w:ascii="Arial" w:hAnsi="Arial" w:cs="Arial"/>
                <w:color w:val="auto"/>
                <w:sz w:val="20"/>
                <w:szCs w:val="20"/>
              </w:rPr>
              <w:t xml:space="preserve"> </w:t>
            </w:r>
            <w:r w:rsidRPr="0054212A">
              <w:rPr>
                <w:rFonts w:ascii="Arial" w:hAnsi="Arial" w:cs="Arial"/>
                <w:color w:val="auto"/>
                <w:sz w:val="20"/>
                <w:szCs w:val="20"/>
              </w:rPr>
              <w:t>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w:t>
            </w:r>
            <w:r w:rsidR="00734B7B" w:rsidRPr="0054212A">
              <w:rPr>
                <w:rFonts w:ascii="Arial" w:hAnsi="Arial" w:cs="Arial"/>
                <w:color w:val="auto"/>
                <w:sz w:val="20"/>
                <w:szCs w:val="20"/>
              </w:rPr>
              <w:t xml:space="preserve"> </w:t>
            </w:r>
            <w:r w:rsidRPr="0054212A">
              <w:rPr>
                <w:rFonts w:ascii="Arial" w:hAnsi="Arial" w:cs="Arial"/>
                <w:color w:val="auto"/>
                <w:sz w:val="20"/>
                <w:szCs w:val="20"/>
              </w:rPr>
              <w:t>obowiązki pracowników</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p>
          <w:p w:rsidR="00326281" w:rsidRPr="0054212A" w:rsidRDefault="009C7A6D"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uprawnienia</w:t>
            </w:r>
            <w:r w:rsidR="00326281" w:rsidRPr="0054212A">
              <w:rPr>
                <w:rFonts w:ascii="Arial" w:hAnsi="Arial" w:cs="Arial"/>
                <w:color w:val="auto"/>
                <w:sz w:val="20"/>
                <w:szCs w:val="20"/>
              </w:rPr>
              <w:t xml:space="preserve"> pracownicze</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 xml:space="preserve">zakresie ochrony, czasu </w:t>
            </w:r>
            <w:r w:rsidRPr="0054212A">
              <w:rPr>
                <w:rFonts w:ascii="Arial" w:hAnsi="Arial" w:cs="Arial"/>
                <w:color w:val="auto"/>
                <w:sz w:val="20"/>
                <w:szCs w:val="20"/>
              </w:rPr>
              <w:t>pracy</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urlopów,</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określić odpowiedzialność 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osób kierujących pracownikami</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odpowiedzialność pracownika</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do czego zobowiązują pracodawcę przepisy bhp,</w:t>
            </w:r>
            <w:r w:rsidR="00323CF2" w:rsidRPr="0054212A">
              <w:rPr>
                <w:rFonts w:ascii="Arial" w:hAnsi="Arial" w:cs="Arial"/>
                <w:color w:val="auto"/>
                <w:sz w:val="20"/>
                <w:szCs w:val="20"/>
              </w:rPr>
              <w:t xml:space="preserve"> w </w:t>
            </w:r>
            <w:r w:rsidRPr="0054212A">
              <w:rPr>
                <w:rFonts w:ascii="Arial" w:hAnsi="Arial" w:cs="Arial"/>
                <w:color w:val="auto"/>
                <w:sz w:val="20"/>
                <w:szCs w:val="20"/>
              </w:rPr>
              <w:t>przypadku możliwości wystąpienia zagrożenia dla zdrowia</w:t>
            </w:r>
            <w:r w:rsidR="00734B7B" w:rsidRPr="0054212A">
              <w:rPr>
                <w:rFonts w:ascii="Arial" w:hAnsi="Arial" w:cs="Arial"/>
                <w:color w:val="auto"/>
                <w:sz w:val="20"/>
                <w:szCs w:val="20"/>
              </w:rPr>
              <w:t xml:space="preserve"> </w:t>
            </w:r>
            <w:r w:rsidRPr="0054212A">
              <w:rPr>
                <w:rFonts w:ascii="Arial" w:hAnsi="Arial" w:cs="Arial"/>
                <w:color w:val="auto"/>
                <w:sz w:val="20"/>
                <w:szCs w:val="20"/>
              </w:rPr>
              <w:t>lub życia pracowników,</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52" w:hanging="252"/>
              <w:rPr>
                <w:rFonts w:ascii="Arial" w:hAnsi="Arial" w:cs="Arial"/>
                <w:color w:val="auto"/>
                <w:sz w:val="20"/>
                <w:szCs w:val="20"/>
              </w:rPr>
            </w:pPr>
            <w:r w:rsidRPr="0054212A">
              <w:rPr>
                <w:rFonts w:ascii="Arial" w:hAnsi="Arial" w:cs="Arial"/>
                <w:color w:val="auto"/>
                <w:sz w:val="20"/>
                <w:szCs w:val="20"/>
              </w:rPr>
              <w:t>wskazać środki prawne możliwe do zastosowania</w:t>
            </w:r>
            <w:r w:rsidR="00323CF2" w:rsidRPr="0054212A">
              <w:rPr>
                <w:rFonts w:ascii="Arial" w:hAnsi="Arial" w:cs="Arial"/>
                <w:color w:val="auto"/>
                <w:sz w:val="20"/>
                <w:szCs w:val="20"/>
              </w:rPr>
              <w:t xml:space="preserve"> w </w:t>
            </w:r>
            <w:r w:rsidRPr="0054212A">
              <w:rPr>
                <w:rFonts w:ascii="Arial" w:hAnsi="Arial" w:cs="Arial"/>
                <w:color w:val="auto"/>
                <w:sz w:val="20"/>
                <w:szCs w:val="20"/>
              </w:rPr>
              <w:t>sytuacji naruszenia przepisów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3462" w:type="dxa"/>
          </w:tcPr>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omówić prawa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obowiązki pracodawcy, osób kierujących </w:t>
            </w:r>
            <w:r w:rsidR="009C7A6D" w:rsidRPr="0054212A">
              <w:rPr>
                <w:rFonts w:ascii="Arial" w:hAnsi="Arial" w:cs="Arial"/>
                <w:color w:val="auto"/>
                <w:sz w:val="20"/>
                <w:szCs w:val="20"/>
              </w:rPr>
              <w:t>pracownikami</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wskazać</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jakich </w:t>
            </w:r>
            <w:r w:rsidR="009C7A6D" w:rsidRPr="0054212A">
              <w:rPr>
                <w:rFonts w:ascii="Arial" w:hAnsi="Arial" w:cs="Arial"/>
                <w:color w:val="auto"/>
                <w:sz w:val="20"/>
                <w:szCs w:val="20"/>
              </w:rPr>
              <w:t>przepisach</w:t>
            </w:r>
            <w:r w:rsidR="00272C8C" w:rsidRPr="0054212A">
              <w:rPr>
                <w:rFonts w:ascii="Arial" w:hAnsi="Arial" w:cs="Arial"/>
                <w:color w:val="auto"/>
                <w:sz w:val="20"/>
                <w:szCs w:val="20"/>
              </w:rPr>
              <w:t xml:space="preserve"> i </w:t>
            </w:r>
            <w:r w:rsidRPr="0054212A">
              <w:rPr>
                <w:rFonts w:ascii="Arial" w:hAnsi="Arial" w:cs="Arial"/>
                <w:color w:val="auto"/>
                <w:sz w:val="20"/>
                <w:szCs w:val="20"/>
              </w:rPr>
              <w:t>jakie informacje pracodawca jest obowiązany przekazać pracownikom</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9C7A6D"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rozróżnić rodzaje</w:t>
            </w:r>
            <w:r w:rsidR="00326281" w:rsidRPr="0054212A">
              <w:rPr>
                <w:rFonts w:ascii="Arial" w:hAnsi="Arial" w:cs="Arial"/>
                <w:color w:val="auto"/>
                <w:sz w:val="20"/>
                <w:szCs w:val="20"/>
              </w:rPr>
              <w:t xml:space="preserve"> świadczeń</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tytułu wypadku przy pracy,</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wskazać prawa pracownika, który zachorował na chorobę zawodową,</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zidentyfikować obowiązki pracodawcy</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zapewnienia pierwszej pomocy</w:t>
            </w:r>
            <w:r w:rsidR="006D440C" w:rsidRPr="0054212A">
              <w:rPr>
                <w:rFonts w:ascii="Arial" w:hAnsi="Arial" w:cs="Arial"/>
                <w:color w:val="auto"/>
                <w:sz w:val="20"/>
                <w:szCs w:val="20"/>
              </w:rPr>
              <w:t xml:space="preserve"> w </w:t>
            </w:r>
            <w:r w:rsidRPr="0054212A">
              <w:rPr>
                <w:rFonts w:ascii="Arial" w:hAnsi="Arial" w:cs="Arial"/>
                <w:color w:val="auto"/>
                <w:sz w:val="20"/>
                <w:szCs w:val="20"/>
              </w:rPr>
              <w:t>nagłych wypadkach.</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4. Ochrona zdrowia pracy kobiet, młodocianych</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niepełnosprawnych.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 uprawnienia pracownicze</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ochrony, czasu </w:t>
            </w:r>
            <w:r w:rsidR="009C7A6D" w:rsidRPr="0054212A">
              <w:rPr>
                <w:rFonts w:ascii="Arial" w:hAnsi="Arial" w:cs="Arial"/>
                <w:color w:val="auto"/>
                <w:sz w:val="20"/>
                <w:szCs w:val="20"/>
              </w:rPr>
              <w:t>pracy</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urlopów: kobiet, </w:t>
            </w:r>
            <w:r w:rsidR="009C7A6D" w:rsidRPr="0054212A">
              <w:rPr>
                <w:rFonts w:ascii="Arial" w:hAnsi="Arial" w:cs="Arial"/>
                <w:color w:val="auto"/>
                <w:sz w:val="20"/>
                <w:szCs w:val="20"/>
              </w:rPr>
              <w:t>młodocianych</w:t>
            </w:r>
            <w:r w:rsidR="00272C8C" w:rsidRPr="0054212A">
              <w:rPr>
                <w:rFonts w:ascii="Arial" w:hAnsi="Arial" w:cs="Arial"/>
                <w:color w:val="auto"/>
                <w:sz w:val="20"/>
                <w:szCs w:val="20"/>
              </w:rPr>
              <w:t xml:space="preserve"> i </w:t>
            </w:r>
            <w:r w:rsidRPr="0054212A">
              <w:rPr>
                <w:rFonts w:ascii="Arial" w:hAnsi="Arial" w:cs="Arial"/>
                <w:color w:val="auto"/>
                <w:sz w:val="20"/>
                <w:szCs w:val="20"/>
              </w:rPr>
              <w:t>niepełnosprawnych.</w:t>
            </w:r>
          </w:p>
        </w:tc>
        <w:tc>
          <w:tcPr>
            <w:tcW w:w="3462" w:type="dxa"/>
          </w:tcPr>
          <w:p w:rsidR="00326281" w:rsidRPr="0054212A" w:rsidRDefault="00326281" w:rsidP="00082A3F">
            <w:pPr>
              <w:numPr>
                <w:ilvl w:val="0"/>
                <w:numId w:val="35"/>
              </w:numPr>
              <w:ind w:left="284" w:hanging="284"/>
              <w:rPr>
                <w:rFonts w:ascii="Arial" w:hAnsi="Arial" w:cs="Arial"/>
                <w:color w:val="auto"/>
                <w:sz w:val="20"/>
                <w:szCs w:val="20"/>
              </w:rPr>
            </w:pPr>
            <w:r w:rsidRPr="0054212A">
              <w:rPr>
                <w:rFonts w:ascii="Arial" w:hAnsi="Arial" w:cs="Arial"/>
                <w:color w:val="auto"/>
                <w:sz w:val="20"/>
                <w:szCs w:val="20"/>
              </w:rPr>
              <w:t xml:space="preserve">dokonać analizy przepisów dotyczących ochrony zdrowia młodocianych, </w:t>
            </w:r>
            <w:r w:rsidR="009C7A6D" w:rsidRPr="0054212A">
              <w:rPr>
                <w:rFonts w:ascii="Arial" w:hAnsi="Arial" w:cs="Arial"/>
                <w:color w:val="auto"/>
                <w:sz w:val="20"/>
                <w:szCs w:val="20"/>
              </w:rPr>
              <w:t>pracownic</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ciąży lub karmiących dziecko </w:t>
            </w:r>
            <w:r w:rsidR="009C7A6D" w:rsidRPr="0054212A">
              <w:rPr>
                <w:rFonts w:ascii="Arial" w:hAnsi="Arial" w:cs="Arial"/>
                <w:color w:val="auto"/>
                <w:sz w:val="20"/>
                <w:szCs w:val="20"/>
              </w:rPr>
              <w:t>piersią oraz</w:t>
            </w:r>
            <w:r w:rsidRPr="0054212A">
              <w:rPr>
                <w:rFonts w:ascii="Arial" w:hAnsi="Arial" w:cs="Arial"/>
                <w:color w:val="auto"/>
                <w:sz w:val="20"/>
                <w:szCs w:val="20"/>
              </w:rPr>
              <w:t xml:space="preserve"> pracowników niepełnosprawnych</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podejmowanych działań profilaktycznych pracodawcy.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5. Badania lekarskie pracowników.</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54212A">
              <w:rPr>
                <w:rFonts w:ascii="Arial" w:hAnsi="Arial" w:cs="Arial"/>
                <w:color w:val="auto"/>
                <w:sz w:val="20"/>
                <w:szCs w:val="20"/>
              </w:rPr>
              <w:t>uzasadnić konieczność prowadzenia profilaktycznych badań lekarskich</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technik transportu drogowego,</w:t>
            </w:r>
          </w:p>
          <w:p w:rsidR="00326281" w:rsidRPr="0054212A" w:rsidRDefault="00326281" w:rsidP="00082A3F">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54212A">
              <w:rPr>
                <w:rFonts w:ascii="Arial" w:hAnsi="Arial" w:cs="Arial"/>
                <w:color w:val="auto"/>
                <w:sz w:val="20"/>
                <w:szCs w:val="20"/>
              </w:rPr>
              <w:t>omówić rodzaje profilaktycznych badań lekarskich.</w:t>
            </w:r>
          </w:p>
        </w:tc>
        <w:tc>
          <w:tcPr>
            <w:tcW w:w="3462" w:type="dxa"/>
          </w:tcPr>
          <w:p w:rsidR="00326281" w:rsidRPr="0054212A" w:rsidRDefault="00326281" w:rsidP="00082A3F">
            <w:pPr>
              <w:numPr>
                <w:ilvl w:val="0"/>
                <w:numId w:val="37"/>
              </w:numPr>
              <w:ind w:left="284" w:hanging="284"/>
              <w:rPr>
                <w:rFonts w:ascii="Arial" w:hAnsi="Arial" w:cs="Arial"/>
                <w:color w:val="auto"/>
                <w:sz w:val="20"/>
                <w:szCs w:val="20"/>
              </w:rPr>
            </w:pPr>
            <w:r w:rsidRPr="0054212A">
              <w:rPr>
                <w:rFonts w:ascii="Arial" w:hAnsi="Arial" w:cs="Arial"/>
                <w:color w:val="auto"/>
                <w:sz w:val="20"/>
                <w:szCs w:val="20"/>
              </w:rPr>
              <w:t>określić, na podstawie przepisów minimalny zakres opieki zdrowotnej</w:t>
            </w:r>
            <w:r w:rsidR="006D440C" w:rsidRPr="0054212A">
              <w:rPr>
                <w:rFonts w:ascii="Arial" w:hAnsi="Arial" w:cs="Arial"/>
                <w:color w:val="auto"/>
                <w:sz w:val="20"/>
                <w:szCs w:val="20"/>
              </w:rPr>
              <w:t xml:space="preserve"> w </w:t>
            </w:r>
            <w:r w:rsidR="009C7A6D" w:rsidRPr="0054212A">
              <w:rPr>
                <w:rFonts w:ascii="Arial" w:hAnsi="Arial" w:cs="Arial"/>
                <w:color w:val="auto"/>
                <w:sz w:val="20"/>
                <w:szCs w:val="20"/>
              </w:rPr>
              <w:t>odniesieniu do</w:t>
            </w:r>
            <w:r w:rsidRPr="0054212A">
              <w:rPr>
                <w:rFonts w:ascii="Arial" w:hAnsi="Arial" w:cs="Arial"/>
                <w:color w:val="auto"/>
                <w:sz w:val="20"/>
                <w:szCs w:val="20"/>
              </w:rPr>
              <w:t xml:space="preserve"> pracowników, który zapewnia pracodawca.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6. Nadzór nad warunkami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w:t>
            </w:r>
            <w:r w:rsidR="00734B7B" w:rsidRPr="0054212A">
              <w:rPr>
                <w:rFonts w:ascii="Arial" w:hAnsi="Arial" w:cs="Arial"/>
                <w:color w:val="auto"/>
                <w:sz w:val="20"/>
                <w:szCs w:val="20"/>
              </w:rPr>
              <w:t xml:space="preserve"> </w:t>
            </w:r>
            <w:r w:rsidRPr="0054212A">
              <w:rPr>
                <w:rFonts w:ascii="Arial" w:hAnsi="Arial" w:cs="Arial"/>
                <w:color w:val="auto"/>
                <w:sz w:val="20"/>
                <w:szCs w:val="20"/>
              </w:rPr>
              <w:t>organy nadzoru państwowego nad warunkami pracy, ochroną przeciwpożarową</w:t>
            </w:r>
            <w:r w:rsidR="00272C8C" w:rsidRPr="0054212A">
              <w:rPr>
                <w:rFonts w:ascii="Arial" w:hAnsi="Arial" w:cs="Arial"/>
                <w:color w:val="auto"/>
                <w:sz w:val="20"/>
                <w:szCs w:val="20"/>
              </w:rPr>
              <w:t xml:space="preserve"> i </w:t>
            </w:r>
            <w:r w:rsidRPr="0054212A">
              <w:rPr>
                <w:rFonts w:ascii="Arial" w:hAnsi="Arial" w:cs="Arial"/>
                <w:color w:val="auto"/>
                <w:sz w:val="20"/>
                <w:szCs w:val="20"/>
              </w:rPr>
              <w:t>ochroną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rozróżnić zadania organów nadzoru nad warunkami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9C7A6D"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zadania</w:t>
            </w:r>
            <w:r w:rsidR="00326281" w:rsidRPr="0054212A">
              <w:rPr>
                <w:rFonts w:ascii="Arial" w:hAnsi="Arial" w:cs="Arial"/>
                <w:color w:val="auto"/>
                <w:sz w:val="20"/>
                <w:szCs w:val="20"/>
              </w:rPr>
              <w:t xml:space="preserve"> zakładowych organów nadzoru nad warunkami pracy, ochrony przeciwpożarowej</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ochrony środowiska.</w:t>
            </w:r>
          </w:p>
        </w:tc>
        <w:tc>
          <w:tcPr>
            <w:tcW w:w="3462" w:type="dxa"/>
          </w:tcPr>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do jakich działań uprawniony jest inspektor PIP</w:t>
            </w:r>
            <w:r w:rsidR="006D440C" w:rsidRPr="0054212A">
              <w:rPr>
                <w:rFonts w:ascii="Arial" w:hAnsi="Arial" w:cs="Arial"/>
                <w:color w:val="auto"/>
                <w:sz w:val="20"/>
                <w:szCs w:val="20"/>
              </w:rPr>
              <w:t xml:space="preserve"> w </w:t>
            </w:r>
            <w:r w:rsidRPr="0054212A">
              <w:rPr>
                <w:rFonts w:ascii="Arial" w:hAnsi="Arial" w:cs="Arial"/>
                <w:color w:val="auto"/>
                <w:sz w:val="20"/>
                <w:szCs w:val="20"/>
              </w:rPr>
              <w:t>razie stwierdzenia naruszenia przepisów prawa pracy lub dotyczących legalności zatrudnienia.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rPr>
                <w:rFonts w:ascii="Arial" w:hAnsi="Arial" w:cs="Arial"/>
                <w:color w:val="auto"/>
                <w:sz w:val="20"/>
                <w:szCs w:val="20"/>
              </w:rPr>
            </w:pPr>
            <w:r w:rsidRPr="0054212A">
              <w:rPr>
                <w:rFonts w:ascii="Arial" w:hAnsi="Arial" w:cs="Arial"/>
                <w:color w:val="auto"/>
                <w:sz w:val="20"/>
                <w:szCs w:val="20"/>
              </w:rPr>
              <w:t>7. Konsekwencje naruszania przepisów oraz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podczas wykonywania zadań zawodowych.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zakres </w:t>
            </w:r>
            <w:r w:rsidR="009C7A6D" w:rsidRPr="0054212A">
              <w:rPr>
                <w:rFonts w:ascii="Arial" w:hAnsi="Arial" w:cs="Arial"/>
                <w:color w:val="auto"/>
                <w:sz w:val="20"/>
                <w:szCs w:val="20"/>
              </w:rPr>
              <w:t>odpowiedzialności 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osób kierujących pracownikami</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w:t>
            </w:r>
            <w:r w:rsidR="009C7A6D" w:rsidRPr="0054212A">
              <w:rPr>
                <w:rFonts w:ascii="Arial" w:hAnsi="Arial" w:cs="Arial"/>
                <w:color w:val="auto"/>
                <w:sz w:val="20"/>
                <w:szCs w:val="20"/>
              </w:rPr>
              <w:t>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zakres odpowiedzialności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numPr>
                <w:ilvl w:val="0"/>
                <w:numId w:val="28"/>
              </w:numPr>
              <w:ind w:left="252" w:hanging="252"/>
              <w:rPr>
                <w:rFonts w:ascii="Arial" w:hAnsi="Arial" w:cs="Arial"/>
                <w:color w:val="auto"/>
                <w:sz w:val="20"/>
                <w:szCs w:val="20"/>
              </w:rPr>
            </w:pPr>
            <w:r w:rsidRPr="0054212A">
              <w:rPr>
                <w:rFonts w:ascii="Arial" w:hAnsi="Arial" w:cs="Arial"/>
                <w:color w:val="auto"/>
                <w:sz w:val="20"/>
                <w:szCs w:val="20"/>
              </w:rPr>
              <w:t xml:space="preserve">podać przykłady naruszania </w:t>
            </w:r>
            <w:r w:rsidR="009C7A6D" w:rsidRPr="0054212A">
              <w:rPr>
                <w:rFonts w:ascii="Arial" w:hAnsi="Arial" w:cs="Arial"/>
                <w:color w:val="auto"/>
                <w:sz w:val="20"/>
                <w:szCs w:val="20"/>
              </w:rPr>
              <w:t>przepisów oraz</w:t>
            </w:r>
            <w:r w:rsidRPr="0054212A">
              <w:rPr>
                <w:rFonts w:ascii="Arial" w:hAnsi="Arial" w:cs="Arial"/>
                <w:color w:val="auto"/>
                <w:sz w:val="20"/>
                <w:szCs w:val="20"/>
              </w:rPr>
              <w:t xml:space="preserve"> zasad bhp podczas wykonywania zadań zawodowych.</w:t>
            </w:r>
          </w:p>
        </w:tc>
        <w:tc>
          <w:tcPr>
            <w:tcW w:w="3462" w:type="dxa"/>
          </w:tcPr>
          <w:p w:rsidR="00326281" w:rsidRPr="0054212A" w:rsidRDefault="00326281" w:rsidP="00082A3F">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akty prawne określające kary za naruszanie przepisów bhp podczas wykonywania zadań</w:t>
            </w:r>
            <w:r w:rsidR="00734B7B" w:rsidRPr="0054212A">
              <w:rPr>
                <w:rFonts w:ascii="Arial" w:hAnsi="Arial" w:cs="Arial"/>
                <w:color w:val="auto"/>
                <w:sz w:val="20"/>
                <w:szCs w:val="20"/>
              </w:rPr>
              <w:t xml:space="preserve"> </w:t>
            </w:r>
            <w:r w:rsidRPr="0054212A">
              <w:rPr>
                <w:rFonts w:ascii="Arial" w:hAnsi="Arial" w:cs="Arial"/>
                <w:color w:val="auto"/>
                <w:sz w:val="20"/>
                <w:szCs w:val="20"/>
              </w:rPr>
              <w:t>zawodowych,</w:t>
            </w:r>
          </w:p>
          <w:p w:rsidR="00326281" w:rsidRPr="0054212A" w:rsidRDefault="00326281" w:rsidP="00082A3F">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akty prawne określające kary za naruszanie przepisów bhp podczas wykonywania zadań zawodowych,</w:t>
            </w:r>
          </w:p>
          <w:p w:rsidR="00326281" w:rsidRPr="0054212A" w:rsidRDefault="00326281" w:rsidP="00082A3F">
            <w:pPr>
              <w:numPr>
                <w:ilvl w:val="0"/>
                <w:numId w:val="29"/>
              </w:numPr>
              <w:ind w:left="284" w:hanging="284"/>
              <w:rPr>
                <w:rFonts w:ascii="Arial" w:hAnsi="Arial" w:cs="Arial"/>
                <w:color w:val="auto"/>
                <w:sz w:val="20"/>
                <w:szCs w:val="20"/>
              </w:rPr>
            </w:pPr>
            <w:r w:rsidRPr="0054212A">
              <w:rPr>
                <w:rFonts w:ascii="Arial" w:hAnsi="Arial" w:cs="Arial"/>
                <w:color w:val="auto"/>
                <w:sz w:val="20"/>
                <w:szCs w:val="20"/>
              </w:rPr>
              <w:t>wymienić konsekwencję nieprzestrzegania obowiązków przez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8. Wypadki przy pracy</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choroby zawodowe.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wyjaśnić, co uznaje </w:t>
            </w:r>
            <w:r w:rsidR="009C7A6D" w:rsidRPr="0054212A">
              <w:rPr>
                <w:rFonts w:ascii="Arial" w:hAnsi="Arial" w:cs="Arial"/>
                <w:color w:val="auto"/>
                <w:sz w:val="20"/>
                <w:szCs w:val="20"/>
              </w:rPr>
              <w:t>się za</w:t>
            </w:r>
            <w:r w:rsidRPr="0054212A">
              <w:rPr>
                <w:rFonts w:ascii="Arial" w:hAnsi="Arial" w:cs="Arial"/>
                <w:color w:val="auto"/>
                <w:sz w:val="20"/>
                <w:szCs w:val="20"/>
              </w:rPr>
              <w:t xml:space="preserve"> wypadek przy pracy,</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czym jest choroba zawodowa,</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zidentyfikować rodzaje świadczeń</w:t>
            </w:r>
            <w:r w:rsidR="006D440C" w:rsidRPr="0054212A">
              <w:rPr>
                <w:rFonts w:ascii="Arial" w:hAnsi="Arial" w:cs="Arial"/>
                <w:color w:val="auto"/>
                <w:sz w:val="20"/>
                <w:szCs w:val="20"/>
              </w:rPr>
              <w:t xml:space="preserve"> z </w:t>
            </w:r>
            <w:r w:rsidRPr="0054212A">
              <w:rPr>
                <w:rFonts w:ascii="Arial" w:hAnsi="Arial" w:cs="Arial"/>
                <w:color w:val="auto"/>
                <w:sz w:val="20"/>
                <w:szCs w:val="20"/>
              </w:rPr>
              <w:t>tytułu wypadku przy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choroby zawodowej,</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analizować przyczyny występowania chorób zawodowych,</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objawy typowych chorób </w:t>
            </w:r>
            <w:r w:rsidR="009C7A6D" w:rsidRPr="0054212A">
              <w:rPr>
                <w:rFonts w:ascii="Arial" w:hAnsi="Arial" w:cs="Arial"/>
                <w:color w:val="auto"/>
                <w:sz w:val="20"/>
                <w:szCs w:val="20"/>
              </w:rPr>
              <w:t>zawodowych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stan zagrożenia zdrowia lub życia.</w:t>
            </w:r>
          </w:p>
        </w:tc>
        <w:tc>
          <w:tcPr>
            <w:tcW w:w="3462" w:type="dxa"/>
          </w:tcPr>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przedstawić tryb postępowania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powstania choroby zawodowej,</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przedstawić tryb postępowania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zaistnienia wypadku przy pracy,</w:t>
            </w:r>
          </w:p>
          <w:p w:rsidR="00326281" w:rsidRPr="0054212A" w:rsidRDefault="00326281" w:rsidP="00082A3F">
            <w:pPr>
              <w:numPr>
                <w:ilvl w:val="0"/>
                <w:numId w:val="26"/>
              </w:numPr>
              <w:ind w:left="284" w:hanging="284"/>
              <w:contextualSpacing/>
              <w:rPr>
                <w:rFonts w:ascii="Arial" w:hAnsi="Arial" w:cs="Arial"/>
                <w:color w:val="auto"/>
                <w:sz w:val="20"/>
                <w:szCs w:val="20"/>
              </w:rPr>
            </w:pPr>
            <w:r w:rsidRPr="0054212A">
              <w:rPr>
                <w:rFonts w:ascii="Arial" w:hAnsi="Arial" w:cs="Arial"/>
                <w:color w:val="auto"/>
                <w:sz w:val="20"/>
                <w:szCs w:val="20"/>
              </w:rPr>
              <w:t>ocenić stan zagrożenia zdrowia.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restart"/>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t>II. Zagrożenia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1. Czynniki zagrażające zdrowiu</w:t>
            </w:r>
            <w:r w:rsidR="00272C8C" w:rsidRPr="0054212A">
              <w:rPr>
                <w:rFonts w:ascii="Arial" w:hAnsi="Arial" w:cs="Arial"/>
                <w:color w:val="auto"/>
                <w:sz w:val="20"/>
                <w:szCs w:val="20"/>
              </w:rPr>
              <w:t xml:space="preserve"> i </w:t>
            </w:r>
            <w:r w:rsidRPr="0054212A">
              <w:rPr>
                <w:rFonts w:ascii="Arial" w:hAnsi="Arial" w:cs="Arial"/>
                <w:color w:val="auto"/>
                <w:sz w:val="20"/>
                <w:szCs w:val="20"/>
              </w:rPr>
              <w:t>życiu pracowników podczas wykonywania zadań zawodowych.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znaczenie pojęcia czynnik uciążliwy, szkodliwy, niebezpieczny,</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54212A">
              <w:rPr>
                <w:rFonts w:ascii="Arial" w:hAnsi="Arial" w:cs="Arial"/>
                <w:color w:val="auto"/>
                <w:sz w:val="20"/>
                <w:szCs w:val="20"/>
              </w:rPr>
              <w:t>wskazać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 technika transportu drogowego,</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określić czynniki szkodliwe, uciążliwe</w:t>
            </w:r>
            <w:r w:rsidR="00272C8C" w:rsidRPr="0054212A">
              <w:rPr>
                <w:rFonts w:ascii="Arial" w:hAnsi="Arial" w:cs="Arial"/>
                <w:color w:val="auto"/>
                <w:sz w:val="20"/>
                <w:szCs w:val="20"/>
              </w:rPr>
              <w:t xml:space="preserve"> i </w:t>
            </w:r>
            <w:r w:rsidRPr="0054212A">
              <w:rPr>
                <w:rFonts w:ascii="Arial" w:hAnsi="Arial" w:cs="Arial"/>
                <w:color w:val="auto"/>
                <w:sz w:val="20"/>
                <w:szCs w:val="20"/>
              </w:rPr>
              <w:t>niebezpieczne</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podać przykłady działań eliminujących szkodliwe oddziaływanie czynników zagrażających zdrowiu</w:t>
            </w:r>
            <w:r w:rsidR="00272C8C" w:rsidRPr="0054212A">
              <w:rPr>
                <w:rFonts w:ascii="Arial" w:hAnsi="Arial" w:cs="Arial"/>
                <w:color w:val="auto"/>
                <w:sz w:val="20"/>
                <w:szCs w:val="20"/>
              </w:rPr>
              <w:t xml:space="preserve"> i </w:t>
            </w:r>
            <w:r w:rsidRPr="0054212A">
              <w:rPr>
                <w:rFonts w:ascii="Arial" w:hAnsi="Arial" w:cs="Arial"/>
                <w:color w:val="auto"/>
                <w:sz w:val="20"/>
                <w:szCs w:val="20"/>
              </w:rPr>
              <w:t>życiu człowieka,</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scharakteryzować metody zapobiegania negatywnym skutkom oddziaływania czynników szkodliwych</w:t>
            </w:r>
            <w:r w:rsidR="00734B7B" w:rsidRPr="0054212A">
              <w:rPr>
                <w:rFonts w:ascii="Arial" w:hAnsi="Arial" w:cs="Arial"/>
                <w:color w:val="auto"/>
                <w:sz w:val="20"/>
                <w:szCs w:val="20"/>
              </w:rPr>
              <w:t xml:space="preserve"> </w:t>
            </w:r>
            <w:r w:rsidRPr="0054212A">
              <w:rPr>
                <w:rFonts w:ascii="Arial" w:hAnsi="Arial" w:cs="Arial"/>
                <w:color w:val="auto"/>
                <w:sz w:val="20"/>
                <w:szCs w:val="20"/>
              </w:rPr>
              <w:t>dla 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pracy technika transportu drogowego, </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54212A">
              <w:rPr>
                <w:rFonts w:ascii="Arial" w:hAnsi="Arial" w:cs="Arial"/>
                <w:color w:val="auto"/>
                <w:sz w:val="20"/>
                <w:szCs w:val="20"/>
              </w:rPr>
              <w:t>wskazać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tc>
        <w:tc>
          <w:tcPr>
            <w:tcW w:w="3462" w:type="dxa"/>
          </w:tcPr>
          <w:p w:rsidR="00326281" w:rsidRPr="0054212A" w:rsidRDefault="00326281" w:rsidP="00082A3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120"/>
              <w:ind w:left="284" w:hanging="284"/>
              <w:rPr>
                <w:rFonts w:ascii="Arial" w:hAnsi="Arial" w:cs="Arial"/>
                <w:color w:val="auto"/>
                <w:sz w:val="20"/>
                <w:szCs w:val="20"/>
              </w:rPr>
            </w:pPr>
            <w:r w:rsidRPr="0054212A">
              <w:rPr>
                <w:rFonts w:ascii="Arial" w:hAnsi="Arial" w:cs="Arial"/>
                <w:color w:val="auto"/>
                <w:sz w:val="20"/>
                <w:szCs w:val="20"/>
              </w:rPr>
              <w:t xml:space="preserve">dobrać </w:t>
            </w:r>
            <w:r w:rsidR="009C7A6D" w:rsidRPr="0054212A">
              <w:rPr>
                <w:rFonts w:ascii="Arial" w:hAnsi="Arial" w:cs="Arial"/>
                <w:color w:val="auto"/>
                <w:sz w:val="20"/>
                <w:szCs w:val="20"/>
              </w:rPr>
              <w:t>występujące na</w:t>
            </w:r>
            <w:r w:rsidRPr="0054212A">
              <w:rPr>
                <w:rFonts w:ascii="Arial" w:hAnsi="Arial" w:cs="Arial"/>
                <w:color w:val="auto"/>
                <w:sz w:val="20"/>
                <w:szCs w:val="20"/>
              </w:rPr>
              <w:t xml:space="preserve"> stanowisku pracy czynniki środowiska pracy do czynników fizycznych, chemicznych, biologicznych lub psychofizycznych oraz podać inne ich przykłady.</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2. Zagrożenia mechaniczne</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elektryczne.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mechanicznych oraz elektrycznych </w:t>
            </w:r>
            <w:r w:rsidR="009C7A6D" w:rsidRPr="0054212A">
              <w:rPr>
                <w:rFonts w:ascii="Arial" w:hAnsi="Arial" w:cs="Arial"/>
                <w:color w:val="auto"/>
                <w:sz w:val="20"/>
                <w:szCs w:val="20"/>
              </w:rPr>
              <w:t>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tc>
        <w:tc>
          <w:tcPr>
            <w:tcW w:w="3462" w:type="dxa"/>
          </w:tcPr>
          <w:p w:rsidR="00326281" w:rsidRPr="0054212A" w:rsidRDefault="00326281" w:rsidP="00082A3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omówić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w:t>
            </w:r>
            <w:r w:rsidR="009C7A6D" w:rsidRPr="0054212A">
              <w:rPr>
                <w:rFonts w:ascii="Arial" w:hAnsi="Arial" w:cs="Arial"/>
                <w:color w:val="auto"/>
                <w:sz w:val="20"/>
                <w:szCs w:val="20"/>
              </w:rPr>
              <w:t>mechanicznych</w:t>
            </w:r>
            <w:r w:rsidR="00272C8C" w:rsidRPr="0054212A">
              <w:rPr>
                <w:rFonts w:ascii="Arial" w:hAnsi="Arial" w:cs="Arial"/>
                <w:color w:val="auto"/>
                <w:sz w:val="20"/>
                <w:szCs w:val="20"/>
              </w:rPr>
              <w:t xml:space="preserve"> i </w:t>
            </w:r>
            <w:r w:rsidRPr="0054212A">
              <w:rPr>
                <w:rFonts w:ascii="Arial" w:hAnsi="Arial" w:cs="Arial"/>
                <w:color w:val="auto"/>
                <w:sz w:val="20"/>
                <w:szCs w:val="20"/>
              </w:rPr>
              <w:t>elektrycznych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734B7B" w:rsidRPr="0054212A">
              <w:rPr>
                <w:rFonts w:ascii="Arial" w:hAnsi="Arial" w:cs="Arial"/>
                <w:color w:val="auto"/>
                <w:sz w:val="20"/>
                <w:szCs w:val="20"/>
              </w:rPr>
              <w:t xml:space="preserve"> </w:t>
            </w:r>
            <w:r w:rsidR="006D440C" w:rsidRPr="0054212A">
              <w:rPr>
                <w:rFonts w:ascii="Arial" w:hAnsi="Arial" w:cs="Arial"/>
                <w:color w:val="auto"/>
                <w:sz w:val="20"/>
                <w:szCs w:val="20"/>
              </w:rPr>
              <w:t>w </w:t>
            </w:r>
            <w:r w:rsidRPr="0054212A">
              <w:rPr>
                <w:rFonts w:ascii="Arial" w:hAnsi="Arial" w:cs="Arial"/>
                <w:color w:val="auto"/>
                <w:sz w:val="20"/>
                <w:szCs w:val="20"/>
              </w:rPr>
              <w:t>transporcie.</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3.</w:t>
            </w:r>
            <w:r w:rsidR="002C4A7A">
              <w:rPr>
                <w:rFonts w:ascii="Arial" w:hAnsi="Arial" w:cs="Arial"/>
                <w:color w:val="auto"/>
                <w:sz w:val="20"/>
                <w:szCs w:val="20"/>
              </w:rPr>
              <w:t xml:space="preserve"> </w:t>
            </w:r>
            <w:r w:rsidRPr="0054212A">
              <w:rPr>
                <w:rFonts w:ascii="Arial" w:hAnsi="Arial" w:cs="Arial"/>
                <w:color w:val="auto"/>
                <w:sz w:val="20"/>
                <w:szCs w:val="20"/>
              </w:rPr>
              <w:t>Hałas</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czym jest hałas</w:t>
            </w:r>
            <w:r w:rsidR="00BA00F0" w:rsidRPr="0054212A">
              <w:rPr>
                <w:rFonts w:ascii="Arial" w:hAnsi="Arial" w:cs="Arial"/>
                <w:color w:val="auto"/>
                <w:sz w:val="20"/>
                <w:szCs w:val="20"/>
              </w:rPr>
              <w:t>,</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 hałasu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wymienić skutki oddziaływania hałasu na organizm człowieka,</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rodzaje hałasu,</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dotyczące dopuszczalnych wartości hałasu.</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4. Mikroklimat.</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pojęcie mikroklimat,</w:t>
            </w:r>
          </w:p>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pojęcia mikroklimat umiarkowany, gorący</w:t>
            </w:r>
            <w:r w:rsidR="00272C8C" w:rsidRPr="0054212A">
              <w:rPr>
                <w:rFonts w:ascii="Arial" w:hAnsi="Arial" w:cs="Arial"/>
                <w:color w:val="auto"/>
                <w:sz w:val="20"/>
                <w:szCs w:val="20"/>
              </w:rPr>
              <w:t xml:space="preserve"> i </w:t>
            </w:r>
            <w:r w:rsidRPr="0054212A">
              <w:rPr>
                <w:rFonts w:ascii="Arial" w:hAnsi="Arial" w:cs="Arial"/>
                <w:color w:val="auto"/>
                <w:sz w:val="20"/>
                <w:szCs w:val="20"/>
              </w:rPr>
              <w:t>zimny.</w:t>
            </w:r>
          </w:p>
        </w:tc>
        <w:tc>
          <w:tcPr>
            <w:tcW w:w="3462" w:type="dxa"/>
          </w:tcPr>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wymienić skutki obciążenia termicznego</w:t>
            </w:r>
            <w:r w:rsidR="006D440C" w:rsidRPr="0054212A">
              <w:rPr>
                <w:rFonts w:ascii="Arial" w:hAnsi="Arial" w:cs="Arial"/>
                <w:color w:val="auto"/>
                <w:sz w:val="20"/>
                <w:szCs w:val="20"/>
              </w:rPr>
              <w:t xml:space="preserve"> w </w:t>
            </w:r>
            <w:r w:rsidRPr="0054212A">
              <w:rPr>
                <w:rFonts w:ascii="Arial" w:hAnsi="Arial" w:cs="Arial"/>
                <w:color w:val="auto"/>
                <w:sz w:val="20"/>
                <w:szCs w:val="20"/>
              </w:rPr>
              <w:t>mikroklimacie gorącym</w:t>
            </w:r>
            <w:r w:rsidR="00272C8C" w:rsidRPr="0054212A">
              <w:rPr>
                <w:rFonts w:ascii="Arial" w:hAnsi="Arial" w:cs="Arial"/>
                <w:color w:val="auto"/>
                <w:sz w:val="20"/>
                <w:szCs w:val="20"/>
              </w:rPr>
              <w:t xml:space="preserve"> i </w:t>
            </w:r>
            <w:r w:rsidRPr="0054212A">
              <w:rPr>
                <w:rFonts w:ascii="Arial" w:hAnsi="Arial" w:cs="Arial"/>
                <w:color w:val="auto"/>
                <w:sz w:val="20"/>
                <w:szCs w:val="20"/>
              </w:rPr>
              <w:t>zimnym,</w:t>
            </w:r>
          </w:p>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dotyczące optymalnych warunków cieplnych</w:t>
            </w:r>
            <w:r w:rsidR="006D440C" w:rsidRPr="0054212A">
              <w:rPr>
                <w:rFonts w:ascii="Arial" w:hAnsi="Arial" w:cs="Arial"/>
                <w:color w:val="auto"/>
                <w:sz w:val="20"/>
                <w:szCs w:val="20"/>
              </w:rPr>
              <w:t xml:space="preserve"> w </w:t>
            </w:r>
            <w:r w:rsidRPr="0054212A">
              <w:rPr>
                <w:rFonts w:ascii="Arial" w:hAnsi="Arial" w:cs="Arial"/>
                <w:color w:val="auto"/>
                <w:sz w:val="20"/>
                <w:szCs w:val="20"/>
              </w:rPr>
              <w:t>pomieszczeniach pracy.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5. Oświetlenie</w:t>
            </w:r>
            <w:r w:rsidR="00272C8C" w:rsidRPr="0054212A">
              <w:rPr>
                <w:rFonts w:ascii="Arial" w:hAnsi="Arial" w:cs="Arial"/>
                <w:color w:val="auto"/>
                <w:sz w:val="20"/>
                <w:szCs w:val="20"/>
              </w:rPr>
              <w:t xml:space="preserve"> i </w:t>
            </w:r>
            <w:r w:rsidRPr="0054212A">
              <w:rPr>
                <w:rFonts w:ascii="Arial" w:hAnsi="Arial" w:cs="Arial"/>
                <w:color w:val="auto"/>
                <w:sz w:val="20"/>
                <w:szCs w:val="20"/>
              </w:rPr>
              <w:t>promieniowanie na stanowisku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pojęcia: oświetlenie, promieniowanie,</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korzyści wynikające ze stosowania prawidłowego oświetlenia na stanowisku pracy technika transportu drogowego,</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podać przykłady negatywnych skutków niewłaściwego oświetlenia stanowiska </w:t>
            </w:r>
            <w:r w:rsidR="009C7A6D" w:rsidRPr="0054212A">
              <w:rPr>
                <w:rFonts w:ascii="Arial" w:hAnsi="Arial" w:cs="Arial"/>
                <w:color w:val="auto"/>
                <w:sz w:val="20"/>
                <w:szCs w:val="20"/>
              </w:rPr>
              <w:t>pracy na organizm</w:t>
            </w:r>
            <w:r w:rsidRPr="0054212A">
              <w:rPr>
                <w:rFonts w:ascii="Arial" w:hAnsi="Arial" w:cs="Arial"/>
                <w:color w:val="auto"/>
                <w:sz w:val="20"/>
                <w:szCs w:val="20"/>
              </w:rPr>
              <w:t xml:space="preserve"> człowieka,</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określić </w:t>
            </w:r>
            <w:r w:rsidR="009C7A6D" w:rsidRPr="0054212A">
              <w:rPr>
                <w:rFonts w:ascii="Arial" w:hAnsi="Arial" w:cs="Arial"/>
                <w:color w:val="auto"/>
                <w:sz w:val="20"/>
                <w:szCs w:val="20"/>
              </w:rPr>
              <w:t>wpływ promieniowania na</w:t>
            </w:r>
            <w:r w:rsidRPr="0054212A">
              <w:rPr>
                <w:rFonts w:ascii="Arial" w:hAnsi="Arial" w:cs="Arial"/>
                <w:color w:val="auto"/>
                <w:sz w:val="20"/>
                <w:szCs w:val="20"/>
              </w:rPr>
              <w:t xml:space="preserve"> organizm ludzki.</w:t>
            </w:r>
          </w:p>
        </w:tc>
        <w:tc>
          <w:tcPr>
            <w:tcW w:w="3462" w:type="dxa"/>
          </w:tcPr>
          <w:p w:rsidR="00326281" w:rsidRPr="0054212A" w:rsidRDefault="00326281" w:rsidP="00082A3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przepisy określające poprawność oświetlenia pomieszczeń oraz stanowisk pracy</w:t>
            </w:r>
            <w:r w:rsidR="006D440C" w:rsidRPr="0054212A">
              <w:rPr>
                <w:rFonts w:ascii="Arial" w:hAnsi="Arial" w:cs="Arial"/>
                <w:color w:val="auto"/>
                <w:sz w:val="20"/>
                <w:szCs w:val="20"/>
              </w:rPr>
              <w:t xml:space="preserve"> w </w:t>
            </w:r>
            <w:r w:rsidR="009C7A6D" w:rsidRPr="0054212A">
              <w:rPr>
                <w:rFonts w:ascii="Arial" w:hAnsi="Arial" w:cs="Arial"/>
                <w:color w:val="auto"/>
                <w:sz w:val="20"/>
                <w:szCs w:val="20"/>
              </w:rPr>
              <w:t>odniesieniu do</w:t>
            </w:r>
            <w:r w:rsidRPr="0054212A">
              <w:rPr>
                <w:rFonts w:ascii="Arial" w:hAnsi="Arial" w:cs="Arial"/>
                <w:color w:val="auto"/>
                <w:sz w:val="20"/>
                <w:szCs w:val="20"/>
              </w:rPr>
              <w:t xml:space="preserve"> obowiązujących norm,</w:t>
            </w:r>
          </w:p>
          <w:p w:rsidR="00326281" w:rsidRPr="0054212A" w:rsidRDefault="00326281" w:rsidP="00082A3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długotrwałe konsekwencje oddziaływania promieniowania na organizm ludzki.</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6. Zagrożenia czynnikami chemicznymi.</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omówić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chemicznych </w:t>
            </w:r>
            <w:r w:rsidR="009C7A6D" w:rsidRPr="0054212A">
              <w:rPr>
                <w:rFonts w:ascii="Arial" w:hAnsi="Arial" w:cs="Arial"/>
                <w:color w:val="auto"/>
                <w:sz w:val="20"/>
                <w:szCs w:val="20"/>
              </w:rPr>
              <w:t>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rozróżnić sposoby działania substancji chemicznych na organizm ludzki.</w:t>
            </w:r>
          </w:p>
        </w:tc>
        <w:tc>
          <w:tcPr>
            <w:tcW w:w="3462" w:type="dxa"/>
          </w:tcPr>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wymienić drogi wchłaniania substancji </w:t>
            </w:r>
            <w:r w:rsidR="009C7A6D" w:rsidRPr="0054212A">
              <w:rPr>
                <w:rFonts w:ascii="Arial" w:hAnsi="Arial" w:cs="Arial"/>
                <w:color w:val="auto"/>
                <w:sz w:val="20"/>
                <w:szCs w:val="20"/>
              </w:rPr>
              <w:t>chemicznych do</w:t>
            </w:r>
            <w:r w:rsidRPr="0054212A">
              <w:rPr>
                <w:rFonts w:ascii="Arial" w:hAnsi="Arial" w:cs="Arial"/>
                <w:color w:val="auto"/>
                <w:sz w:val="20"/>
                <w:szCs w:val="20"/>
              </w:rPr>
              <w:t xml:space="preserve"> organizmu człowieka,</w:t>
            </w:r>
          </w:p>
          <w:p w:rsidR="00326281" w:rsidRPr="0054212A" w:rsidRDefault="00326281" w:rsidP="00082A3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zidentyfikować zastosowanie kart charakterystyki substancji i</w:t>
            </w:r>
            <w:r w:rsidR="00323CF2" w:rsidRPr="0054212A">
              <w:rPr>
                <w:rFonts w:ascii="Arial" w:hAnsi="Arial" w:cs="Arial"/>
                <w:color w:val="auto"/>
                <w:sz w:val="20"/>
                <w:szCs w:val="20"/>
              </w:rPr>
              <w:t> </w:t>
            </w:r>
            <w:r w:rsidRPr="0054212A">
              <w:rPr>
                <w:rFonts w:ascii="Arial" w:hAnsi="Arial" w:cs="Arial"/>
                <w:color w:val="auto"/>
                <w:sz w:val="20"/>
                <w:szCs w:val="20"/>
              </w:rPr>
              <w:t>preparatów niebezpiecznych.</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7. Zagrożenia czynnikami biologicznymi.</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numPr>
                <w:ilvl w:val="0"/>
                <w:numId w:val="50"/>
              </w:numPr>
              <w:ind w:left="252" w:hanging="252"/>
              <w:rPr>
                <w:rFonts w:ascii="Arial" w:hAnsi="Arial" w:cs="Arial"/>
                <w:color w:val="auto"/>
                <w:sz w:val="20"/>
                <w:szCs w:val="20"/>
              </w:rPr>
            </w:pPr>
            <w:r w:rsidRPr="0054212A">
              <w:rPr>
                <w:rFonts w:ascii="Arial" w:hAnsi="Arial" w:cs="Arial"/>
                <w:color w:val="auto"/>
                <w:sz w:val="20"/>
                <w:szCs w:val="20"/>
              </w:rPr>
              <w:t>określić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rodzaje zagrożeń biologicznych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skutki zagrożeń biologicznych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określające czynniki</w:t>
            </w:r>
            <w:r w:rsidR="00BA00F0" w:rsidRPr="0054212A">
              <w:rPr>
                <w:rFonts w:ascii="Arial" w:hAnsi="Arial" w:cs="Arial"/>
                <w:color w:val="auto"/>
                <w:sz w:val="20"/>
                <w:szCs w:val="20"/>
              </w:rPr>
              <w:t xml:space="preserve"> </w:t>
            </w:r>
            <w:r w:rsidRPr="0054212A">
              <w:rPr>
                <w:rFonts w:ascii="Arial" w:hAnsi="Arial" w:cs="Arial"/>
                <w:color w:val="auto"/>
                <w:sz w:val="20"/>
                <w:szCs w:val="20"/>
              </w:rPr>
              <w:t>biologiczne</w:t>
            </w:r>
            <w:r w:rsidR="006D440C" w:rsidRPr="0054212A">
              <w:rPr>
                <w:rFonts w:ascii="Arial" w:hAnsi="Arial" w:cs="Arial"/>
                <w:color w:val="auto"/>
                <w:sz w:val="20"/>
                <w:szCs w:val="20"/>
              </w:rPr>
              <w:t xml:space="preserve"> w </w:t>
            </w:r>
            <w:r w:rsidRPr="0054212A">
              <w:rPr>
                <w:rFonts w:ascii="Arial" w:hAnsi="Arial" w:cs="Arial"/>
                <w:color w:val="auto"/>
                <w:sz w:val="20"/>
                <w:szCs w:val="20"/>
              </w:rPr>
              <w:t>pracy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 xml:space="preserve">8. Czynniki </w:t>
            </w:r>
            <w:r w:rsidR="009C7A6D" w:rsidRPr="0054212A">
              <w:rPr>
                <w:rFonts w:ascii="Arial" w:hAnsi="Arial" w:cs="Arial"/>
                <w:color w:val="auto"/>
                <w:sz w:val="20"/>
                <w:szCs w:val="20"/>
              </w:rPr>
              <w:t>psychofizyczne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 zagrożeń psychofizycznych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skutki zagrożeń psychofizycznych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numPr>
                <w:ilvl w:val="0"/>
                <w:numId w:val="53"/>
              </w:numPr>
              <w:ind w:left="284" w:hanging="284"/>
              <w:rPr>
                <w:rFonts w:ascii="Arial" w:hAnsi="Arial" w:cs="Arial"/>
                <w:color w:val="auto"/>
                <w:sz w:val="20"/>
                <w:szCs w:val="20"/>
              </w:rPr>
            </w:pPr>
            <w:r w:rsidRPr="0054212A">
              <w:rPr>
                <w:rFonts w:ascii="Arial" w:hAnsi="Arial" w:cs="Arial"/>
                <w:color w:val="auto"/>
                <w:sz w:val="20"/>
                <w:szCs w:val="20"/>
              </w:rPr>
              <w:t>wyjaśnić skutki zagrożeń psychofizycznych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Align w:val="center"/>
          </w:tcPr>
          <w:p w:rsidR="00326281" w:rsidRPr="0054212A" w:rsidRDefault="00326281" w:rsidP="00E53E37">
            <w:pPr>
              <w:ind w:left="284" w:hanging="284"/>
              <w:rPr>
                <w:rFonts w:ascii="Arial" w:hAnsi="Arial" w:cs="Arial"/>
                <w:color w:val="auto"/>
                <w:sz w:val="20"/>
                <w:szCs w:val="20"/>
              </w:rPr>
            </w:pPr>
            <w:r w:rsidRPr="0054212A">
              <w:rPr>
                <w:rFonts w:ascii="Arial" w:hAnsi="Arial" w:cs="Arial"/>
                <w:color w:val="auto"/>
                <w:sz w:val="20"/>
                <w:szCs w:val="20"/>
              </w:rPr>
              <w:t>III. Ergonomia</w:t>
            </w:r>
            <w:r w:rsidR="006D440C" w:rsidRPr="0054212A">
              <w:rPr>
                <w:rFonts w:ascii="Arial" w:hAnsi="Arial" w:cs="Arial"/>
                <w:color w:val="auto"/>
                <w:sz w:val="20"/>
                <w:szCs w:val="20"/>
              </w:rPr>
              <w:t xml:space="preserve"> w </w:t>
            </w:r>
            <w:r w:rsidRPr="0054212A">
              <w:rPr>
                <w:rFonts w:ascii="Arial" w:hAnsi="Arial" w:cs="Arial"/>
                <w:color w:val="auto"/>
                <w:sz w:val="20"/>
                <w:szCs w:val="20"/>
              </w:rPr>
              <w:t>kształtowaniu warunków pracy.</w:t>
            </w: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1. Ergonomia</w:t>
            </w:r>
            <w:r w:rsidR="006D440C" w:rsidRPr="0054212A">
              <w:rPr>
                <w:rFonts w:ascii="Arial" w:hAnsi="Arial" w:cs="Arial"/>
                <w:color w:val="auto"/>
                <w:sz w:val="20"/>
                <w:szCs w:val="20"/>
              </w:rPr>
              <w:t xml:space="preserve"> w </w:t>
            </w:r>
            <w:r w:rsidRPr="0054212A">
              <w:rPr>
                <w:rFonts w:ascii="Arial" w:hAnsi="Arial" w:cs="Arial"/>
                <w:color w:val="auto"/>
                <w:sz w:val="20"/>
                <w:szCs w:val="20"/>
              </w:rPr>
              <w:t>kształtowaniu warunków pracy technika transportu drogowego.</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czym zajmuje się ergonomia,</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wymagania ergonomiczne dla stanowiska pracy technika transportu drogowego,</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potrzebę stosowania zasad ergonomii na stanowisku</w:t>
            </w:r>
            <w:r w:rsidR="00BA00F0" w:rsidRPr="0054212A">
              <w:rPr>
                <w:rFonts w:ascii="Arial" w:hAnsi="Arial" w:cs="Arial"/>
                <w:color w:val="auto"/>
                <w:sz w:val="20"/>
                <w:szCs w:val="20"/>
              </w:rPr>
              <w:t xml:space="preserve"> </w:t>
            </w:r>
            <w:r w:rsidRPr="0054212A">
              <w:rPr>
                <w:rFonts w:ascii="Arial" w:hAnsi="Arial" w:cs="Arial"/>
                <w:color w:val="auto"/>
                <w:sz w:val="20"/>
                <w:szCs w:val="20"/>
              </w:rPr>
              <w:t>pracy,</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podać różnice pomiędzy pracą </w:t>
            </w:r>
            <w:r w:rsidR="009C7A6D" w:rsidRPr="0054212A">
              <w:rPr>
                <w:rFonts w:ascii="Arial" w:hAnsi="Arial" w:cs="Arial"/>
                <w:color w:val="auto"/>
                <w:sz w:val="20"/>
                <w:szCs w:val="20"/>
              </w:rPr>
              <w:t>dynamiczną a</w:t>
            </w:r>
            <w:r w:rsidRPr="0054212A">
              <w:rPr>
                <w:rFonts w:ascii="Arial" w:hAnsi="Arial" w:cs="Arial"/>
                <w:color w:val="auto"/>
                <w:sz w:val="20"/>
                <w:szCs w:val="20"/>
              </w:rPr>
              <w:t xml:space="preserve"> statyczną,</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zorganizować stanowisko pracy technika transportu drogowego </w:t>
            </w:r>
            <w:r w:rsidR="009C7A6D" w:rsidRPr="0054212A">
              <w:rPr>
                <w:rFonts w:ascii="Arial" w:hAnsi="Arial" w:cs="Arial"/>
                <w:color w:val="auto"/>
                <w:sz w:val="20"/>
                <w:szCs w:val="20"/>
              </w:rPr>
              <w:t>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wymogami ergonomii, przepisami bezpieczeństwa </w:t>
            </w:r>
            <w:r w:rsidRPr="0054212A">
              <w:rPr>
                <w:rFonts w:ascii="Arial" w:hAnsi="Arial" w:cs="Arial"/>
                <w:color w:val="auto"/>
                <w:sz w:val="20"/>
                <w:szCs w:val="20"/>
              </w:rPr>
              <w:br/>
              <w:t>i higieny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BA00F0" w:rsidRPr="0054212A">
              <w:rPr>
                <w:rFonts w:ascii="Arial" w:hAnsi="Arial" w:cs="Arial"/>
                <w:color w:val="auto"/>
                <w:sz w:val="20"/>
                <w:szCs w:val="20"/>
              </w:rPr>
              <w:t>,</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stosować przepisy dotyczące norm transportu ręcznego</w:t>
            </w:r>
            <w:r w:rsidR="00272C8C" w:rsidRPr="0054212A">
              <w:rPr>
                <w:rFonts w:ascii="Arial" w:hAnsi="Arial" w:cs="Arial"/>
                <w:color w:val="auto"/>
                <w:sz w:val="20"/>
                <w:szCs w:val="20"/>
              </w:rPr>
              <w:t xml:space="preserve"> i </w:t>
            </w:r>
            <w:r w:rsidRPr="0054212A">
              <w:rPr>
                <w:rFonts w:ascii="Arial" w:hAnsi="Arial" w:cs="Arial"/>
                <w:color w:val="auto"/>
                <w:sz w:val="20"/>
                <w:szCs w:val="20"/>
              </w:rPr>
              <w:t>mechanicznego.</w:t>
            </w:r>
          </w:p>
        </w:tc>
        <w:tc>
          <w:tcPr>
            <w:tcW w:w="3462" w:type="dxa"/>
          </w:tcPr>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cele ergonomii,</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korzyści</w:t>
            </w:r>
            <w:r w:rsidR="00272C8C" w:rsidRPr="0054212A">
              <w:rPr>
                <w:rFonts w:ascii="Arial" w:hAnsi="Arial" w:cs="Arial"/>
                <w:color w:val="auto"/>
                <w:sz w:val="20"/>
                <w:szCs w:val="20"/>
              </w:rPr>
              <w:t xml:space="preserve"> i </w:t>
            </w:r>
            <w:r w:rsidRPr="0054212A">
              <w:rPr>
                <w:rFonts w:ascii="Arial" w:hAnsi="Arial" w:cs="Arial"/>
                <w:color w:val="auto"/>
                <w:sz w:val="20"/>
                <w:szCs w:val="20"/>
              </w:rPr>
              <w:t>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przyjmowania pozycji stojącej oraz siedzącej</w:t>
            </w:r>
            <w:r w:rsidR="006D440C" w:rsidRPr="0054212A">
              <w:rPr>
                <w:rFonts w:ascii="Arial" w:hAnsi="Arial" w:cs="Arial"/>
                <w:color w:val="auto"/>
                <w:sz w:val="20"/>
                <w:szCs w:val="20"/>
              </w:rPr>
              <w:t xml:space="preserve"> w </w:t>
            </w:r>
            <w:r w:rsidRPr="0054212A">
              <w:rPr>
                <w:rFonts w:ascii="Arial" w:hAnsi="Arial" w:cs="Arial"/>
                <w:color w:val="auto"/>
                <w:sz w:val="20"/>
                <w:szCs w:val="20"/>
              </w:rPr>
              <w:t>pracy,</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omówić zasady właściwego podnoszenia</w:t>
            </w:r>
            <w:r w:rsidR="00272C8C" w:rsidRPr="0054212A">
              <w:rPr>
                <w:rFonts w:ascii="Arial" w:hAnsi="Arial" w:cs="Arial"/>
                <w:color w:val="auto"/>
                <w:sz w:val="20"/>
                <w:szCs w:val="20"/>
              </w:rPr>
              <w:t xml:space="preserve"> i </w:t>
            </w:r>
            <w:r w:rsidRPr="0054212A">
              <w:rPr>
                <w:rFonts w:ascii="Arial" w:hAnsi="Arial" w:cs="Arial"/>
                <w:color w:val="auto"/>
                <w:sz w:val="20"/>
                <w:szCs w:val="20"/>
              </w:rPr>
              <w:t>przenoszenia przedmiotów,</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wymagania ergonomii przy organizacji ręcznych prac transportowych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t>IV. Zasady bezpiecznej pracy</w:t>
            </w:r>
            <w:r w:rsidR="006D440C" w:rsidRPr="0054212A">
              <w:rPr>
                <w:rFonts w:ascii="Arial" w:hAnsi="Arial" w:cs="Arial"/>
                <w:color w:val="auto"/>
                <w:sz w:val="20"/>
                <w:szCs w:val="20"/>
              </w:rPr>
              <w:t xml:space="preserve"> w </w:t>
            </w:r>
            <w:r w:rsidRPr="0054212A">
              <w:rPr>
                <w:rFonts w:ascii="Arial" w:hAnsi="Arial" w:cs="Arial"/>
                <w:color w:val="auto"/>
                <w:sz w:val="20"/>
                <w:szCs w:val="20"/>
              </w:rPr>
              <w:t>przedsiębiorstwie transportowym.</w:t>
            </w: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1. Ogólne zasady organizowania bezpiecznych</w:t>
            </w:r>
            <w:r w:rsidR="00272C8C" w:rsidRPr="0054212A">
              <w:rPr>
                <w:rFonts w:ascii="Arial" w:hAnsi="Arial" w:cs="Arial"/>
                <w:color w:val="auto"/>
                <w:sz w:val="20"/>
                <w:szCs w:val="20"/>
              </w:rPr>
              <w:t xml:space="preserve"> i </w:t>
            </w:r>
            <w:r w:rsidRPr="0054212A">
              <w:rPr>
                <w:rFonts w:ascii="Arial" w:hAnsi="Arial" w:cs="Arial"/>
                <w:color w:val="auto"/>
                <w:sz w:val="20"/>
                <w:szCs w:val="20"/>
              </w:rPr>
              <w:t>higienicznych warunków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zasady planowania</w:t>
            </w:r>
            <w:r w:rsidR="00272C8C" w:rsidRPr="0054212A">
              <w:rPr>
                <w:rFonts w:ascii="Arial" w:hAnsi="Arial" w:cs="Arial"/>
                <w:color w:val="auto"/>
                <w:sz w:val="20"/>
                <w:szCs w:val="20"/>
              </w:rPr>
              <w:t xml:space="preserve"> i </w:t>
            </w:r>
            <w:r w:rsidRPr="0054212A">
              <w:rPr>
                <w:rFonts w:ascii="Arial" w:hAnsi="Arial" w:cs="Arial"/>
                <w:color w:val="auto"/>
                <w:sz w:val="20"/>
                <w:szCs w:val="20"/>
              </w:rPr>
              <w:t>organizowania czasu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prawa</w:t>
            </w:r>
            <w:r w:rsidR="00272C8C" w:rsidRPr="0054212A">
              <w:rPr>
                <w:rFonts w:ascii="Arial" w:hAnsi="Arial" w:cs="Arial"/>
                <w:color w:val="auto"/>
                <w:sz w:val="20"/>
                <w:szCs w:val="20"/>
              </w:rPr>
              <w:t xml:space="preserve"> i </w:t>
            </w:r>
            <w:r w:rsidRPr="0054212A">
              <w:rPr>
                <w:rFonts w:ascii="Arial" w:hAnsi="Arial" w:cs="Arial"/>
                <w:color w:val="auto"/>
                <w:sz w:val="20"/>
                <w:szCs w:val="20"/>
              </w:rPr>
              <w:t>wymaganiami BHP,</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omówić bezpieczne </w:t>
            </w:r>
            <w:r w:rsidRPr="0054212A">
              <w:rPr>
                <w:rFonts w:ascii="Arial" w:hAnsi="Arial" w:cs="Arial"/>
                <w:color w:val="auto"/>
                <w:sz w:val="20"/>
                <w:szCs w:val="20"/>
              </w:rPr>
              <w:br/>
              <w:t>i higieniczne warunki pracy na stanowisku pracy technika transportu drogowego,</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opisać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wskazać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tematykę szkoleń bhp</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w:t>
            </w:r>
            <w:r w:rsidR="009C7A6D" w:rsidRPr="0054212A">
              <w:rPr>
                <w:rFonts w:ascii="Arial" w:hAnsi="Arial" w:cs="Arial"/>
                <w:color w:val="auto"/>
                <w:sz w:val="20"/>
                <w:szCs w:val="20"/>
              </w:rPr>
              <w:t>znaczenie</w:t>
            </w:r>
            <w:r w:rsidR="00272C8C" w:rsidRPr="0054212A">
              <w:rPr>
                <w:rFonts w:ascii="Arial" w:hAnsi="Arial" w:cs="Arial"/>
                <w:color w:val="auto"/>
                <w:sz w:val="20"/>
                <w:szCs w:val="20"/>
              </w:rPr>
              <w:t xml:space="preserve"> i </w:t>
            </w:r>
            <w:r w:rsidRPr="0054212A">
              <w:rPr>
                <w:rFonts w:ascii="Arial" w:hAnsi="Arial" w:cs="Arial"/>
                <w:color w:val="auto"/>
                <w:sz w:val="20"/>
                <w:szCs w:val="20"/>
              </w:rPr>
              <w:t>potrzebę oceny ryzyka zawodowego,</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zasady prowadzenia gospodarki odpadami, gospodarki wodno-ściekowej oraz</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ochrony </w:t>
            </w:r>
            <w:r w:rsidR="009C7A6D" w:rsidRPr="0054212A">
              <w:rPr>
                <w:rFonts w:ascii="Arial" w:hAnsi="Arial" w:cs="Arial"/>
                <w:color w:val="auto"/>
                <w:sz w:val="20"/>
                <w:szCs w:val="20"/>
              </w:rPr>
              <w:t>powietrza</w:t>
            </w:r>
            <w:r w:rsidR="006D440C" w:rsidRPr="0054212A">
              <w:rPr>
                <w:rFonts w:ascii="Arial" w:hAnsi="Arial" w:cs="Arial"/>
                <w:color w:val="auto"/>
                <w:sz w:val="20"/>
                <w:szCs w:val="20"/>
              </w:rPr>
              <w:t xml:space="preserve"> w </w:t>
            </w:r>
            <w:r w:rsidRPr="0054212A">
              <w:rPr>
                <w:rFonts w:ascii="Arial" w:hAnsi="Arial" w:cs="Arial"/>
                <w:color w:val="auto"/>
                <w:sz w:val="20"/>
                <w:szCs w:val="20"/>
              </w:rPr>
              <w:t>przedsiębiorstwie transportowym.</w:t>
            </w:r>
          </w:p>
        </w:tc>
        <w:tc>
          <w:tcPr>
            <w:tcW w:w="3462" w:type="dxa"/>
          </w:tcPr>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dobrać środki ochrony indywidualnej</w:t>
            </w:r>
            <w:r w:rsidR="00272C8C" w:rsidRPr="0054212A">
              <w:rPr>
                <w:rFonts w:ascii="Arial" w:hAnsi="Arial" w:cs="Arial"/>
                <w:color w:val="auto"/>
                <w:sz w:val="20"/>
                <w:szCs w:val="20"/>
              </w:rPr>
              <w:t xml:space="preserve"> i </w:t>
            </w:r>
            <w:r w:rsidRPr="0054212A">
              <w:rPr>
                <w:rFonts w:ascii="Arial" w:hAnsi="Arial" w:cs="Arial"/>
                <w:color w:val="auto"/>
                <w:sz w:val="20"/>
                <w:szCs w:val="20"/>
              </w:rPr>
              <w:t>zbiorowej dla zespołu pracowników wykonujących różne rodzaje prac,</w:t>
            </w:r>
          </w:p>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analizować ocenę ryzyka zawodowego na stanowisku pracy technik transportu drogowego,</w:t>
            </w:r>
          </w:p>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ocenić przestrzeganie </w:t>
            </w:r>
            <w:r w:rsidR="009C7A6D" w:rsidRPr="0054212A">
              <w:rPr>
                <w:rFonts w:ascii="Arial" w:hAnsi="Arial" w:cs="Arial"/>
                <w:color w:val="auto"/>
                <w:sz w:val="20"/>
                <w:szCs w:val="20"/>
              </w:rPr>
              <w:t>zasad</w:t>
            </w:r>
            <w:r w:rsidR="00272C8C" w:rsidRPr="0054212A">
              <w:rPr>
                <w:rFonts w:ascii="Arial" w:hAnsi="Arial" w:cs="Arial"/>
                <w:color w:val="auto"/>
                <w:sz w:val="20"/>
                <w:szCs w:val="20"/>
              </w:rPr>
              <w:t xml:space="preserve"> i </w:t>
            </w:r>
            <w:r w:rsidRPr="0054212A">
              <w:rPr>
                <w:rFonts w:ascii="Arial" w:hAnsi="Arial" w:cs="Arial"/>
                <w:color w:val="auto"/>
                <w:sz w:val="20"/>
                <w:szCs w:val="20"/>
              </w:rPr>
              <w:t>przepisów prawa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ochrony środowiska na stanowisku pracy technik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restart"/>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t>V. Postępowanie</w:t>
            </w:r>
            <w:r w:rsidR="006D440C" w:rsidRPr="0054212A">
              <w:rPr>
                <w:rFonts w:ascii="Arial" w:hAnsi="Arial" w:cs="Arial"/>
                <w:color w:val="auto"/>
                <w:sz w:val="20"/>
                <w:szCs w:val="20"/>
              </w:rPr>
              <w:t xml:space="preserve"> w </w:t>
            </w:r>
            <w:r w:rsidRPr="0054212A">
              <w:rPr>
                <w:rFonts w:ascii="Arial" w:hAnsi="Arial" w:cs="Arial"/>
                <w:color w:val="auto"/>
                <w:sz w:val="20"/>
                <w:szCs w:val="20"/>
              </w:rPr>
              <w:t>sytuacjach zagrożeń, awarii</w:t>
            </w:r>
            <w:r w:rsidR="00272C8C" w:rsidRPr="0054212A">
              <w:rPr>
                <w:rFonts w:ascii="Arial" w:hAnsi="Arial" w:cs="Arial"/>
                <w:color w:val="auto"/>
                <w:sz w:val="20"/>
                <w:szCs w:val="20"/>
              </w:rPr>
              <w:t xml:space="preserve"> i </w:t>
            </w:r>
            <w:r w:rsidRPr="0054212A">
              <w:rPr>
                <w:rFonts w:ascii="Arial" w:hAnsi="Arial" w:cs="Arial"/>
                <w:color w:val="auto"/>
                <w:sz w:val="20"/>
                <w:szCs w:val="20"/>
              </w:rPr>
              <w:t>wypadków.</w:t>
            </w: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1. Zagrożenia pożarowe.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zasady ochrony przeciwpożarowej w przedsiębiorstwie transportowym,</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określić obowiązki </w:t>
            </w:r>
            <w:r w:rsidR="009C7A6D" w:rsidRPr="0054212A">
              <w:rPr>
                <w:rFonts w:ascii="Arial" w:hAnsi="Arial" w:cs="Arial"/>
                <w:color w:val="auto"/>
                <w:sz w:val="20"/>
                <w:szCs w:val="20"/>
              </w:rPr>
              <w:t>pracowników</w:t>
            </w:r>
            <w:r w:rsidR="00272C8C" w:rsidRPr="0054212A">
              <w:rPr>
                <w:rFonts w:ascii="Arial" w:hAnsi="Arial" w:cs="Arial"/>
                <w:color w:val="auto"/>
                <w:sz w:val="20"/>
                <w:szCs w:val="20"/>
              </w:rPr>
              <w:t xml:space="preserve"> i </w:t>
            </w:r>
            <w:r w:rsidRPr="0054212A">
              <w:rPr>
                <w:rFonts w:ascii="Arial" w:hAnsi="Arial" w:cs="Arial"/>
                <w:color w:val="auto"/>
                <w:sz w:val="20"/>
                <w:szCs w:val="20"/>
              </w:rPr>
              <w:t>pracodawców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ochrony przeciwpożarowej,</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rozróżnić znaki informacyjne </w:t>
            </w:r>
            <w:r w:rsidR="009C7A6D" w:rsidRPr="0054212A">
              <w:rPr>
                <w:rFonts w:ascii="Arial" w:hAnsi="Arial" w:cs="Arial"/>
                <w:color w:val="auto"/>
                <w:sz w:val="20"/>
                <w:szCs w:val="20"/>
              </w:rPr>
              <w:t>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przepisami ochrony </w:t>
            </w:r>
            <w:r w:rsidR="009C7A6D" w:rsidRPr="0054212A">
              <w:rPr>
                <w:rFonts w:ascii="Arial" w:hAnsi="Arial" w:cs="Arial"/>
                <w:color w:val="auto"/>
                <w:sz w:val="20"/>
                <w:szCs w:val="20"/>
              </w:rPr>
              <w:t>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ewakuacji,</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zaalarmować służby ratownicze,</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scharakteryzować zasady ewakuacji,</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opisać przeznaczenie różnych rodzajów środków gaśniczych,</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zastosowanie gaśnic na podstawie znormalizowanych oznaczeń literowych,</w:t>
            </w:r>
          </w:p>
          <w:p w:rsidR="00326281" w:rsidRPr="0054212A" w:rsidRDefault="00326281" w:rsidP="00082A3F">
            <w:pPr>
              <w:numPr>
                <w:ilvl w:val="0"/>
                <w:numId w:val="31"/>
              </w:numPr>
              <w:ind w:left="249" w:hanging="249"/>
              <w:rPr>
                <w:rFonts w:ascii="Arial" w:hAnsi="Arial" w:cs="Arial"/>
                <w:color w:val="auto"/>
                <w:sz w:val="20"/>
                <w:szCs w:val="20"/>
              </w:rPr>
            </w:pPr>
            <w:r w:rsidRPr="0054212A">
              <w:rPr>
                <w:rFonts w:ascii="Arial" w:hAnsi="Arial" w:cs="Arial"/>
                <w:color w:val="auto"/>
                <w:sz w:val="20"/>
                <w:szCs w:val="20"/>
              </w:rPr>
              <w:t>zaprezentować działania zapobiegające powstawaniu pożaru na stanowisku pracy technika transportu drogowego.</w:t>
            </w:r>
          </w:p>
        </w:tc>
        <w:tc>
          <w:tcPr>
            <w:tcW w:w="3462" w:type="dxa"/>
          </w:tcPr>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wymienić nieprawidłowości </w:t>
            </w:r>
            <w:r w:rsidR="009C7A6D" w:rsidRPr="0054212A">
              <w:rPr>
                <w:rFonts w:ascii="Arial" w:hAnsi="Arial" w:cs="Arial"/>
                <w:color w:val="auto"/>
                <w:sz w:val="20"/>
                <w:szCs w:val="20"/>
              </w:rPr>
              <w:t>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nieprzestrzegania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oraz stosowania przepisów prawa dotyczących ochrony przeciwpożarowej,</w:t>
            </w:r>
          </w:p>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rozmieszczenie środków do alarmowania</w:t>
            </w:r>
            <w:r w:rsidR="00272C8C" w:rsidRPr="0054212A">
              <w:rPr>
                <w:rFonts w:ascii="Arial" w:hAnsi="Arial" w:cs="Arial"/>
                <w:color w:val="auto"/>
                <w:sz w:val="20"/>
                <w:szCs w:val="20"/>
              </w:rPr>
              <w:t xml:space="preserve"> i </w:t>
            </w:r>
            <w:r w:rsidRPr="0054212A">
              <w:rPr>
                <w:rFonts w:ascii="Arial" w:hAnsi="Arial" w:cs="Arial"/>
                <w:color w:val="auto"/>
                <w:sz w:val="20"/>
                <w:szCs w:val="20"/>
              </w:rPr>
              <w:t>powiadamiania o zagrożeniu pożarowym,</w:t>
            </w:r>
          </w:p>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w:t>
            </w:r>
            <w:r w:rsidR="00272C8C" w:rsidRPr="0054212A">
              <w:rPr>
                <w:rFonts w:ascii="Arial" w:hAnsi="Arial" w:cs="Arial"/>
                <w:color w:val="auto"/>
                <w:sz w:val="20"/>
                <w:szCs w:val="20"/>
              </w:rPr>
              <w:t xml:space="preserve"> i </w:t>
            </w:r>
            <w:r w:rsidRPr="0054212A">
              <w:rPr>
                <w:rFonts w:ascii="Arial" w:hAnsi="Arial" w:cs="Arial"/>
                <w:color w:val="auto"/>
                <w:sz w:val="20"/>
                <w:szCs w:val="20"/>
              </w:rPr>
              <w:t>przepisy pożarowe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pracy technika transportu drogowego.</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2. Pierwsza pomoc.</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wyjaśnić sposoby postępowania</w:t>
            </w:r>
            <w:r w:rsidR="006D440C" w:rsidRPr="0054212A">
              <w:rPr>
                <w:rFonts w:ascii="Arial" w:hAnsi="Arial" w:cs="Arial"/>
                <w:color w:val="auto"/>
                <w:sz w:val="20"/>
                <w:szCs w:val="20"/>
              </w:rPr>
              <w:t xml:space="preserve"> w </w:t>
            </w:r>
            <w:r w:rsidRPr="0054212A">
              <w:rPr>
                <w:rFonts w:ascii="Arial" w:hAnsi="Arial" w:cs="Arial"/>
                <w:color w:val="auto"/>
                <w:sz w:val="20"/>
                <w:szCs w:val="20"/>
              </w:rPr>
              <w:t>stanach zagrożenia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w:t>
            </w:r>
          </w:p>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opisać czynności udzielania pomocy przedmedycznej</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przyczyny</w:t>
            </w:r>
            <w:r w:rsidR="00272C8C" w:rsidRPr="0054212A">
              <w:rPr>
                <w:rFonts w:ascii="Arial" w:hAnsi="Arial" w:cs="Arial"/>
                <w:color w:val="auto"/>
                <w:sz w:val="20"/>
                <w:szCs w:val="20"/>
              </w:rPr>
              <w:t xml:space="preserve"> i </w:t>
            </w:r>
            <w:r w:rsidRPr="0054212A">
              <w:rPr>
                <w:rFonts w:ascii="Arial" w:hAnsi="Arial" w:cs="Arial"/>
                <w:color w:val="auto"/>
                <w:sz w:val="20"/>
                <w:szCs w:val="20"/>
              </w:rPr>
              <w:t>rodzaju zagrożenia życia,</w:t>
            </w:r>
          </w:p>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udzielić pierwszej pomocy przedmedycznej.</w:t>
            </w:r>
          </w:p>
        </w:tc>
        <w:tc>
          <w:tcPr>
            <w:tcW w:w="3462" w:type="dxa"/>
          </w:tcPr>
          <w:p w:rsidR="00326281" w:rsidRPr="0054212A" w:rsidRDefault="00326281" w:rsidP="00082A3F">
            <w:pPr>
              <w:numPr>
                <w:ilvl w:val="0"/>
                <w:numId w:val="59"/>
              </w:numPr>
              <w:ind w:left="284" w:hanging="284"/>
              <w:rPr>
                <w:rFonts w:ascii="Arial" w:hAnsi="Arial" w:cs="Arial"/>
                <w:color w:val="auto"/>
                <w:sz w:val="20"/>
                <w:szCs w:val="20"/>
              </w:rPr>
            </w:pPr>
            <w:r w:rsidRPr="0054212A">
              <w:rPr>
                <w:rFonts w:ascii="Arial" w:hAnsi="Arial" w:cs="Arial"/>
                <w:color w:val="auto"/>
                <w:sz w:val="20"/>
                <w:szCs w:val="20"/>
              </w:rPr>
              <w:t>omówić system powiadamiania pomocy medycznej</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sytuacji stanowiącej zagrożenie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 przy wykonywaniu zadań zawodowych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2C4A7A" w:rsidRPr="0054212A" w:rsidTr="00645477">
        <w:tc>
          <w:tcPr>
            <w:tcW w:w="1962"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I. Kultura i etyka</w:t>
            </w:r>
          </w:p>
        </w:tc>
        <w:tc>
          <w:tcPr>
            <w:tcW w:w="2422"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1. Etyka w życiu gospodarczym</w:t>
            </w:r>
          </w:p>
        </w:tc>
        <w:tc>
          <w:tcPr>
            <w:tcW w:w="969" w:type="dxa"/>
          </w:tcPr>
          <w:p w:rsidR="002C4A7A" w:rsidRPr="00217596" w:rsidRDefault="002C4A7A" w:rsidP="00645477">
            <w:pPr>
              <w:rPr>
                <w:rFonts w:ascii="Arial" w:hAnsi="Arial" w:cs="Arial"/>
                <w:color w:val="auto"/>
                <w:sz w:val="20"/>
                <w:szCs w:val="20"/>
              </w:rPr>
            </w:pPr>
          </w:p>
        </w:tc>
        <w:tc>
          <w:tcPr>
            <w:tcW w:w="3767" w:type="dxa"/>
          </w:tcPr>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stosować reguły i procedury obowiązujące w środowisku pracy</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wymienić elementy kultury osobistej</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rozpoznać przypadki naruszania zasad etyki</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intelektualnej</w:t>
            </w:r>
          </w:p>
        </w:tc>
        <w:tc>
          <w:tcPr>
            <w:tcW w:w="3462" w:type="dxa"/>
          </w:tcPr>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uniwersalne zasady kultury i etyki</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opisać zasady społecznej odpowiedzialności przedsiębiorstw</w:t>
            </w:r>
          </w:p>
        </w:tc>
        <w:tc>
          <w:tcPr>
            <w:tcW w:w="1276" w:type="dxa"/>
            <w:vAlign w:val="center"/>
          </w:tcPr>
          <w:p w:rsidR="002C4A7A" w:rsidRPr="00217596" w:rsidRDefault="002C4A7A" w:rsidP="00645477">
            <w:pPr>
              <w:jc w:val="center"/>
              <w:rPr>
                <w:rFonts w:ascii="Arial" w:hAnsi="Arial" w:cs="Arial"/>
                <w:color w:val="auto"/>
                <w:sz w:val="20"/>
                <w:szCs w:val="20"/>
              </w:rPr>
            </w:pPr>
            <w:r w:rsidRPr="00217596">
              <w:rPr>
                <w:rFonts w:ascii="Arial" w:hAnsi="Arial" w:cs="Arial"/>
                <w:color w:val="auto"/>
                <w:sz w:val="20"/>
                <w:szCs w:val="20"/>
              </w:rPr>
              <w:t>Klasa I</w:t>
            </w:r>
          </w:p>
        </w:tc>
      </w:tr>
      <w:tr w:rsidR="000C3852" w:rsidRPr="0054212A" w:rsidTr="00645477">
        <w:tc>
          <w:tcPr>
            <w:tcW w:w="1962" w:type="dxa"/>
          </w:tcPr>
          <w:p w:rsidR="000C3852" w:rsidRPr="00217596" w:rsidRDefault="000C3852" w:rsidP="00645477">
            <w:pPr>
              <w:rPr>
                <w:rFonts w:ascii="Arial" w:hAnsi="Arial" w:cs="Arial"/>
                <w:color w:val="auto"/>
                <w:sz w:val="20"/>
                <w:szCs w:val="20"/>
              </w:rPr>
            </w:pPr>
            <w:r>
              <w:rPr>
                <w:rFonts w:ascii="Arial" w:hAnsi="Arial" w:cs="Arial"/>
                <w:color w:val="auto"/>
                <w:sz w:val="20"/>
                <w:szCs w:val="20"/>
              </w:rPr>
              <w:t>Organizacja pracy małych zespołów</w:t>
            </w:r>
          </w:p>
        </w:tc>
        <w:tc>
          <w:tcPr>
            <w:tcW w:w="2422" w:type="dxa"/>
          </w:tcPr>
          <w:p w:rsidR="000C3852" w:rsidRPr="00217596" w:rsidRDefault="000C3852" w:rsidP="00645477">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69" w:type="dxa"/>
          </w:tcPr>
          <w:p w:rsidR="000C3852" w:rsidRPr="00217596" w:rsidRDefault="000C3852" w:rsidP="00645477">
            <w:pPr>
              <w:rPr>
                <w:rFonts w:ascii="Arial" w:hAnsi="Arial" w:cs="Arial"/>
                <w:color w:val="auto"/>
                <w:sz w:val="20"/>
                <w:szCs w:val="20"/>
              </w:rPr>
            </w:pPr>
          </w:p>
        </w:tc>
        <w:tc>
          <w:tcPr>
            <w:tcW w:w="3767" w:type="dxa"/>
          </w:tcPr>
          <w:p w:rsidR="000C3852" w:rsidRPr="00217596" w:rsidRDefault="000C3852" w:rsidP="002C4A7A">
            <w:pPr>
              <w:numPr>
                <w:ilvl w:val="0"/>
                <w:numId w:val="25"/>
              </w:numPr>
              <w:ind w:left="314" w:hanging="314"/>
              <w:rPr>
                <w:rFonts w:ascii="Arial" w:hAnsi="Arial" w:cs="Arial"/>
                <w:color w:val="auto"/>
                <w:sz w:val="20"/>
                <w:szCs w:val="20"/>
              </w:rPr>
            </w:pPr>
            <w:r w:rsidRPr="000C3852">
              <w:rPr>
                <w:rFonts w:ascii="Arial" w:hAnsi="Arial" w:cs="Arial"/>
                <w:color w:val="auto"/>
                <w:sz w:val="20"/>
                <w:szCs w:val="20"/>
              </w:rPr>
              <w:t>stosować różne rodzaje komunikatów przy wykonywaniu zadań zawodowych</w:t>
            </w:r>
          </w:p>
        </w:tc>
        <w:tc>
          <w:tcPr>
            <w:tcW w:w="3462" w:type="dxa"/>
          </w:tcPr>
          <w:p w:rsidR="000C3852" w:rsidRPr="000C3852" w:rsidRDefault="000C3852" w:rsidP="000C3852">
            <w:pPr>
              <w:numPr>
                <w:ilvl w:val="0"/>
                <w:numId w:val="25"/>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C3852">
              <w:rPr>
                <w:rFonts w:ascii="Arial" w:hAnsi="Arial" w:cs="Arial"/>
                <w:color w:val="auto"/>
                <w:sz w:val="20"/>
                <w:szCs w:val="20"/>
              </w:rPr>
              <w:t>wyrażać określone emocje i komunikaty, wykorzystując komunikację niewerbalną w pracy zespołu</w:t>
            </w:r>
          </w:p>
        </w:tc>
        <w:tc>
          <w:tcPr>
            <w:tcW w:w="1276" w:type="dxa"/>
            <w:vAlign w:val="center"/>
          </w:tcPr>
          <w:p w:rsidR="000C3852" w:rsidRPr="00217596" w:rsidRDefault="000C3852" w:rsidP="00645477">
            <w:pPr>
              <w:jc w:val="center"/>
              <w:rPr>
                <w:rFonts w:ascii="Arial" w:hAnsi="Arial" w:cs="Arial"/>
                <w:color w:val="auto"/>
                <w:sz w:val="20"/>
                <w:szCs w:val="20"/>
              </w:rPr>
            </w:pPr>
          </w:p>
        </w:tc>
      </w:tr>
      <w:tr w:rsidR="002C4A7A" w:rsidRPr="0054212A" w:rsidTr="002C4A7A">
        <w:tc>
          <w:tcPr>
            <w:tcW w:w="4384" w:type="dxa"/>
            <w:gridSpan w:val="2"/>
            <w:vAlign w:val="center"/>
          </w:tcPr>
          <w:p w:rsidR="002C4A7A" w:rsidRPr="0054212A" w:rsidRDefault="002C4A7A" w:rsidP="00144D57">
            <w:pPr>
              <w:jc w:val="center"/>
              <w:rPr>
                <w:rFonts w:ascii="Arial" w:hAnsi="Arial" w:cs="Arial"/>
                <w:b/>
                <w:bCs/>
                <w:color w:val="auto"/>
                <w:sz w:val="20"/>
                <w:szCs w:val="20"/>
              </w:rPr>
            </w:pPr>
            <w:r w:rsidRPr="0054212A">
              <w:rPr>
                <w:rFonts w:ascii="Arial" w:hAnsi="Arial" w:cs="Arial"/>
                <w:b/>
                <w:bCs/>
                <w:color w:val="auto"/>
                <w:sz w:val="20"/>
                <w:szCs w:val="20"/>
              </w:rPr>
              <w:t>Razem liczba godzin</w:t>
            </w:r>
          </w:p>
        </w:tc>
        <w:tc>
          <w:tcPr>
            <w:tcW w:w="969" w:type="dxa"/>
            <w:vAlign w:val="center"/>
          </w:tcPr>
          <w:p w:rsidR="002C4A7A" w:rsidRPr="0054212A" w:rsidRDefault="002C4A7A" w:rsidP="00144D57">
            <w:pPr>
              <w:jc w:val="center"/>
              <w:rPr>
                <w:rFonts w:ascii="Arial" w:hAnsi="Arial" w:cs="Arial"/>
                <w:b/>
                <w:bCs/>
                <w:color w:val="auto"/>
                <w:sz w:val="20"/>
                <w:szCs w:val="20"/>
              </w:rPr>
            </w:pPr>
          </w:p>
        </w:tc>
        <w:tc>
          <w:tcPr>
            <w:tcW w:w="8505" w:type="dxa"/>
            <w:gridSpan w:val="3"/>
          </w:tcPr>
          <w:p w:rsidR="002C4A7A" w:rsidRPr="0054212A" w:rsidRDefault="002C4A7A" w:rsidP="00144D57">
            <w:pPr>
              <w:rPr>
                <w:rFonts w:ascii="Arial" w:hAnsi="Arial" w:cs="Arial"/>
                <w:color w:val="auto"/>
                <w:sz w:val="20"/>
                <w:szCs w:val="20"/>
              </w:rPr>
            </w:pPr>
          </w:p>
        </w:tc>
      </w:tr>
    </w:tbl>
    <w:p w:rsidR="00326281" w:rsidRPr="0054212A" w:rsidRDefault="00326281" w:rsidP="00326281">
      <w:pPr>
        <w:spacing w:line="360" w:lineRule="auto"/>
        <w:jc w:val="both"/>
        <w:rPr>
          <w:rFonts w:ascii="Arial" w:hAnsi="Arial" w:cs="Arial"/>
          <w:b/>
          <w:bCs/>
          <w:color w:val="auto"/>
          <w:sz w:val="20"/>
          <w:szCs w:val="20"/>
        </w:rPr>
      </w:pP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W zawodzie technik transportu drogowego uczeń powinien posiadać wiedzę</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stosowania przepisów BHP,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ergonomii podczas wykonywania zadań zawodowych. Bardzo ważne jest kształtowanie prawidłowych postaw</w:t>
      </w:r>
      <w:r w:rsidR="00272C8C" w:rsidRPr="0054212A">
        <w:rPr>
          <w:rFonts w:ascii="Arial" w:hAnsi="Arial" w:cs="Arial"/>
          <w:color w:val="auto"/>
          <w:sz w:val="20"/>
          <w:szCs w:val="20"/>
        </w:rPr>
        <w:t xml:space="preserve"> i </w:t>
      </w:r>
      <w:r w:rsidRPr="0054212A">
        <w:rPr>
          <w:rFonts w:ascii="Arial" w:hAnsi="Arial" w:cs="Arial"/>
          <w:color w:val="auto"/>
          <w:sz w:val="20"/>
          <w:szCs w:val="20"/>
        </w:rPr>
        <w:t>nawyków oraz uświadomienie uczniom, że ochrona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 człowieka</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jest celem nadrzędnym.</w:t>
      </w:r>
    </w:p>
    <w:p w:rsidR="00326281" w:rsidRPr="0054212A" w:rsidRDefault="00326281" w:rsidP="00EC2E40">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poznania</w:t>
      </w:r>
      <w:r w:rsidR="00EC2E40" w:rsidRPr="0054212A">
        <w:rPr>
          <w:rFonts w:ascii="Arial" w:hAnsi="Arial" w:cs="Arial"/>
          <w:color w:val="auto"/>
          <w:sz w:val="20"/>
          <w:szCs w:val="20"/>
        </w:rPr>
        <w:t xml:space="preserve"> </w:t>
      </w:r>
      <w:r w:rsidRPr="0054212A">
        <w:rPr>
          <w:rFonts w:ascii="Arial" w:hAnsi="Arial" w:cs="Arial"/>
          <w:color w:val="auto"/>
          <w:sz w:val="20"/>
          <w:szCs w:val="20"/>
        </w:rPr>
        <w:t>podstaw prawnych</w:t>
      </w:r>
      <w:r w:rsidR="00EC2E40" w:rsidRPr="0054212A">
        <w:rPr>
          <w:rFonts w:ascii="Arial" w:hAnsi="Arial" w:cs="Arial"/>
          <w:color w:val="auto"/>
          <w:sz w:val="20"/>
          <w:szCs w:val="20"/>
        </w:rPr>
        <w:t xml:space="preserve"> </w:t>
      </w:r>
      <w:r w:rsidRPr="0054212A">
        <w:rPr>
          <w:rFonts w:ascii="Arial" w:hAnsi="Arial" w:cs="Arial"/>
          <w:color w:val="auto"/>
          <w:sz w:val="20"/>
          <w:szCs w:val="20"/>
        </w:rPr>
        <w:t>funkcjonowania systemu ochrony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analizowania praw</w:t>
      </w:r>
      <w:r w:rsidR="00272C8C" w:rsidRPr="0054212A">
        <w:rPr>
          <w:rFonts w:ascii="Arial" w:hAnsi="Arial" w:cs="Arial"/>
          <w:color w:val="auto"/>
          <w:sz w:val="20"/>
          <w:szCs w:val="20"/>
        </w:rPr>
        <w:t xml:space="preserve"> i </w:t>
      </w:r>
      <w:r w:rsidRPr="0054212A">
        <w:rPr>
          <w:rFonts w:ascii="Arial" w:hAnsi="Arial" w:cs="Arial"/>
          <w:color w:val="auto"/>
          <w:sz w:val="20"/>
          <w:szCs w:val="20"/>
        </w:rPr>
        <w:t>obowiązków pracodawcy, osób kierujących pracownikami</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określenia zagrożeń dla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 człowieka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pracy,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stosowania środków ochrony indywidualnej</w:t>
      </w:r>
      <w:r w:rsidR="00272C8C" w:rsidRPr="0054212A">
        <w:rPr>
          <w:rFonts w:ascii="Arial" w:hAnsi="Arial" w:cs="Arial"/>
          <w:color w:val="auto"/>
          <w:sz w:val="20"/>
          <w:szCs w:val="20"/>
        </w:rPr>
        <w:t xml:space="preserve"> i </w:t>
      </w:r>
      <w:r w:rsidRPr="0054212A">
        <w:rPr>
          <w:rFonts w:ascii="Arial" w:hAnsi="Arial" w:cs="Arial"/>
          <w:color w:val="auto"/>
          <w:sz w:val="20"/>
          <w:szCs w:val="20"/>
        </w:rPr>
        <w:t>zbiorowej podczas wykonywania zadań zawodowych</w:t>
      </w:r>
      <w:r w:rsidR="00E14797">
        <w:rPr>
          <w:rFonts w:ascii="Arial" w:hAnsi="Arial" w:cs="Arial"/>
          <w:color w:val="auto"/>
          <w:sz w:val="20"/>
          <w:szCs w:val="20"/>
        </w:rPr>
        <w:t xml:space="preserve">,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przestrzegania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oraz stosowania przepisów prawa dotyczących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ochrony środowiska,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organizacji stanowiska pracy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wymogami ergonomii, przepisami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higieny pracy, ochrony przeciwpożarowej </w:t>
      </w:r>
      <w:r w:rsidRPr="0054212A">
        <w:rPr>
          <w:rFonts w:ascii="Arial" w:hAnsi="Arial" w:cs="Arial"/>
          <w:color w:val="auto"/>
          <w:sz w:val="20"/>
          <w:szCs w:val="20"/>
        </w:rPr>
        <w:br/>
        <w:t>i ochrony środowiska.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Niezbędne jest,</w:t>
      </w:r>
      <w:r w:rsidR="00EC2E40" w:rsidRPr="0054212A">
        <w:rPr>
          <w:rFonts w:ascii="Arial" w:hAnsi="Arial" w:cs="Arial"/>
          <w:color w:val="auto"/>
          <w:sz w:val="20"/>
          <w:szCs w:val="20"/>
        </w:rPr>
        <w:t xml:space="preserve"> </w:t>
      </w:r>
      <w:r w:rsidRPr="0054212A">
        <w:rPr>
          <w:rFonts w:ascii="Arial" w:hAnsi="Arial" w:cs="Arial"/>
          <w:color w:val="auto"/>
          <w:sz w:val="20"/>
          <w:szCs w:val="20"/>
        </w:rPr>
        <w:t>aby uczeń opanował umiejętność udzielania pierwszej pomocy osobom poszkodowanym</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wypadku na stanowisku pracy. </w:t>
      </w:r>
    </w:p>
    <w:p w:rsidR="00160431" w:rsidRPr="0054212A" w:rsidRDefault="00326281" w:rsidP="00EC2E40">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bezpieczeństwo</w:t>
      </w:r>
      <w:r w:rsidR="00272C8C" w:rsidRPr="0054212A">
        <w:rPr>
          <w:rFonts w:ascii="Arial" w:hAnsi="Arial" w:cs="Arial"/>
          <w:lang w:val="pl-PL"/>
        </w:rPr>
        <w:t xml:space="preserve"> i </w:t>
      </w:r>
      <w:r w:rsidRPr="0054212A">
        <w:rPr>
          <w:rFonts w:ascii="Arial" w:hAnsi="Arial" w:cs="Arial"/>
          <w:lang w:val="pl-PL"/>
        </w:rPr>
        <w:t>higiena pracy stosowane metody powinny zapewnić osiąganie celów zaplanowanych</w:t>
      </w:r>
      <w:r w:rsidR="006D440C" w:rsidRPr="0054212A">
        <w:rPr>
          <w:rFonts w:ascii="Arial" w:hAnsi="Arial" w:cs="Arial"/>
          <w:lang w:val="pl-PL"/>
        </w:rPr>
        <w:t xml:space="preserve"> w </w:t>
      </w:r>
      <w:r w:rsidRPr="0054212A">
        <w:rPr>
          <w:rFonts w:ascii="Arial" w:hAnsi="Arial" w:cs="Arial"/>
          <w:lang w:val="pl-PL"/>
        </w:rPr>
        <w:t xml:space="preserve">procesie edukacji </w:t>
      </w:r>
      <w:r w:rsidR="009C7A6D" w:rsidRPr="0054212A">
        <w:rPr>
          <w:rFonts w:ascii="Arial" w:hAnsi="Arial" w:cs="Arial"/>
          <w:lang w:val="pl-PL"/>
        </w:rPr>
        <w:t>oraz przygotowanie</w:t>
      </w:r>
      <w:r w:rsidRPr="0054212A">
        <w:rPr>
          <w:rFonts w:ascii="Arial" w:hAnsi="Arial" w:cs="Arial"/>
          <w:lang w:val="pl-PL"/>
        </w:rPr>
        <w:t xml:space="preserve"> uczniów do bezpiecznej pracy</w:t>
      </w:r>
      <w:r w:rsidR="006D440C" w:rsidRPr="0054212A">
        <w:rPr>
          <w:rFonts w:ascii="Arial" w:hAnsi="Arial" w:cs="Arial"/>
          <w:lang w:val="pl-PL"/>
        </w:rPr>
        <w:t xml:space="preserve"> w </w:t>
      </w:r>
      <w:r w:rsidRPr="0054212A">
        <w:rPr>
          <w:rFonts w:ascii="Arial" w:hAnsi="Arial" w:cs="Arial"/>
          <w:lang w:val="pl-PL"/>
        </w:rPr>
        <w:t>zawodzie technik transportu drogowego.</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160431" w:rsidRPr="0054212A" w:rsidRDefault="00326281"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EC2E40" w:rsidRPr="0054212A">
        <w:rPr>
          <w:rFonts w:ascii="Arial" w:hAnsi="Arial" w:cs="Arial"/>
          <w:color w:val="auto"/>
          <w:sz w:val="20"/>
          <w:szCs w:val="20"/>
        </w:rPr>
        <w:t>.</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326281" w:rsidRPr="0054212A" w:rsidRDefault="0032628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filmy</w:t>
      </w:r>
      <w:r w:rsidR="00272C8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bezpieczeństwem</w:t>
      </w:r>
      <w:r w:rsidR="00272C8C" w:rsidRPr="0054212A">
        <w:rPr>
          <w:rFonts w:ascii="Arial" w:hAnsi="Arial" w:cs="Arial"/>
          <w:color w:val="auto"/>
          <w:sz w:val="20"/>
          <w:szCs w:val="20"/>
        </w:rPr>
        <w:t xml:space="preserve"> i </w:t>
      </w:r>
      <w:r w:rsidRPr="0054212A">
        <w:rPr>
          <w:rFonts w:ascii="Arial" w:hAnsi="Arial" w:cs="Arial"/>
          <w:color w:val="auto"/>
          <w:sz w:val="20"/>
          <w:szCs w:val="20"/>
        </w:rPr>
        <w:t>higieną pracy</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technik transportu drogowego,</w:t>
      </w:r>
    </w:p>
    <w:p w:rsidR="00326281" w:rsidRPr="0054212A" w:rsidRDefault="0032628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C42102" w:rsidRPr="0054212A" w:rsidRDefault="00326281"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EC2E40" w:rsidRPr="0054212A">
        <w:rPr>
          <w:rFonts w:ascii="Arial" w:hAnsi="Arial" w:cs="Arial"/>
          <w:color w:val="auto"/>
          <w:sz w:val="20"/>
          <w:szCs w:val="20"/>
        </w:rPr>
        <w:t>.</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EC2E40" w:rsidRPr="0054212A">
        <w:rPr>
          <w:rFonts w:ascii="Arial" w:hAnsi="Arial" w:cs="Arial"/>
          <w:color w:val="auto"/>
          <w:sz w:val="20"/>
          <w:szCs w:val="20"/>
        </w:rPr>
        <w:t xml:space="preserve"> </w:t>
      </w:r>
      <w:r w:rsidRPr="0054212A">
        <w:rPr>
          <w:rFonts w:ascii="Arial" w:hAnsi="Arial" w:cs="Arial"/>
          <w:color w:val="auto"/>
          <w:sz w:val="20"/>
          <w:szCs w:val="20"/>
        </w:rPr>
        <w:t>nauczyciela metod pracy</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w:t>
      </w:r>
      <w:r w:rsidR="00272C8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326281" w:rsidRPr="0054212A" w:rsidRDefault="00326281"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2C4A7A" w:rsidRDefault="002C4A7A"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326281" w:rsidRPr="0054212A" w:rsidRDefault="00326281"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trakcie wykonywanych ćwiczeń praktycznych,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ocenie należy uwzględnić następujące kryteria merytoryczne oraz ogólne: dokładność wykonanych czynności, samoocenę, czas wykonania zadania,</w:t>
      </w:r>
    </w:p>
    <w:p w:rsidR="00326281" w:rsidRPr="0054212A" w:rsidRDefault="00326281"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określonymi</w:t>
      </w:r>
      <w:r w:rsidR="006D440C" w:rsidRPr="0054212A">
        <w:rPr>
          <w:rFonts w:ascii="Arial" w:hAnsi="Arial" w:cs="Arial"/>
          <w:color w:val="auto"/>
          <w:sz w:val="20"/>
          <w:szCs w:val="20"/>
        </w:rPr>
        <w:t xml:space="preserve"> w </w:t>
      </w:r>
      <w:r w:rsidRPr="0054212A">
        <w:rPr>
          <w:rFonts w:ascii="Arial" w:hAnsi="Arial" w:cs="Arial"/>
          <w:color w:val="auto"/>
          <w:sz w:val="20"/>
          <w:szCs w:val="20"/>
        </w:rPr>
        <w:t>karcie obserwacji.</w:t>
      </w:r>
    </w:p>
    <w:p w:rsidR="002C4A7A" w:rsidRDefault="002C4A7A" w:rsidP="00EC2E40">
      <w:pPr>
        <w:spacing w:line="276" w:lineRule="auto"/>
        <w:rPr>
          <w:rFonts w:ascii="Arial" w:hAnsi="Arial" w:cs="Arial"/>
          <w:b/>
          <w:color w:val="auto"/>
          <w:sz w:val="20"/>
          <w:szCs w:val="20"/>
        </w:rPr>
      </w:pPr>
    </w:p>
    <w:p w:rsidR="00326281" w:rsidRPr="0054212A" w:rsidRDefault="00326281" w:rsidP="00EC2E40">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326281" w:rsidRPr="0054212A" w:rsidRDefault="00326281" w:rsidP="00EC2E40">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celu osiągania założonych celów edukacyjnych.</w:t>
      </w:r>
    </w:p>
    <w:p w:rsidR="00326281" w:rsidRPr="0054212A" w:rsidRDefault="00326281" w:rsidP="00EC2E40">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326281" w:rsidRPr="0054212A" w:rsidRDefault="00326281"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udzielania pierwszej pomocy przedmedycznej,</w:t>
      </w:r>
    </w:p>
    <w:p w:rsidR="00326281" w:rsidRPr="0054212A" w:rsidRDefault="00326281"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272C8C" w:rsidRPr="0054212A">
        <w:rPr>
          <w:rFonts w:ascii="Arial" w:hAnsi="Arial" w:cs="Arial"/>
          <w:bCs/>
          <w:color w:val="auto"/>
          <w:sz w:val="20"/>
          <w:szCs w:val="20"/>
        </w:rPr>
        <w:t xml:space="preserve"> i </w:t>
      </w:r>
      <w:r w:rsidRPr="0054212A">
        <w:rPr>
          <w:rFonts w:ascii="Arial" w:hAnsi="Arial" w:cs="Arial"/>
          <w:bCs/>
          <w:color w:val="auto"/>
          <w:sz w:val="20"/>
          <w:szCs w:val="20"/>
        </w:rPr>
        <w:t>osiągania</w:t>
      </w:r>
      <w:r w:rsidR="00EC2E40" w:rsidRPr="0054212A">
        <w:rPr>
          <w:rFonts w:ascii="Arial" w:hAnsi="Arial" w:cs="Arial"/>
          <w:bCs/>
          <w:color w:val="auto"/>
          <w:sz w:val="20"/>
          <w:szCs w:val="20"/>
        </w:rPr>
        <w:t xml:space="preserve"> </w:t>
      </w:r>
      <w:r w:rsidRPr="0054212A">
        <w:rPr>
          <w:rFonts w:ascii="Arial" w:hAnsi="Arial" w:cs="Arial"/>
          <w:bCs/>
          <w:color w:val="auto"/>
          <w:sz w:val="20"/>
          <w:szCs w:val="20"/>
        </w:rPr>
        <w:t>celów zawartych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programie).</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oraz ocenę stopnia korelacji celów</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treści programu nauczania. </w:t>
      </w:r>
    </w:p>
    <w:p w:rsidR="009A65A2" w:rsidRPr="0054212A" w:rsidRDefault="00C42102" w:rsidP="00C42102">
      <w:pPr>
        <w:spacing w:line="360" w:lineRule="auto"/>
        <w:rPr>
          <w:rFonts w:ascii="Arial" w:hAnsi="Arial" w:cs="Arial"/>
          <w:b/>
          <w:color w:val="auto"/>
          <w:sz w:val="20"/>
          <w:szCs w:val="20"/>
        </w:rPr>
      </w:pPr>
      <w:r w:rsidRPr="0054212A">
        <w:rPr>
          <w:rFonts w:ascii="Arial" w:hAnsi="Arial" w:cs="Arial"/>
          <w:b/>
          <w:color w:val="auto"/>
          <w:sz w:val="20"/>
          <w:szCs w:val="20"/>
        </w:rPr>
        <w:br w:type="page"/>
      </w:r>
    </w:p>
    <w:p w:rsidR="00650F46" w:rsidRPr="0054212A" w:rsidRDefault="00650F46" w:rsidP="00650F46">
      <w:pPr>
        <w:spacing w:after="120" w:line="276" w:lineRule="auto"/>
        <w:rPr>
          <w:rFonts w:ascii="Arial" w:hAnsi="Arial" w:cs="Arial"/>
          <w:b/>
          <w:color w:val="auto"/>
        </w:rPr>
      </w:pPr>
      <w:r w:rsidRPr="0054212A">
        <w:rPr>
          <w:rFonts w:ascii="Arial" w:hAnsi="Arial" w:cs="Arial"/>
          <w:b/>
          <w:color w:val="auto"/>
        </w:rPr>
        <w:t>PODSTAWY KONSTRUKCJI MASZYN</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650F46" w:rsidRPr="0054212A" w:rsidRDefault="00650F46" w:rsidP="00082A3F">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 zasad sporządzania rysunku technicznego.</w:t>
      </w:r>
    </w:p>
    <w:p w:rsidR="00650F46" w:rsidRPr="0054212A" w:rsidRDefault="00650F46" w:rsidP="00082A3F">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b/>
          <w:color w:val="auto"/>
          <w:sz w:val="20"/>
          <w:szCs w:val="20"/>
        </w:rPr>
      </w:pPr>
      <w:r w:rsidRPr="0054212A">
        <w:rPr>
          <w:rFonts w:ascii="Arial" w:hAnsi="Arial" w:cs="Arial"/>
          <w:color w:val="auto"/>
          <w:sz w:val="20"/>
          <w:szCs w:val="20"/>
        </w:rPr>
        <w:t>Rozróżnianie części maszyn i urządzeń środków transportu drogowego.</w:t>
      </w:r>
    </w:p>
    <w:p w:rsidR="00650F46" w:rsidRPr="0054212A" w:rsidRDefault="00650F46" w:rsidP="00082A3F">
      <w:pPr>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contextualSpacing/>
        <w:jc w:val="both"/>
        <w:rPr>
          <w:rFonts w:ascii="Arial" w:hAnsi="Arial" w:cs="Arial"/>
          <w:b/>
          <w:color w:val="auto"/>
          <w:sz w:val="20"/>
          <w:szCs w:val="20"/>
        </w:rPr>
      </w:pPr>
      <w:r w:rsidRPr="0054212A">
        <w:rPr>
          <w:rFonts w:ascii="Arial" w:hAnsi="Arial" w:cs="Arial"/>
          <w:color w:val="auto"/>
          <w:sz w:val="20"/>
          <w:szCs w:val="20"/>
        </w:rPr>
        <w:t>Charakteryzowanie rodzajów połączeń stosowanych w środkach transportu drogowego.</w:t>
      </w:r>
    </w:p>
    <w:p w:rsidR="00650F46" w:rsidRPr="0054212A" w:rsidRDefault="00650F46" w:rsidP="00082A3F">
      <w:pPr>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jc w:val="both"/>
        <w:rPr>
          <w:rFonts w:ascii="Arial" w:hAnsi="Arial" w:cs="Arial"/>
          <w:b/>
          <w:color w:val="auto"/>
          <w:sz w:val="20"/>
          <w:szCs w:val="20"/>
        </w:rPr>
      </w:pPr>
      <w:r w:rsidRPr="0054212A">
        <w:rPr>
          <w:rFonts w:ascii="Arial" w:hAnsi="Arial" w:cs="Arial"/>
          <w:color w:val="auto"/>
          <w:sz w:val="20"/>
          <w:szCs w:val="20"/>
        </w:rPr>
        <w:t>Rozróżnianie materiałów konstrukcyjnych i eksploatacyjnych stosowanych w budowie środków transportu drogowego.</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przestrzegać zasad sporządzania rysunku technicznego,</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normy dotyczące rysunku technicznego,</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sposoby wymiarowania części maszyn,</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rozróżnić skale stosowane w rysunku technicznym,</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sklasyfikować części maszyn i urządzeń,</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zastosowanie i budowę maszyn i urządzeń,</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rodzaje połączeń rozłącznych,</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rodzaje połączeń nierozłącznych,</w:t>
      </w:r>
    </w:p>
    <w:p w:rsidR="002C4A7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właściwości chemiczne, fizyczne, mechaniczne materiałów konstrukcyjnych i eksploatacyjnych</w:t>
      </w:r>
      <w:r w:rsidR="002C4A7A">
        <w:rPr>
          <w:rFonts w:ascii="Arial" w:hAnsi="Arial" w:cs="Arial"/>
          <w:color w:val="auto"/>
          <w:sz w:val="20"/>
          <w:szCs w:val="20"/>
        </w:rPr>
        <w:t>,</w:t>
      </w:r>
    </w:p>
    <w:p w:rsidR="00650F46" w:rsidRPr="002C4A7A" w:rsidRDefault="002C4A7A" w:rsidP="002C4A7A">
      <w:pPr>
        <w:pStyle w:val="Akapitzlist"/>
        <w:keepLines/>
        <w:widowControl w:val="0"/>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chronić własność intelektualną zgodnie</w:t>
      </w:r>
      <w:r>
        <w:rPr>
          <w:rFonts w:ascii="Arial" w:hAnsi="Arial" w:cs="Arial"/>
          <w:color w:val="auto"/>
          <w:sz w:val="20"/>
          <w:szCs w:val="20"/>
        </w:rPr>
        <w:t xml:space="preserve"> z przepisami prawa</w:t>
      </w:r>
      <w:r w:rsidR="00650F46" w:rsidRPr="002C4A7A">
        <w:rPr>
          <w:rFonts w:ascii="Arial" w:hAnsi="Arial" w:cs="Arial"/>
          <w:color w:val="auto"/>
          <w:sz w:val="20"/>
          <w:szCs w:val="20"/>
        </w:rPr>
        <w:t>.</w:t>
      </w:r>
    </w:p>
    <w:p w:rsidR="00650F46" w:rsidRPr="0054212A" w:rsidRDefault="00650F46" w:rsidP="00650F46">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t>MATERIAŁ NAUCZANIA: PODSTAWY KONSTRUKCJI MASZYN</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851"/>
        <w:gridCol w:w="4536"/>
        <w:gridCol w:w="3543"/>
        <w:gridCol w:w="1134"/>
      </w:tblGrid>
      <w:tr w:rsidR="00650F46" w:rsidRPr="0054212A" w:rsidTr="002C4A7A">
        <w:tc>
          <w:tcPr>
            <w:tcW w:w="1951" w:type="dxa"/>
            <w:vMerge w:val="restart"/>
          </w:tcPr>
          <w:p w:rsidR="00650F46" w:rsidRPr="0054212A" w:rsidRDefault="00650F46" w:rsidP="00054A9F">
            <w:pPr>
              <w:jc w:val="center"/>
              <w:rPr>
                <w:rFonts w:ascii="Arial" w:hAnsi="Arial" w:cs="Arial"/>
                <w:color w:val="auto"/>
                <w:sz w:val="20"/>
                <w:szCs w:val="20"/>
              </w:rPr>
            </w:pPr>
            <w:r w:rsidRPr="0054212A">
              <w:rPr>
                <w:rFonts w:ascii="Arial" w:hAnsi="Arial" w:cs="Arial"/>
                <w:color w:val="auto"/>
                <w:sz w:val="20"/>
                <w:szCs w:val="20"/>
              </w:rPr>
              <w:t>Dział programowy</w:t>
            </w:r>
          </w:p>
        </w:tc>
        <w:tc>
          <w:tcPr>
            <w:tcW w:w="2268" w:type="dxa"/>
            <w:vMerge w:val="restart"/>
          </w:tcPr>
          <w:p w:rsidR="00650F46" w:rsidRPr="0054212A" w:rsidRDefault="00650F46" w:rsidP="00054A9F">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1" w:type="dxa"/>
            <w:vMerge w:val="restart"/>
          </w:tcPr>
          <w:p w:rsidR="00650F46" w:rsidRPr="0054212A" w:rsidRDefault="00650F46" w:rsidP="00650F46">
            <w:pPr>
              <w:jc w:val="center"/>
              <w:rPr>
                <w:color w:val="auto"/>
                <w:sz w:val="20"/>
                <w:szCs w:val="20"/>
              </w:rPr>
            </w:pPr>
            <w:r w:rsidRPr="0054212A">
              <w:rPr>
                <w:rFonts w:ascii="Arial" w:hAnsi="Arial" w:cs="Arial"/>
                <w:color w:val="auto"/>
                <w:sz w:val="20"/>
                <w:szCs w:val="20"/>
              </w:rPr>
              <w:t>Liczba godz.</w:t>
            </w:r>
          </w:p>
        </w:tc>
        <w:tc>
          <w:tcPr>
            <w:tcW w:w="8079" w:type="dxa"/>
            <w:gridSpan w:val="2"/>
          </w:tcPr>
          <w:p w:rsidR="00650F46" w:rsidRPr="0054212A" w:rsidRDefault="00650F46" w:rsidP="00D849C6">
            <w:pPr>
              <w:jc w:val="center"/>
              <w:rPr>
                <w:color w:val="auto"/>
                <w:sz w:val="20"/>
                <w:szCs w:val="20"/>
              </w:rPr>
            </w:pPr>
            <w:r w:rsidRPr="0054212A">
              <w:rPr>
                <w:rFonts w:ascii="Arial" w:hAnsi="Arial" w:cs="Arial"/>
                <w:color w:val="auto"/>
                <w:sz w:val="20"/>
                <w:szCs w:val="20"/>
              </w:rPr>
              <w:t>Wymagania programowe</w:t>
            </w:r>
          </w:p>
        </w:tc>
        <w:tc>
          <w:tcPr>
            <w:tcW w:w="1134" w:type="dxa"/>
          </w:tcPr>
          <w:p w:rsidR="00650F46" w:rsidRPr="0054212A" w:rsidRDefault="00650F46" w:rsidP="00650F46">
            <w:pPr>
              <w:jc w:val="center"/>
              <w:rPr>
                <w:rFonts w:ascii="Arial" w:hAnsi="Arial" w:cs="Arial"/>
                <w:color w:val="auto"/>
                <w:sz w:val="20"/>
                <w:szCs w:val="20"/>
              </w:rPr>
            </w:pPr>
            <w:r w:rsidRPr="0054212A">
              <w:rPr>
                <w:rFonts w:ascii="Arial" w:hAnsi="Arial" w:cs="Arial"/>
                <w:color w:val="auto"/>
                <w:sz w:val="20"/>
                <w:szCs w:val="20"/>
              </w:rPr>
              <w:t>Uwagi o realizacji</w:t>
            </w:r>
          </w:p>
        </w:tc>
      </w:tr>
      <w:tr w:rsidR="00650F46" w:rsidRPr="0054212A" w:rsidTr="002C4A7A">
        <w:tc>
          <w:tcPr>
            <w:tcW w:w="1951" w:type="dxa"/>
            <w:vMerge/>
          </w:tcPr>
          <w:p w:rsidR="00650F46" w:rsidRPr="0054212A" w:rsidRDefault="00650F46" w:rsidP="00D849C6">
            <w:pPr>
              <w:rPr>
                <w:rFonts w:ascii="Arial" w:hAnsi="Arial" w:cs="Arial"/>
                <w:color w:val="auto"/>
                <w:sz w:val="20"/>
                <w:szCs w:val="20"/>
              </w:rPr>
            </w:pPr>
          </w:p>
        </w:tc>
        <w:tc>
          <w:tcPr>
            <w:tcW w:w="2268" w:type="dxa"/>
            <w:vMerge/>
          </w:tcPr>
          <w:p w:rsidR="00650F46" w:rsidRPr="0054212A" w:rsidRDefault="00650F46" w:rsidP="00D849C6">
            <w:pPr>
              <w:rPr>
                <w:rFonts w:ascii="Arial" w:hAnsi="Arial" w:cs="Arial"/>
                <w:color w:val="auto"/>
                <w:sz w:val="20"/>
                <w:szCs w:val="20"/>
              </w:rPr>
            </w:pPr>
          </w:p>
        </w:tc>
        <w:tc>
          <w:tcPr>
            <w:tcW w:w="851" w:type="dxa"/>
            <w:vMerge/>
          </w:tcPr>
          <w:p w:rsidR="00650F46" w:rsidRPr="0054212A" w:rsidRDefault="00650F46" w:rsidP="00D849C6">
            <w:pPr>
              <w:rPr>
                <w:color w:val="auto"/>
                <w:sz w:val="20"/>
                <w:szCs w:val="20"/>
              </w:rPr>
            </w:pPr>
          </w:p>
        </w:tc>
        <w:tc>
          <w:tcPr>
            <w:tcW w:w="4536" w:type="dxa"/>
          </w:tcPr>
          <w:p w:rsidR="00650F46" w:rsidRPr="0054212A" w:rsidRDefault="00650F46" w:rsidP="00D849C6">
            <w:pPr>
              <w:rPr>
                <w:rFonts w:ascii="Arial" w:hAnsi="Arial" w:cs="Arial"/>
                <w:color w:val="auto"/>
                <w:sz w:val="20"/>
                <w:szCs w:val="20"/>
              </w:rPr>
            </w:pPr>
            <w:r w:rsidRPr="0054212A">
              <w:rPr>
                <w:rFonts w:ascii="Arial" w:hAnsi="Arial" w:cs="Arial"/>
                <w:color w:val="auto"/>
                <w:sz w:val="20"/>
                <w:szCs w:val="20"/>
              </w:rPr>
              <w:t>Podstawowe</w:t>
            </w:r>
          </w:p>
          <w:p w:rsidR="00650F46" w:rsidRPr="0054212A" w:rsidRDefault="00650F46" w:rsidP="00D849C6">
            <w:pPr>
              <w:rPr>
                <w:b/>
                <w:color w:val="auto"/>
                <w:sz w:val="20"/>
                <w:szCs w:val="20"/>
              </w:rPr>
            </w:pPr>
            <w:r w:rsidRPr="0054212A">
              <w:rPr>
                <w:rFonts w:ascii="Arial" w:hAnsi="Arial" w:cs="Arial"/>
                <w:b/>
                <w:color w:val="auto"/>
                <w:sz w:val="20"/>
                <w:szCs w:val="20"/>
              </w:rPr>
              <w:t>Uczeń potrafi:</w:t>
            </w:r>
          </w:p>
        </w:tc>
        <w:tc>
          <w:tcPr>
            <w:tcW w:w="3543" w:type="dxa"/>
          </w:tcPr>
          <w:p w:rsidR="00650F46" w:rsidRPr="0054212A" w:rsidRDefault="00650F46" w:rsidP="00D849C6">
            <w:pPr>
              <w:rPr>
                <w:rFonts w:ascii="Arial" w:hAnsi="Arial" w:cs="Arial"/>
                <w:color w:val="auto"/>
                <w:sz w:val="20"/>
                <w:szCs w:val="20"/>
              </w:rPr>
            </w:pPr>
            <w:r w:rsidRPr="0054212A">
              <w:rPr>
                <w:rFonts w:ascii="Arial" w:hAnsi="Arial" w:cs="Arial"/>
                <w:color w:val="auto"/>
                <w:sz w:val="20"/>
                <w:szCs w:val="20"/>
              </w:rPr>
              <w:t>Ponadpodstawowe</w:t>
            </w:r>
          </w:p>
          <w:p w:rsidR="00650F46" w:rsidRPr="0054212A" w:rsidRDefault="00650F46" w:rsidP="00D849C6">
            <w:pPr>
              <w:rPr>
                <w:b/>
                <w:color w:val="auto"/>
                <w:sz w:val="20"/>
                <w:szCs w:val="20"/>
              </w:rPr>
            </w:pPr>
            <w:r w:rsidRPr="0054212A">
              <w:rPr>
                <w:rFonts w:ascii="Arial" w:hAnsi="Arial" w:cs="Arial"/>
                <w:b/>
                <w:color w:val="auto"/>
                <w:sz w:val="20"/>
                <w:szCs w:val="20"/>
              </w:rPr>
              <w:t>Uczeń potrafi:</w:t>
            </w:r>
          </w:p>
        </w:tc>
        <w:tc>
          <w:tcPr>
            <w:tcW w:w="1134" w:type="dxa"/>
          </w:tcPr>
          <w:p w:rsidR="00650F46" w:rsidRPr="0054212A" w:rsidRDefault="00650F46" w:rsidP="00650F46">
            <w:pPr>
              <w:jc w:val="center"/>
              <w:rPr>
                <w:rFonts w:ascii="Arial" w:hAnsi="Arial" w:cs="Arial"/>
                <w:color w:val="auto"/>
                <w:sz w:val="20"/>
                <w:szCs w:val="20"/>
              </w:rPr>
            </w:pPr>
            <w:r w:rsidRPr="0054212A">
              <w:rPr>
                <w:rFonts w:ascii="Arial" w:hAnsi="Arial" w:cs="Arial"/>
                <w:color w:val="auto"/>
                <w:sz w:val="20"/>
                <w:szCs w:val="20"/>
              </w:rPr>
              <w:t>Etap realizacji</w:t>
            </w:r>
          </w:p>
        </w:tc>
      </w:tr>
      <w:tr w:rsidR="00650F46" w:rsidRPr="0054212A" w:rsidTr="002C4A7A">
        <w:tc>
          <w:tcPr>
            <w:tcW w:w="1951" w:type="dxa"/>
            <w:vMerge w:val="restart"/>
            <w:vAlign w:val="center"/>
          </w:tcPr>
          <w:p w:rsidR="00650F46" w:rsidRPr="0054212A" w:rsidRDefault="00650F46" w:rsidP="00D849C6">
            <w:pPr>
              <w:ind w:left="142" w:hanging="142"/>
              <w:rPr>
                <w:rFonts w:ascii="Arial" w:hAnsi="Arial" w:cs="Arial"/>
                <w:color w:val="auto"/>
                <w:sz w:val="20"/>
                <w:szCs w:val="20"/>
              </w:rPr>
            </w:pPr>
            <w:r w:rsidRPr="0054212A">
              <w:rPr>
                <w:rFonts w:ascii="Arial" w:hAnsi="Arial" w:cs="Arial"/>
                <w:color w:val="auto"/>
                <w:sz w:val="20"/>
                <w:szCs w:val="20"/>
              </w:rPr>
              <w:t>I. Podstawy rysunku technicznego</w:t>
            </w: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1. Zasady sporządzania rysunku technicznego.</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wymienić normy dotyczące arkuszy rysunkowych,</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rPr>
              <w:t>scharakteryzować rodzaje podziałek stosowanych</w:t>
            </w:r>
            <w:r w:rsidR="00054A9F" w:rsidRPr="0054212A">
              <w:rPr>
                <w:rFonts w:ascii="Arial" w:hAnsi="Arial" w:cs="Arial"/>
                <w:color w:val="auto"/>
                <w:sz w:val="20"/>
              </w:rPr>
              <w:t xml:space="preserve"> </w:t>
            </w:r>
            <w:r w:rsidRPr="0054212A">
              <w:rPr>
                <w:rFonts w:ascii="Arial" w:hAnsi="Arial" w:cs="Arial"/>
                <w:color w:val="auto"/>
                <w:sz w:val="20"/>
              </w:rPr>
              <w:t>w rysunku technicznym,</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rPr>
              <w:t>rozróżnić rodzaje rysunków technicznych,</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rozpoznać stopnie uproszczeń części maszyn zgodnie z normami.</w:t>
            </w:r>
          </w:p>
        </w:tc>
        <w:tc>
          <w:tcPr>
            <w:tcW w:w="3543" w:type="dxa"/>
          </w:tcPr>
          <w:p w:rsidR="00650F46" w:rsidRPr="0054212A" w:rsidRDefault="00650F46" w:rsidP="00D849C6">
            <w:pPr>
              <w:rPr>
                <w:rFonts w:ascii="Arial" w:hAnsi="Arial" w:cs="Arial"/>
                <w:color w:val="auto"/>
                <w:sz w:val="20"/>
                <w:szCs w:val="20"/>
              </w:rPr>
            </w:pPr>
          </w:p>
          <w:p w:rsidR="00650F46" w:rsidRPr="0054212A" w:rsidRDefault="00650F46"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rPr>
            </w:pPr>
            <w:r w:rsidRPr="0054212A">
              <w:rPr>
                <w:rFonts w:ascii="Arial" w:hAnsi="Arial" w:cs="Arial"/>
                <w:color w:val="auto"/>
                <w:sz w:val="20"/>
              </w:rPr>
              <w:t>zastosować zasady sporządzania rysunków w rzutach, widokach, kładach i przekrojach,</w:t>
            </w:r>
          </w:p>
          <w:p w:rsidR="00650F46" w:rsidRPr="0054212A" w:rsidRDefault="00650F46"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rPr>
              <w:t>wyjaśnić zastosowania różnych rodzajów rysunków maszyn i urządzeń.</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2. Sporządzanie i czytanie rysunków części maszyn i urządzeń.</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60"/>
              </w:numPr>
              <w:ind w:left="314" w:hanging="314"/>
              <w:rPr>
                <w:rFonts w:ascii="Arial" w:hAnsi="Arial" w:cs="Arial"/>
                <w:color w:val="auto"/>
                <w:sz w:val="20"/>
              </w:rPr>
            </w:pPr>
            <w:r w:rsidRPr="0054212A">
              <w:rPr>
                <w:rFonts w:ascii="Arial" w:hAnsi="Arial" w:cs="Arial"/>
                <w:color w:val="auto"/>
                <w:sz w:val="20"/>
              </w:rPr>
              <w:t>zastosować normy dotyczące wykonywania rysunków technicznych,</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odczytać informacje z rysunków typu widok, przekrój i kład elementów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zastosować uproszczenia rysunkowe,</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odczytać rysunki techniczne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rozróżnić elementy maszyn i urządzeń na podstawie rysunków technicznych,</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wykonać szkic elementu konstrukcyjnego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scharakteryzować programy komputerowe</w:t>
            </w:r>
            <w:r w:rsidR="00507C78" w:rsidRPr="0054212A">
              <w:rPr>
                <w:rFonts w:ascii="Arial" w:hAnsi="Arial" w:cs="Arial"/>
                <w:color w:val="auto"/>
                <w:sz w:val="20"/>
              </w:rPr>
              <w:t xml:space="preserve"> </w:t>
            </w:r>
            <w:r w:rsidRPr="0054212A">
              <w:rPr>
                <w:rFonts w:ascii="Arial" w:hAnsi="Arial" w:cs="Arial"/>
                <w:color w:val="auto"/>
                <w:sz w:val="20"/>
              </w:rPr>
              <w:t>wspomagające wykonywanie rysunków technicznych.</w:t>
            </w:r>
          </w:p>
        </w:tc>
        <w:tc>
          <w:tcPr>
            <w:tcW w:w="3543"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75"/>
              </w:numPr>
              <w:ind w:left="242" w:hanging="242"/>
              <w:rPr>
                <w:rFonts w:ascii="Arial" w:hAnsi="Arial" w:cs="Arial"/>
                <w:color w:val="auto"/>
                <w:sz w:val="20"/>
              </w:rPr>
            </w:pPr>
            <w:r w:rsidRPr="0054212A">
              <w:rPr>
                <w:rFonts w:ascii="Arial" w:hAnsi="Arial" w:cs="Arial"/>
                <w:color w:val="auto"/>
                <w:sz w:val="20"/>
              </w:rPr>
              <w:t>wykonać wymiarowanie na wykonanym rysunku części maszyn i urządzeń,</w:t>
            </w:r>
          </w:p>
          <w:p w:rsidR="00650F46" w:rsidRPr="0054212A" w:rsidRDefault="00650F46" w:rsidP="00082A3F">
            <w:pPr>
              <w:numPr>
                <w:ilvl w:val="0"/>
                <w:numId w:val="75"/>
              </w:numPr>
              <w:ind w:left="242" w:hanging="242"/>
              <w:rPr>
                <w:rFonts w:ascii="Arial" w:hAnsi="Arial" w:cs="Arial"/>
                <w:color w:val="auto"/>
                <w:sz w:val="20"/>
              </w:rPr>
            </w:pPr>
            <w:r w:rsidRPr="0054212A">
              <w:rPr>
                <w:rFonts w:ascii="Arial" w:hAnsi="Arial" w:cs="Arial"/>
                <w:color w:val="auto"/>
                <w:sz w:val="20"/>
              </w:rPr>
              <w:t>wykonać rysunek wykonawczy części maszyn i urządzeń,</w:t>
            </w:r>
          </w:p>
          <w:p w:rsidR="00650F46" w:rsidRPr="0054212A" w:rsidRDefault="00650F46" w:rsidP="00082A3F">
            <w:pPr>
              <w:numPr>
                <w:ilvl w:val="0"/>
                <w:numId w:val="75"/>
              </w:numPr>
              <w:ind w:left="242" w:hanging="242"/>
              <w:rPr>
                <w:rFonts w:ascii="Arial" w:hAnsi="Arial" w:cs="Arial"/>
                <w:color w:val="auto"/>
                <w:sz w:val="20"/>
                <w:szCs w:val="20"/>
              </w:rPr>
            </w:pPr>
            <w:r w:rsidRPr="0054212A">
              <w:rPr>
                <w:rFonts w:ascii="Arial" w:hAnsi="Arial" w:cs="Arial"/>
                <w:color w:val="auto"/>
                <w:sz w:val="20"/>
              </w:rPr>
              <w:t>odczytać rysunki części maszyn i urządzeń z wykorzystaniem programu wspomagającego projektowanie.</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Align w:val="center"/>
          </w:tcPr>
          <w:p w:rsidR="00650F46" w:rsidRPr="0054212A" w:rsidRDefault="00650F46" w:rsidP="00D849C6">
            <w:pPr>
              <w:ind w:left="142" w:hanging="142"/>
              <w:rPr>
                <w:rFonts w:ascii="Arial" w:hAnsi="Arial" w:cs="Arial"/>
                <w:color w:val="auto"/>
                <w:sz w:val="20"/>
                <w:szCs w:val="20"/>
              </w:rPr>
            </w:pPr>
            <w:r w:rsidRPr="0054212A">
              <w:rPr>
                <w:rFonts w:ascii="Arial" w:hAnsi="Arial" w:cs="Arial"/>
                <w:color w:val="auto"/>
                <w:sz w:val="20"/>
                <w:szCs w:val="20"/>
              </w:rPr>
              <w:t>II. Materiały konstrukcyjne i eksploatacyjne</w:t>
            </w: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1. Rodzaje i właściwości materiałów konstrukcyjnych</w:t>
            </w:r>
            <w:r w:rsidR="00054A9F" w:rsidRPr="0054212A">
              <w:rPr>
                <w:rFonts w:ascii="Arial" w:hAnsi="Arial" w:cs="Arial"/>
                <w:color w:val="auto"/>
                <w:sz w:val="20"/>
                <w:szCs w:val="20"/>
              </w:rPr>
              <w:t xml:space="preserve"> </w:t>
            </w:r>
            <w:r w:rsidRPr="0054212A">
              <w:rPr>
                <w:rFonts w:ascii="Arial" w:hAnsi="Arial" w:cs="Arial"/>
                <w:color w:val="auto"/>
                <w:sz w:val="20"/>
                <w:szCs w:val="20"/>
              </w:rPr>
              <w:t>i eksploatacyjnych stosowanych w budowie środków transportu drogowego.</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stali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staliw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żeliw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stopów aluminium,</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stopów miedzi,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materiałów niemetalowych,</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wskazać zastosowanie wybranych materiałów metalowych w budowie środków transportu drogowego,</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wskazać zastosowanie wybranych materiałów niemetalowych w budowie środków transportu drogowego,</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wymienić podstawowe rodzaje materiałów eksploatacyjnych stosowanych w środkach transportu drogowego.</w:t>
            </w:r>
          </w:p>
        </w:tc>
        <w:tc>
          <w:tcPr>
            <w:tcW w:w="3543" w:type="dxa"/>
          </w:tcPr>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rozpoznać oznaczenia i identyfikować na ich podstawie różne rodzaje metali i ich stopów,</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opisać najważniejsze właściwości materiałów metalowych i niemetalowych różnego rodzaju,</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opisać właściwości olejów i smarów,</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opisać właściwości cieczy smarująco-chłodzących,</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dobrać materiały eksploatacyjne na podstawie katalogów.</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Merge w:val="restart"/>
            <w:vAlign w:val="center"/>
          </w:tcPr>
          <w:p w:rsidR="00650F46" w:rsidRPr="0054212A" w:rsidRDefault="00054A9F" w:rsidP="00054A9F">
            <w:pPr>
              <w:ind w:left="284" w:hanging="284"/>
              <w:rPr>
                <w:rFonts w:ascii="Arial" w:hAnsi="Arial" w:cs="Arial"/>
                <w:color w:val="auto"/>
                <w:sz w:val="20"/>
                <w:szCs w:val="20"/>
              </w:rPr>
            </w:pPr>
            <w:r w:rsidRPr="0054212A">
              <w:rPr>
                <w:rFonts w:ascii="Arial" w:hAnsi="Arial" w:cs="Arial"/>
                <w:color w:val="auto"/>
                <w:sz w:val="20"/>
                <w:szCs w:val="20"/>
              </w:rPr>
              <w:t>III. Części maszyn</w:t>
            </w: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1</w:t>
            </w:r>
            <w:r w:rsidR="00650F46" w:rsidRPr="0054212A">
              <w:rPr>
                <w:rFonts w:ascii="Arial" w:hAnsi="Arial" w:cs="Arial"/>
                <w:color w:val="auto"/>
                <w:sz w:val="20"/>
                <w:szCs w:val="20"/>
              </w:rPr>
              <w:t>. Połączenia nierozłączne.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nitowych,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spawanych,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zgrzewanych,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lutowanych,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klejonych,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wciskowych,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dobrać rodzaje połączeń nierozłącznych zależnie od przeznaczenia maszyn i urządzeń,</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wskazać zastosowanie połączeń nierozłącznych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opisać właściwości mechaniczne i wytrzymałościowe połączeń nierozłącznych,</w:t>
            </w:r>
          </w:p>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wskazać technologie stosowane do wykonywania połączeń nierozłącznych.</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2</w:t>
            </w:r>
            <w:r w:rsidR="00650F46" w:rsidRPr="0054212A">
              <w:rPr>
                <w:rFonts w:ascii="Arial" w:hAnsi="Arial" w:cs="Arial"/>
                <w:color w:val="auto"/>
                <w:sz w:val="20"/>
                <w:szCs w:val="20"/>
              </w:rPr>
              <w:t>. Połączenia rozłączne.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wpustowych,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wielowypustowych,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kołkowych i sworzniowych,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klinowych,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gwintowych,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dobrać rodzaje połączeń rozłącznych zależnie od przeznaczenia maszyn i urządzeń,</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połączeń rozłącznych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opisać właściwości mechaniczne i wytrzymałościowe połączeń rozłącznych,</w:t>
            </w:r>
          </w:p>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wskazać technologie stosowane do wykonywania połączeń rozłącznych.</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p w:rsidR="00507C78"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3</w:t>
            </w:r>
            <w:r w:rsidR="00650F46" w:rsidRPr="0054212A">
              <w:rPr>
                <w:rFonts w:ascii="Arial" w:hAnsi="Arial" w:cs="Arial"/>
                <w:color w:val="auto"/>
                <w:sz w:val="20"/>
                <w:szCs w:val="20"/>
              </w:rPr>
              <w:t>. Osie i wały.</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osie i wały,</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scharakteryzować budowę osi i wałów,</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wymienić materiały stosowane na osie</w:t>
            </w:r>
            <w:r w:rsidR="00507C78" w:rsidRPr="0054212A">
              <w:rPr>
                <w:rFonts w:ascii="Arial" w:hAnsi="Arial" w:cs="Arial"/>
                <w:color w:val="auto"/>
                <w:sz w:val="20"/>
                <w:szCs w:val="20"/>
              </w:rPr>
              <w:t xml:space="preserve"> </w:t>
            </w:r>
            <w:r w:rsidRPr="0054212A">
              <w:rPr>
                <w:rFonts w:ascii="Arial" w:hAnsi="Arial" w:cs="Arial"/>
                <w:color w:val="auto"/>
                <w:sz w:val="20"/>
                <w:szCs w:val="20"/>
              </w:rPr>
              <w:t>i wały,</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osi i wałów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osie i wały.</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4</w:t>
            </w:r>
            <w:r w:rsidR="00650F46" w:rsidRPr="0054212A">
              <w:rPr>
                <w:rFonts w:ascii="Arial" w:hAnsi="Arial" w:cs="Arial"/>
                <w:color w:val="auto"/>
                <w:sz w:val="20"/>
                <w:szCs w:val="20"/>
              </w:rPr>
              <w:t>. Łożyskowanie.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scharakteryzować łożyska toczne,</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scharakteryzować łożyska ślizgowe,</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łożysk tocznych,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łożysk ślizgowych,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wymienić materiały stosowane na łożyska,</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łożysk tocznych i ślizgowych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łożyska toczne i ślizgowe,</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dobrać łożyska w oparciu o dokumentację techniczną.</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5</w:t>
            </w:r>
            <w:r w:rsidR="00650F46" w:rsidRPr="0054212A">
              <w:rPr>
                <w:rFonts w:ascii="Arial" w:hAnsi="Arial" w:cs="Arial"/>
                <w:color w:val="auto"/>
                <w:sz w:val="20"/>
                <w:szCs w:val="20"/>
              </w:rPr>
              <w:t>. Przekładnie mechaniczne.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przekładni mechanicznych,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sklasyfikować przekładnie zębate,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materiały stosowane na koła zębate,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poszczególnych rodzajów przekładni zębatych,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rozróżnić rodzaje przekładni ciernych,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przekładni ciernych,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rozróżnić rodzaje przekładni cięgnowych,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przekładni cięgnowych,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poszczególnych rodzajów przekładni mechanicznych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podać właściwości poszczególnych rodzajów przekładni mechanicznych stosowanych w środkach transportu drogowego,</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różne rodzaje przekładni mechanicznych.</w:t>
            </w:r>
          </w:p>
          <w:p w:rsidR="00650F46" w:rsidRPr="0054212A" w:rsidRDefault="00650F46" w:rsidP="00D849C6">
            <w:pPr>
              <w:rPr>
                <w:rFonts w:ascii="Arial" w:hAnsi="Arial" w:cs="Arial"/>
                <w:color w:val="auto"/>
                <w:sz w:val="20"/>
                <w:szCs w:val="20"/>
              </w:rPr>
            </w:pP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6</w:t>
            </w:r>
            <w:r w:rsidR="00650F46" w:rsidRPr="0054212A">
              <w:rPr>
                <w:rFonts w:ascii="Arial" w:hAnsi="Arial" w:cs="Arial"/>
                <w:color w:val="auto"/>
                <w:sz w:val="20"/>
                <w:szCs w:val="20"/>
              </w:rPr>
              <w:t>. Sprzęgła i hamulce.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sprzęgieł,</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sprzęgła,</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sprzęgieł w środkach transportu drogowego,</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hamulców,</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scharakteryzować hamulce,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hamulców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podać właściwości poszczególnych rodzajów sprzęgieł i hamulców stosowanych w środkach transportu drogowego,</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sprzęgła i hamulce.</w:t>
            </w:r>
          </w:p>
          <w:p w:rsidR="00650F46" w:rsidRPr="0054212A" w:rsidRDefault="00650F46" w:rsidP="00D849C6">
            <w:pPr>
              <w:rPr>
                <w:rFonts w:ascii="Arial" w:hAnsi="Arial" w:cs="Arial"/>
                <w:color w:val="auto"/>
                <w:sz w:val="20"/>
                <w:szCs w:val="20"/>
              </w:rPr>
            </w:pP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2C4A7A" w:rsidRPr="0054212A" w:rsidTr="00645477">
        <w:tc>
          <w:tcPr>
            <w:tcW w:w="1951"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I. Kultura i etyka</w:t>
            </w:r>
          </w:p>
        </w:tc>
        <w:tc>
          <w:tcPr>
            <w:tcW w:w="2268"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1. Etyka w życiu gospodarczym</w:t>
            </w:r>
          </w:p>
        </w:tc>
        <w:tc>
          <w:tcPr>
            <w:tcW w:w="851" w:type="dxa"/>
          </w:tcPr>
          <w:p w:rsidR="002C4A7A" w:rsidRPr="00217596" w:rsidRDefault="002C4A7A" w:rsidP="00645477">
            <w:pPr>
              <w:rPr>
                <w:rFonts w:ascii="Arial" w:hAnsi="Arial" w:cs="Arial"/>
                <w:color w:val="auto"/>
                <w:sz w:val="20"/>
                <w:szCs w:val="20"/>
              </w:rPr>
            </w:pPr>
          </w:p>
        </w:tc>
        <w:tc>
          <w:tcPr>
            <w:tcW w:w="4536" w:type="dxa"/>
          </w:tcPr>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p>
        </w:tc>
        <w:tc>
          <w:tcPr>
            <w:tcW w:w="3543" w:type="dxa"/>
          </w:tcPr>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wskazać przepisy prawne związane z ochroną własności intelektualnej</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odpowiedzialność za naruszenie przepisów związanych z ochroną własności intelektualnej</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zakres ochrony danych osobowych</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odpowiedzialność z tytułu niezgodnego z przepisami przechowywania i przetwarzania danych osobowych</w:t>
            </w:r>
          </w:p>
        </w:tc>
        <w:tc>
          <w:tcPr>
            <w:tcW w:w="1134" w:type="dxa"/>
          </w:tcPr>
          <w:p w:rsidR="002C4A7A" w:rsidRPr="00217596" w:rsidRDefault="002C4A7A" w:rsidP="00645477">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r w:rsidRPr="00217596">
              <w:rPr>
                <w:rFonts w:ascii="Arial" w:hAnsi="Arial" w:cs="Arial"/>
                <w:color w:val="auto"/>
                <w:sz w:val="20"/>
                <w:szCs w:val="20"/>
              </w:rPr>
              <w:t>Klasa I</w:t>
            </w:r>
            <w:r>
              <w:rPr>
                <w:rFonts w:ascii="Arial" w:hAnsi="Arial" w:cs="Arial"/>
                <w:color w:val="auto"/>
                <w:sz w:val="20"/>
                <w:szCs w:val="20"/>
              </w:rPr>
              <w:t>I</w:t>
            </w:r>
          </w:p>
        </w:tc>
      </w:tr>
      <w:tr w:rsidR="000C3852" w:rsidRPr="0054212A" w:rsidTr="000C3852">
        <w:tc>
          <w:tcPr>
            <w:tcW w:w="1951" w:type="dxa"/>
          </w:tcPr>
          <w:p w:rsidR="000C3852" w:rsidRPr="00217596" w:rsidRDefault="000C3852" w:rsidP="000C3852">
            <w:pPr>
              <w:rPr>
                <w:rFonts w:ascii="Arial" w:hAnsi="Arial" w:cs="Arial"/>
                <w:color w:val="auto"/>
                <w:sz w:val="20"/>
                <w:szCs w:val="20"/>
              </w:rPr>
            </w:pPr>
            <w:r>
              <w:rPr>
                <w:rFonts w:ascii="Arial" w:hAnsi="Arial" w:cs="Arial"/>
                <w:color w:val="auto"/>
                <w:sz w:val="20"/>
                <w:szCs w:val="20"/>
              </w:rPr>
              <w:t>Organizacja pracy małych zespołów</w:t>
            </w:r>
          </w:p>
        </w:tc>
        <w:tc>
          <w:tcPr>
            <w:tcW w:w="2268" w:type="dxa"/>
          </w:tcPr>
          <w:p w:rsidR="000C3852" w:rsidRPr="00217596" w:rsidRDefault="000C3852" w:rsidP="000C3852">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1" w:type="dxa"/>
          </w:tcPr>
          <w:p w:rsidR="000C3852" w:rsidRPr="00217596" w:rsidRDefault="000C3852" w:rsidP="000C3852">
            <w:pPr>
              <w:rPr>
                <w:rFonts w:ascii="Arial" w:hAnsi="Arial" w:cs="Arial"/>
                <w:color w:val="auto"/>
                <w:sz w:val="20"/>
                <w:szCs w:val="20"/>
              </w:rPr>
            </w:pPr>
          </w:p>
        </w:tc>
        <w:tc>
          <w:tcPr>
            <w:tcW w:w="4536" w:type="dxa"/>
          </w:tcPr>
          <w:p w:rsidR="000C3852" w:rsidRPr="00217596" w:rsidRDefault="000C3852" w:rsidP="000C3852">
            <w:pPr>
              <w:numPr>
                <w:ilvl w:val="0"/>
                <w:numId w:val="25"/>
              </w:numPr>
              <w:ind w:left="314" w:hanging="314"/>
              <w:rPr>
                <w:rFonts w:ascii="Arial" w:hAnsi="Arial" w:cs="Arial"/>
                <w:color w:val="auto"/>
                <w:sz w:val="20"/>
                <w:szCs w:val="20"/>
              </w:rPr>
            </w:pPr>
            <w:r w:rsidRPr="000C3852">
              <w:rPr>
                <w:rFonts w:ascii="Arial" w:hAnsi="Arial" w:cs="Arial"/>
                <w:color w:val="auto"/>
                <w:sz w:val="20"/>
                <w:szCs w:val="20"/>
              </w:rPr>
              <w:t>oszacować czas potrzebny na realizację zadania</w:t>
            </w:r>
          </w:p>
        </w:tc>
        <w:tc>
          <w:tcPr>
            <w:tcW w:w="3543" w:type="dxa"/>
          </w:tcPr>
          <w:p w:rsidR="000C3852" w:rsidRPr="000C3852" w:rsidRDefault="000C3852" w:rsidP="000C3852">
            <w:pPr>
              <w:pBdr>
                <w:top w:val="none" w:sz="0" w:space="0" w:color="auto"/>
                <w:left w:val="none" w:sz="0" w:space="0" w:color="auto"/>
                <w:bottom w:val="none" w:sz="0" w:space="0" w:color="auto"/>
                <w:right w:val="none" w:sz="0" w:space="0" w:color="auto"/>
                <w:between w:val="none" w:sz="0" w:space="0" w:color="auto"/>
              </w:pBdr>
              <w:ind w:left="314"/>
              <w:rPr>
                <w:rFonts w:ascii="Arial" w:hAnsi="Arial" w:cs="Arial"/>
                <w:color w:val="auto"/>
                <w:sz w:val="20"/>
                <w:szCs w:val="20"/>
              </w:rPr>
            </w:pPr>
          </w:p>
        </w:tc>
        <w:tc>
          <w:tcPr>
            <w:tcW w:w="1134" w:type="dxa"/>
            <w:vAlign w:val="center"/>
          </w:tcPr>
          <w:p w:rsidR="000C3852" w:rsidRPr="00217596" w:rsidRDefault="000C3852" w:rsidP="000C3852">
            <w:pPr>
              <w:jc w:val="center"/>
              <w:rPr>
                <w:rFonts w:ascii="Arial" w:hAnsi="Arial" w:cs="Arial"/>
                <w:color w:val="auto"/>
                <w:sz w:val="20"/>
                <w:szCs w:val="20"/>
              </w:rPr>
            </w:pPr>
          </w:p>
        </w:tc>
      </w:tr>
      <w:tr w:rsidR="000C3852" w:rsidRPr="0054212A" w:rsidTr="002C4A7A">
        <w:tc>
          <w:tcPr>
            <w:tcW w:w="4219" w:type="dxa"/>
            <w:gridSpan w:val="2"/>
            <w:vAlign w:val="center"/>
          </w:tcPr>
          <w:p w:rsidR="000C3852" w:rsidRPr="0054212A" w:rsidRDefault="000C3852" w:rsidP="00D849C6">
            <w:pPr>
              <w:jc w:val="center"/>
              <w:rPr>
                <w:rFonts w:ascii="Arial" w:hAnsi="Arial" w:cs="Arial"/>
                <w:b/>
                <w:bCs/>
                <w:color w:val="auto"/>
                <w:sz w:val="20"/>
                <w:szCs w:val="20"/>
              </w:rPr>
            </w:pPr>
            <w:r w:rsidRPr="0054212A">
              <w:rPr>
                <w:rFonts w:ascii="Arial" w:hAnsi="Arial" w:cs="Arial"/>
                <w:b/>
                <w:bCs/>
                <w:color w:val="auto"/>
                <w:sz w:val="20"/>
                <w:szCs w:val="20"/>
              </w:rPr>
              <w:t>Razem liczba godzin</w:t>
            </w:r>
          </w:p>
        </w:tc>
        <w:tc>
          <w:tcPr>
            <w:tcW w:w="851" w:type="dxa"/>
            <w:vAlign w:val="center"/>
          </w:tcPr>
          <w:p w:rsidR="000C3852" w:rsidRPr="0054212A" w:rsidRDefault="000C3852" w:rsidP="00D849C6">
            <w:pPr>
              <w:jc w:val="center"/>
              <w:rPr>
                <w:rFonts w:ascii="Arial" w:hAnsi="Arial" w:cs="Arial"/>
                <w:b/>
                <w:bCs/>
                <w:color w:val="auto"/>
                <w:sz w:val="20"/>
                <w:szCs w:val="20"/>
              </w:rPr>
            </w:pPr>
          </w:p>
        </w:tc>
        <w:tc>
          <w:tcPr>
            <w:tcW w:w="9213" w:type="dxa"/>
            <w:gridSpan w:val="3"/>
          </w:tcPr>
          <w:p w:rsidR="000C3852" w:rsidRPr="0054212A" w:rsidRDefault="000C3852" w:rsidP="00D849C6">
            <w:pPr>
              <w:rPr>
                <w:rFonts w:ascii="Arial" w:hAnsi="Arial" w:cs="Arial"/>
                <w:color w:val="auto"/>
                <w:sz w:val="20"/>
                <w:szCs w:val="20"/>
              </w:rPr>
            </w:pPr>
          </w:p>
        </w:tc>
      </w:tr>
    </w:tbl>
    <w:p w:rsidR="00650F46" w:rsidRPr="0054212A" w:rsidRDefault="00650F46" w:rsidP="00650F46">
      <w:pPr>
        <w:spacing w:line="360" w:lineRule="auto"/>
        <w:jc w:val="both"/>
        <w:rPr>
          <w:rFonts w:ascii="Arial" w:hAnsi="Arial" w:cs="Arial"/>
          <w:b/>
          <w:bCs/>
          <w:color w:val="auto"/>
          <w:sz w:val="20"/>
          <w:szCs w:val="20"/>
        </w:rPr>
      </w:pP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650F46" w:rsidRPr="0054212A" w:rsidRDefault="00650F46" w:rsidP="00507C78">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 xml:space="preserve">opanowania wiedzy w zakresie współczesnych technik wytwarzania, </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650F46" w:rsidRPr="0054212A" w:rsidRDefault="00650F46" w:rsidP="00507C78">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 xml:space="preserve">W przedmiocie </w:t>
      </w:r>
      <w:r w:rsidR="00507C78" w:rsidRPr="0054212A">
        <w:rPr>
          <w:rFonts w:ascii="Arial" w:hAnsi="Arial" w:cs="Arial"/>
          <w:lang w:val="pl-PL"/>
        </w:rPr>
        <w:t>Podstawy konstrukcji maszyn</w:t>
      </w:r>
      <w:r w:rsidRPr="0054212A">
        <w:rPr>
          <w:rFonts w:ascii="Arial" w:hAnsi="Arial" w:cs="Arial"/>
          <w:lang w:val="pl-PL"/>
        </w:rPr>
        <w:t xml:space="preserve"> stosowane metody powinny zapewnić osiąganie celów zaplanowanych w procesie edukacji oraz przygotowanie uczniów do pracy w zawodzie technik transportu drogowego.</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650F46" w:rsidRPr="0054212A" w:rsidRDefault="00650F46"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507C78" w:rsidRPr="0054212A">
        <w:rPr>
          <w:rFonts w:ascii="Arial" w:hAnsi="Arial" w:cs="Arial"/>
          <w:color w:val="auto"/>
          <w:sz w:val="20"/>
          <w:szCs w:val="20"/>
        </w:rPr>
        <w:t>.</w:t>
      </w:r>
      <w:r w:rsidRPr="0054212A">
        <w:rPr>
          <w:rFonts w:ascii="Arial" w:hAnsi="Arial" w:cs="Arial"/>
          <w:color w:val="auto"/>
          <w:sz w:val="20"/>
          <w:szCs w:val="20"/>
        </w:rPr>
        <w:t xml:space="preserve"> </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650F46" w:rsidRPr="0054212A" w:rsidRDefault="00650F46" w:rsidP="00082A3F">
      <w:pPr>
        <w:pStyle w:val="Akapitzlist"/>
        <w:numPr>
          <w:ilvl w:val="0"/>
          <w:numId w:val="16"/>
        </w:numPr>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części maszyn, filmy i prezentacje multimedialne związane z budową maszyn,</w:t>
      </w:r>
    </w:p>
    <w:p w:rsidR="00650F46" w:rsidRPr="0054212A" w:rsidRDefault="00650F46" w:rsidP="00082A3F">
      <w:pPr>
        <w:pStyle w:val="Akapitzlist"/>
        <w:numPr>
          <w:ilvl w:val="0"/>
          <w:numId w:val="16"/>
        </w:numPr>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650F46" w:rsidRPr="0054212A" w:rsidRDefault="00650F46" w:rsidP="00082A3F">
      <w:pPr>
        <w:pStyle w:val="Akapitzlist"/>
        <w:numPr>
          <w:ilvl w:val="0"/>
          <w:numId w:val="16"/>
        </w:numPr>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650F46" w:rsidRPr="0054212A" w:rsidRDefault="00650F46"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650F46" w:rsidRPr="0054212A" w:rsidRDefault="00650F46"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50F46" w:rsidRPr="0054212A" w:rsidRDefault="00650F46"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650F46" w:rsidRPr="0054212A" w:rsidRDefault="00650F46" w:rsidP="00507C7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650F46" w:rsidRPr="0054212A" w:rsidRDefault="00650F46" w:rsidP="00507C78">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650F46" w:rsidRPr="0054212A" w:rsidRDefault="00650F46" w:rsidP="00507C78">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650F46" w:rsidRPr="0054212A" w:rsidRDefault="00650F46"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650F46" w:rsidRPr="0054212A" w:rsidRDefault="00650F46"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EC2E40"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rPr>
          <w:rStyle w:val="Pogrubienie"/>
          <w:rFonts w:ascii="Arial" w:hAnsi="Arial" w:cs="Arial"/>
          <w:color w:val="auto"/>
        </w:rPr>
      </w:pPr>
      <w:r w:rsidRPr="0054212A">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r w:rsidR="00EC2E40" w:rsidRPr="0054212A">
        <w:rPr>
          <w:rStyle w:val="Pogrubienie"/>
          <w:rFonts w:ascii="Arial" w:hAnsi="Arial" w:cs="Arial"/>
          <w:color w:val="auto"/>
        </w:rPr>
        <w:br w:type="page"/>
      </w:r>
    </w:p>
    <w:p w:rsidR="009A65A2" w:rsidRPr="0054212A" w:rsidRDefault="00105A1A" w:rsidP="00D849C6">
      <w:pPr>
        <w:spacing w:after="120" w:line="276" w:lineRule="auto"/>
        <w:jc w:val="both"/>
        <w:rPr>
          <w:rFonts w:ascii="Arial" w:hAnsi="Arial" w:cs="Arial"/>
          <w:b/>
          <w:color w:val="auto"/>
          <w:szCs w:val="20"/>
        </w:rPr>
      </w:pPr>
      <w:r w:rsidRPr="0054212A">
        <w:rPr>
          <w:rStyle w:val="Pogrubienie"/>
          <w:rFonts w:ascii="Arial" w:hAnsi="Arial" w:cs="Arial"/>
          <w:color w:val="auto"/>
        </w:rPr>
        <w:t>PODSTAWY TRANSPORTU DROGOWEGO</w:t>
      </w:r>
    </w:p>
    <w:p w:rsidR="009A65A2" w:rsidRPr="0054212A" w:rsidRDefault="009A65A2" w:rsidP="009A65A2">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w:t>
      </w:r>
      <w:r w:rsidR="00D849C6" w:rsidRPr="0054212A">
        <w:rPr>
          <w:rFonts w:ascii="Arial" w:hAnsi="Arial" w:cs="Arial"/>
          <w:color w:val="auto"/>
          <w:sz w:val="20"/>
          <w:szCs w:val="20"/>
        </w:rPr>
        <w:t xml:space="preserve"> </w:t>
      </w:r>
      <w:r w:rsidRPr="0054212A">
        <w:rPr>
          <w:rFonts w:ascii="Arial" w:hAnsi="Arial" w:cs="Arial"/>
          <w:color w:val="auto"/>
          <w:sz w:val="20"/>
          <w:szCs w:val="20"/>
        </w:rPr>
        <w:t>przepisów prawnych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Kształtowanie wi</w:t>
      </w:r>
      <w:r w:rsidR="00D849C6" w:rsidRPr="0054212A">
        <w:rPr>
          <w:rFonts w:ascii="Arial" w:hAnsi="Arial" w:cs="Arial"/>
          <w:color w:val="auto"/>
          <w:sz w:val="20"/>
          <w:szCs w:val="20"/>
        </w:rPr>
        <w:t>a</w:t>
      </w:r>
      <w:r w:rsidRPr="0054212A">
        <w:rPr>
          <w:rFonts w:ascii="Arial" w:hAnsi="Arial" w:cs="Arial"/>
          <w:color w:val="auto"/>
          <w:sz w:val="20"/>
          <w:szCs w:val="20"/>
        </w:rPr>
        <w:t>domości o rodzajach gałęzi transportowych.</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Kształtowanie</w:t>
      </w:r>
      <w:r w:rsidR="00D849C6" w:rsidRPr="0054212A">
        <w:rPr>
          <w:rFonts w:ascii="Arial" w:hAnsi="Arial" w:cs="Arial"/>
          <w:color w:val="auto"/>
          <w:sz w:val="20"/>
          <w:szCs w:val="20"/>
        </w:rPr>
        <w:t xml:space="preserve"> </w:t>
      </w:r>
      <w:r w:rsidRPr="0054212A">
        <w:rPr>
          <w:rFonts w:ascii="Arial" w:hAnsi="Arial" w:cs="Arial"/>
          <w:color w:val="auto"/>
          <w:sz w:val="20"/>
          <w:szCs w:val="20"/>
        </w:rPr>
        <w:t>widomości o właściwościach towarów</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ładunków.</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Charakterystyka środków transportu wewnętrznego.</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Analiza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C42102">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9A65A2" w:rsidRPr="0054212A" w:rsidRDefault="009A65A2" w:rsidP="00C42102">
      <w:pPr>
        <w:keepLines/>
        <w:widowControl w:val="0"/>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analizować przepisy prawa transportowego,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wymienić zasady podejmowania</w:t>
      </w:r>
      <w:r w:rsidR="00272C8C" w:rsidRPr="0054212A">
        <w:rPr>
          <w:rFonts w:ascii="Arial" w:hAnsi="Arial" w:cs="Arial"/>
          <w:color w:val="auto"/>
          <w:sz w:val="20"/>
          <w:szCs w:val="20"/>
        </w:rPr>
        <w:t xml:space="preserve"> i </w:t>
      </w:r>
      <w:r w:rsidRPr="0054212A">
        <w:rPr>
          <w:rFonts w:ascii="Arial" w:hAnsi="Arial" w:cs="Arial"/>
          <w:color w:val="auto"/>
          <w:sz w:val="20"/>
          <w:szCs w:val="20"/>
        </w:rPr>
        <w:t>wykonywania transportu drogowego,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główne przepisy prawa dotyczące gałęzi transportowych,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opisać oznakowanie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wyjaśnić zasady dotyczące procedur celnych,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określić warunki wykonania przewozu kabotażowego,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dokonać podziału transportu ze względu na: przedmiot przewozu, funkcjonalność, organizację, zasięg geograficzny, odległości przewozów,</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zdefiniować pojęcie ładunku transportowego,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poszczególne rodzaje ładunków transportowych klasyfikowane według różnych kryteriów (naturalnej podatności, technicznej podatności, ekonomicznej podatności, sposobów załadunku, wielkości),</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rodzaje jednostek ładunkowych,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definiować pojęcie ładunek niebezpieczny</w:t>
      </w:r>
      <w:r w:rsidR="00272C8C" w:rsidRPr="0054212A">
        <w:rPr>
          <w:rFonts w:ascii="Arial" w:hAnsi="Arial" w:cs="Arial"/>
          <w:color w:val="auto"/>
          <w:sz w:val="20"/>
          <w:szCs w:val="20"/>
        </w:rPr>
        <w:t xml:space="preserve"> i </w:t>
      </w:r>
      <w:r w:rsidRPr="0054212A">
        <w:rPr>
          <w:rFonts w:ascii="Arial" w:hAnsi="Arial" w:cs="Arial"/>
          <w:color w:val="auto"/>
          <w:sz w:val="20"/>
          <w:szCs w:val="20"/>
        </w:rPr>
        <w:t>ponadnormatywny,</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klasyfikować towary</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ładunki ze względu na ich właściwości przewozowe,</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dobierać techniki mocowania 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czasie transportu,</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sposoby transportowania materiałów niebezpiecznych,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dokumenty towarzyszące przewozowi ładunków niebezpiecznych,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niedobrania odpowiedniego rodzaju pojazdu do przewozu przesyłki niebezpiecznej,</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rodzaje środków transportu wewnętrznego,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scharakteryzować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wymienić obowiązkowe ubezpieczenia komunikacyjne stosowane do danego środka transportu,</w:t>
      </w:r>
    </w:p>
    <w:p w:rsidR="002C4A7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warunki zawarcia ubezpieczenia cargo</w:t>
      </w:r>
      <w:r w:rsidR="002C4A7A">
        <w:rPr>
          <w:rFonts w:ascii="Arial" w:hAnsi="Arial" w:cs="Arial"/>
          <w:color w:val="auto"/>
          <w:sz w:val="20"/>
          <w:szCs w:val="20"/>
        </w:rPr>
        <w:t>,</w:t>
      </w:r>
    </w:p>
    <w:p w:rsidR="009A65A2" w:rsidRPr="002C4A7A" w:rsidRDefault="002C4A7A" w:rsidP="002C4A7A">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kultury.</w:t>
      </w:r>
    </w:p>
    <w:p w:rsidR="00163339" w:rsidRPr="0054212A" w:rsidRDefault="00163339" w:rsidP="00163339">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ind w:left="360"/>
        <w:rPr>
          <w:rFonts w:ascii="Arial" w:hAnsi="Arial" w:cs="Arial"/>
          <w:color w:val="auto"/>
          <w:sz w:val="20"/>
          <w:szCs w:val="20"/>
        </w:rPr>
      </w:pPr>
    </w:p>
    <w:p w:rsidR="00C42102" w:rsidRPr="0054212A" w:rsidRDefault="009A65A2" w:rsidP="00D849C6">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rPr>
          <w:rFonts w:ascii="Arial" w:hAnsi="Arial" w:cs="Arial"/>
          <w:b/>
          <w:color w:val="auto"/>
          <w:sz w:val="20"/>
          <w:szCs w:val="20"/>
        </w:rPr>
      </w:pPr>
      <w:r w:rsidRPr="0054212A">
        <w:rPr>
          <w:rFonts w:ascii="Arial" w:hAnsi="Arial" w:cs="Arial"/>
          <w:b/>
          <w:color w:val="auto"/>
          <w:sz w:val="20"/>
          <w:szCs w:val="20"/>
        </w:rPr>
        <w:t>MATERIAŁ NAUCZANIA</w:t>
      </w:r>
      <w:r w:rsidR="00D849C6" w:rsidRPr="0054212A">
        <w:rPr>
          <w:rFonts w:ascii="Arial" w:hAnsi="Arial" w:cs="Arial"/>
          <w:b/>
          <w:color w:val="auto"/>
          <w:sz w:val="20"/>
          <w:szCs w:val="20"/>
        </w:rPr>
        <w:t>:</w:t>
      </w:r>
      <w:r w:rsidRPr="0054212A">
        <w:rPr>
          <w:rFonts w:ascii="Arial" w:hAnsi="Arial" w:cs="Arial"/>
          <w:b/>
          <w:color w:val="auto"/>
          <w:sz w:val="20"/>
          <w:szCs w:val="20"/>
        </w:rPr>
        <w:t xml:space="preserve"> PODSTAWY TRANSPORTU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18"/>
        <w:gridCol w:w="1106"/>
        <w:gridCol w:w="3515"/>
        <w:gridCol w:w="3518"/>
        <w:gridCol w:w="1183"/>
      </w:tblGrid>
      <w:tr w:rsidR="00D849C6" w:rsidRPr="0054212A" w:rsidTr="00645477">
        <w:tc>
          <w:tcPr>
            <w:tcW w:w="696" w:type="pct"/>
            <w:vMerge w:val="restar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Dział programowy</w:t>
            </w:r>
          </w:p>
        </w:tc>
        <w:tc>
          <w:tcPr>
            <w:tcW w:w="1026" w:type="pct"/>
            <w:vMerge w:val="restar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89" w:type="pct"/>
            <w:vMerge w:val="restart"/>
          </w:tcPr>
          <w:p w:rsidR="009A65A2" w:rsidRPr="0054212A" w:rsidRDefault="009A65A2" w:rsidP="00C42102">
            <w:pPr>
              <w:jc w:val="center"/>
              <w:rPr>
                <w:color w:val="auto"/>
                <w:sz w:val="20"/>
                <w:szCs w:val="20"/>
              </w:rPr>
            </w:pPr>
            <w:r w:rsidRPr="0054212A">
              <w:rPr>
                <w:rFonts w:ascii="Arial" w:hAnsi="Arial" w:cs="Arial"/>
                <w:color w:val="auto"/>
                <w:sz w:val="20"/>
                <w:szCs w:val="20"/>
              </w:rPr>
              <w:t>Liczba godz.</w:t>
            </w:r>
          </w:p>
        </w:tc>
        <w:tc>
          <w:tcPr>
            <w:tcW w:w="2473" w:type="pct"/>
            <w:gridSpan w:val="2"/>
          </w:tcPr>
          <w:p w:rsidR="009A65A2" w:rsidRPr="0054212A" w:rsidRDefault="009A65A2" w:rsidP="00C42102">
            <w:pPr>
              <w:jc w:val="center"/>
              <w:rPr>
                <w:color w:val="auto"/>
                <w:sz w:val="20"/>
                <w:szCs w:val="20"/>
              </w:rPr>
            </w:pPr>
            <w:r w:rsidRPr="0054212A">
              <w:rPr>
                <w:rFonts w:ascii="Arial" w:hAnsi="Arial" w:cs="Arial"/>
                <w:color w:val="auto"/>
                <w:sz w:val="20"/>
                <w:szCs w:val="20"/>
              </w:rPr>
              <w:t>Wymagania programowe</w:t>
            </w:r>
          </w:p>
        </w:tc>
        <w:tc>
          <w:tcPr>
            <w:tcW w:w="416" w:type="pc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Uwagi o realizacji</w:t>
            </w: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Merge/>
          </w:tcPr>
          <w:p w:rsidR="009A65A2" w:rsidRPr="0054212A" w:rsidRDefault="009A65A2" w:rsidP="00C42102">
            <w:pPr>
              <w:rPr>
                <w:rFonts w:ascii="Arial" w:hAnsi="Arial" w:cs="Arial"/>
                <w:color w:val="auto"/>
                <w:sz w:val="20"/>
                <w:szCs w:val="20"/>
              </w:rPr>
            </w:pPr>
          </w:p>
        </w:tc>
        <w:tc>
          <w:tcPr>
            <w:tcW w:w="389" w:type="pct"/>
            <w:vMerge/>
          </w:tcPr>
          <w:p w:rsidR="009A65A2" w:rsidRPr="0054212A" w:rsidRDefault="009A65A2" w:rsidP="00C42102">
            <w:pPr>
              <w:jc w:val="center"/>
              <w:rPr>
                <w:color w:val="auto"/>
                <w:sz w:val="20"/>
                <w:szCs w:val="20"/>
              </w:rPr>
            </w:pPr>
          </w:p>
        </w:tc>
        <w:tc>
          <w:tcPr>
            <w:tcW w:w="1236" w:type="pc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Podstawowe</w:t>
            </w:r>
          </w:p>
          <w:p w:rsidR="009A65A2" w:rsidRPr="0054212A" w:rsidRDefault="009A65A2" w:rsidP="00C42102">
            <w:pPr>
              <w:rPr>
                <w:b/>
                <w:color w:val="auto"/>
                <w:sz w:val="20"/>
                <w:szCs w:val="20"/>
              </w:rPr>
            </w:pPr>
            <w:r w:rsidRPr="0054212A">
              <w:rPr>
                <w:rFonts w:ascii="Arial" w:hAnsi="Arial" w:cs="Arial"/>
                <w:b/>
                <w:color w:val="auto"/>
                <w:sz w:val="20"/>
                <w:szCs w:val="20"/>
              </w:rPr>
              <w:t>Uczeń potrafi:</w:t>
            </w:r>
          </w:p>
        </w:tc>
        <w:tc>
          <w:tcPr>
            <w:tcW w:w="1237" w:type="pc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Ponadpodstawowe</w:t>
            </w:r>
          </w:p>
          <w:p w:rsidR="009A65A2" w:rsidRPr="0054212A" w:rsidRDefault="009A65A2" w:rsidP="00C42102">
            <w:pPr>
              <w:rPr>
                <w:color w:val="auto"/>
                <w:sz w:val="20"/>
                <w:szCs w:val="20"/>
              </w:rPr>
            </w:pPr>
            <w:r w:rsidRPr="0054212A">
              <w:rPr>
                <w:rFonts w:ascii="Arial" w:hAnsi="Arial" w:cs="Arial"/>
                <w:b/>
                <w:color w:val="auto"/>
                <w:sz w:val="20"/>
                <w:szCs w:val="20"/>
              </w:rPr>
              <w:t>Uczeń potrafi:</w:t>
            </w:r>
          </w:p>
        </w:tc>
        <w:tc>
          <w:tcPr>
            <w:tcW w:w="416" w:type="pc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Etap realizacji</w:t>
            </w:r>
          </w:p>
        </w:tc>
      </w:tr>
      <w:tr w:rsidR="00D849C6" w:rsidRPr="0054212A" w:rsidTr="000C3852">
        <w:trPr>
          <w:trHeight w:val="2243"/>
        </w:trPr>
        <w:tc>
          <w:tcPr>
            <w:tcW w:w="696" w:type="pct"/>
            <w:vMerge w:val="restart"/>
            <w:vAlign w:val="center"/>
          </w:tcPr>
          <w:p w:rsidR="00D849C6" w:rsidRPr="0054212A" w:rsidRDefault="00D849C6"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54212A">
              <w:rPr>
                <w:rFonts w:ascii="Arial" w:eastAsia="Arial" w:hAnsi="Arial" w:cs="Arial"/>
                <w:color w:val="auto"/>
                <w:sz w:val="20"/>
                <w:szCs w:val="20"/>
              </w:rPr>
              <w:t>Podstawy prawa w transporcie drogowym</w:t>
            </w:r>
          </w:p>
        </w:tc>
        <w:tc>
          <w:tcPr>
            <w:tcW w:w="1026" w:type="pct"/>
            <w:vAlign w:val="center"/>
          </w:tcPr>
          <w:p w:rsidR="00D849C6"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1. </w:t>
            </w:r>
            <w:r w:rsidR="00D849C6" w:rsidRPr="0054212A">
              <w:rPr>
                <w:rFonts w:ascii="Arial" w:eastAsia="Arial" w:hAnsi="Arial" w:cs="Arial"/>
                <w:color w:val="auto"/>
                <w:sz w:val="20"/>
                <w:szCs w:val="20"/>
              </w:rPr>
              <w:t>Podstawowe pojęcia dotyczące prawa transportowego</w:t>
            </w:r>
          </w:p>
          <w:p w:rsidR="00D849C6" w:rsidRPr="0054212A" w:rsidRDefault="00D849C6" w:rsidP="00C42102">
            <w:pPr>
              <w:pStyle w:val="Akapitzlist"/>
              <w:ind w:left="176" w:hanging="203"/>
              <w:rPr>
                <w:rFonts w:ascii="Arial" w:hAnsi="Arial" w:cs="Arial"/>
                <w:b/>
                <w:color w:val="auto"/>
                <w:sz w:val="20"/>
                <w:szCs w:val="20"/>
              </w:rPr>
            </w:pPr>
          </w:p>
        </w:tc>
        <w:tc>
          <w:tcPr>
            <w:tcW w:w="389" w:type="pct"/>
            <w:vAlign w:val="center"/>
          </w:tcPr>
          <w:p w:rsidR="00D849C6" w:rsidRPr="0054212A" w:rsidRDefault="00D849C6" w:rsidP="00C42102">
            <w:pPr>
              <w:jc w:val="center"/>
              <w:rPr>
                <w:rFonts w:ascii="Arial" w:hAnsi="Arial" w:cs="Arial"/>
                <w:color w:val="auto"/>
                <w:sz w:val="20"/>
                <w:szCs w:val="20"/>
              </w:rPr>
            </w:pPr>
          </w:p>
        </w:tc>
        <w:tc>
          <w:tcPr>
            <w:tcW w:w="1236" w:type="pct"/>
          </w:tcPr>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transportowego,</w:t>
            </w:r>
          </w:p>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podstawy prawne w transporcie,</w:t>
            </w:r>
          </w:p>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podejmowania i wykonywania transportu drogowego.</w:t>
            </w:r>
          </w:p>
          <w:p w:rsidR="00D849C6" w:rsidRPr="0054212A" w:rsidRDefault="00D849C6" w:rsidP="00082A3F">
            <w:pPr>
              <w:pStyle w:val="Akapitzlist"/>
              <w:numPr>
                <w:ilvl w:val="0"/>
                <w:numId w:val="109"/>
              </w:numPr>
              <w:rPr>
                <w:rFonts w:ascii="Arial" w:hAnsi="Arial" w:cs="Arial"/>
                <w:color w:val="auto"/>
                <w:sz w:val="20"/>
                <w:szCs w:val="20"/>
              </w:rPr>
            </w:pPr>
            <w:r w:rsidRPr="0054212A">
              <w:rPr>
                <w:rFonts w:ascii="Arial" w:hAnsi="Arial" w:cs="Arial"/>
                <w:color w:val="auto"/>
                <w:sz w:val="20"/>
                <w:szCs w:val="20"/>
              </w:rPr>
              <w:t>określić konsekwencje za naruszenie prawa.</w:t>
            </w:r>
          </w:p>
        </w:tc>
        <w:tc>
          <w:tcPr>
            <w:tcW w:w="1237" w:type="pct"/>
          </w:tcPr>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podział i zakres prawa,</w:t>
            </w:r>
          </w:p>
          <w:p w:rsidR="00D849C6" w:rsidRPr="0054212A" w:rsidRDefault="00D849C6" w:rsidP="00082A3F">
            <w:pPr>
              <w:pStyle w:val="Akapitzlist"/>
              <w:numPr>
                <w:ilvl w:val="0"/>
                <w:numId w:val="109"/>
              </w:numPr>
              <w:rPr>
                <w:rFonts w:ascii="Arial" w:hAnsi="Arial" w:cs="Arial"/>
                <w:color w:val="auto"/>
                <w:sz w:val="20"/>
                <w:szCs w:val="20"/>
              </w:rPr>
            </w:pPr>
            <w:r w:rsidRPr="0054212A">
              <w:rPr>
                <w:rFonts w:ascii="Arial" w:hAnsi="Arial" w:cs="Arial"/>
                <w:color w:val="auto"/>
                <w:sz w:val="20"/>
                <w:szCs w:val="20"/>
              </w:rPr>
              <w:t>określić rodzaje norm i przepisów.</w:t>
            </w:r>
          </w:p>
        </w:tc>
        <w:tc>
          <w:tcPr>
            <w:tcW w:w="416" w:type="pct"/>
            <w:vAlign w:val="center"/>
          </w:tcPr>
          <w:p w:rsidR="00D849C6" w:rsidRPr="0054212A" w:rsidRDefault="00767DDE" w:rsidP="00C42102">
            <w:pPr>
              <w:jc w:val="center"/>
              <w:rPr>
                <w:rFonts w:ascii="Arial" w:hAnsi="Arial" w:cs="Arial"/>
                <w:color w:val="auto"/>
                <w:sz w:val="20"/>
                <w:szCs w:val="20"/>
              </w:rPr>
            </w:pPr>
            <w:r w:rsidRPr="0054212A">
              <w:rPr>
                <w:rFonts w:ascii="Arial" w:hAnsi="Arial" w:cs="Arial"/>
                <w:color w:val="auto"/>
                <w:sz w:val="20"/>
                <w:szCs w:val="20"/>
              </w:rPr>
              <w:t>Klasa I</w:t>
            </w:r>
          </w:p>
          <w:p w:rsidR="00D849C6" w:rsidRPr="0054212A" w:rsidRDefault="00D849C6" w:rsidP="00C42102">
            <w:pPr>
              <w:jc w:val="cente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2. </w:t>
            </w:r>
            <w:r w:rsidR="009A65A2" w:rsidRPr="0054212A">
              <w:rPr>
                <w:rFonts w:ascii="Arial" w:eastAsia="Arial" w:hAnsi="Arial" w:cs="Arial"/>
                <w:color w:val="auto"/>
                <w:sz w:val="20"/>
                <w:szCs w:val="20"/>
              </w:rPr>
              <w:t>Podział przepisów prawa według obowiązujących gałęzi transportowych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główne przepisy prawa dotyczące gałęzi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dotyczące gałęzi transportowych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uzasadnić przydatność licencji na wykonywania transportu drogowego</w:t>
            </w:r>
            <w:r w:rsidR="001F1BC6" w:rsidRPr="0054212A">
              <w:rPr>
                <w:rFonts w:ascii="Arial" w:hAnsi="Arial" w:cs="Arial"/>
                <w:color w:val="auto"/>
                <w:sz w:val="20"/>
                <w:szCs w:val="20"/>
              </w:rPr>
              <w:t>,</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odbiór jakościowy towarów</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3. </w:t>
            </w:r>
            <w:r w:rsidR="009A65A2" w:rsidRPr="0054212A">
              <w:rPr>
                <w:rFonts w:ascii="Arial" w:eastAsia="Arial" w:hAnsi="Arial" w:cs="Arial"/>
                <w:color w:val="auto"/>
                <w:sz w:val="20"/>
                <w:szCs w:val="20"/>
              </w:rPr>
              <w:t>Podstawowe elementy dokumentacji transportowej</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dokumenty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dotyczące gałęzi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analizy zezwoleń na przewóz,</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w:t>
            </w:r>
            <w:r w:rsidR="00093565" w:rsidRPr="0054212A">
              <w:rPr>
                <w:rFonts w:ascii="Arial" w:hAnsi="Arial" w:cs="Arial"/>
                <w:color w:val="auto"/>
                <w:sz w:val="20"/>
                <w:szCs w:val="20"/>
              </w:rPr>
              <w:t xml:space="preserve"> </w:t>
            </w:r>
            <w:r w:rsidRPr="0054212A">
              <w:rPr>
                <w:rFonts w:ascii="Arial" w:hAnsi="Arial" w:cs="Arial"/>
                <w:color w:val="auto"/>
                <w:sz w:val="20"/>
                <w:szCs w:val="20"/>
              </w:rPr>
              <w:t>analizy instrukcji bezpieczeństwa,</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opisać oznakowanie </w:t>
            </w:r>
            <w:r w:rsidR="009C7A6D" w:rsidRPr="0054212A">
              <w:rPr>
                <w:rFonts w:ascii="Arial" w:hAnsi="Arial" w:cs="Arial"/>
                <w:color w:val="auto"/>
                <w:sz w:val="20"/>
                <w:szCs w:val="20"/>
              </w:rPr>
              <w:t>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sporządzić dokumentacje transportową zgodnie</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z obowiązującymi przepisami prawa.</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4. </w:t>
            </w:r>
            <w:r w:rsidR="009A65A2" w:rsidRPr="0054212A">
              <w:rPr>
                <w:rFonts w:ascii="Arial" w:eastAsia="Arial" w:hAnsi="Arial" w:cs="Arial"/>
                <w:color w:val="auto"/>
                <w:sz w:val="20"/>
                <w:szCs w:val="20"/>
              </w:rPr>
              <w:t>Procedury celne dotyczące przewozów</w:t>
            </w:r>
          </w:p>
        </w:tc>
        <w:tc>
          <w:tcPr>
            <w:tcW w:w="389" w:type="pct"/>
            <w:vAlign w:val="center"/>
          </w:tcPr>
          <w:p w:rsidR="009A65A2" w:rsidRPr="0054212A" w:rsidRDefault="009A65A2" w:rsidP="009C7A6D">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dotyczące procedur celnych,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dotyczące procedur celnych,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korzystać</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przepisów celnych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dokonać analizy zgodności wykonywanych </w:t>
            </w:r>
            <w:r w:rsidR="009C7A6D" w:rsidRPr="0054212A">
              <w:rPr>
                <w:rFonts w:ascii="Arial" w:hAnsi="Arial" w:cs="Arial"/>
                <w:color w:val="auto"/>
                <w:sz w:val="20"/>
                <w:szCs w:val="20"/>
              </w:rPr>
              <w:t>czynności</w:t>
            </w:r>
            <w:r w:rsidR="006D440C" w:rsidRPr="0054212A">
              <w:rPr>
                <w:rFonts w:ascii="Arial" w:hAnsi="Arial" w:cs="Arial"/>
                <w:color w:val="auto"/>
                <w:sz w:val="20"/>
                <w:szCs w:val="20"/>
              </w:rPr>
              <w:t xml:space="preserve"> z </w:t>
            </w:r>
            <w:r w:rsidRPr="0054212A">
              <w:rPr>
                <w:rFonts w:ascii="Arial" w:hAnsi="Arial" w:cs="Arial"/>
                <w:color w:val="auto"/>
                <w:sz w:val="20"/>
                <w:szCs w:val="20"/>
              </w:rPr>
              <w:t>obowiązującymi</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procedurami celnymi</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5. </w:t>
            </w:r>
            <w:r w:rsidR="009A65A2" w:rsidRPr="0054212A">
              <w:rPr>
                <w:rFonts w:ascii="Arial" w:eastAsia="Arial" w:hAnsi="Arial" w:cs="Arial"/>
                <w:color w:val="auto"/>
                <w:sz w:val="20"/>
                <w:szCs w:val="20"/>
              </w:rPr>
              <w:t>Zasady podejmowania</w:t>
            </w:r>
            <w:r w:rsidR="00272C8C" w:rsidRPr="0054212A">
              <w:rPr>
                <w:rFonts w:ascii="Arial" w:eastAsia="Arial" w:hAnsi="Arial" w:cs="Arial"/>
                <w:color w:val="auto"/>
                <w:sz w:val="20"/>
                <w:szCs w:val="20"/>
              </w:rPr>
              <w:t xml:space="preserve"> i </w:t>
            </w:r>
            <w:r w:rsidR="009A65A2" w:rsidRPr="0054212A">
              <w:rPr>
                <w:rFonts w:ascii="Arial" w:eastAsia="Arial" w:hAnsi="Arial" w:cs="Arial"/>
                <w:color w:val="auto"/>
                <w:sz w:val="20"/>
                <w:szCs w:val="20"/>
              </w:rPr>
              <w:t>wykonywania międzynarodowego transportu drogowego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 specjalnych,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wykonywania nie zarobkowego międzynarodowego transportu drogowego,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wykonania przewozu kabotażowego.</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podać zakres regulacji prawnych dla podmiotów wykonujących międzynarodowy transport drogowy.</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6. </w:t>
            </w:r>
            <w:r w:rsidR="009A65A2" w:rsidRPr="0054212A">
              <w:rPr>
                <w:rFonts w:ascii="Arial" w:eastAsia="Arial" w:hAnsi="Arial" w:cs="Arial"/>
                <w:color w:val="auto"/>
                <w:sz w:val="20"/>
                <w:szCs w:val="20"/>
              </w:rPr>
              <w:t>Uzyskanie licencji na wykonywanie transportu drogowego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0C385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w:t>
            </w:r>
            <w:r w:rsidR="009A65A2" w:rsidRPr="0054212A">
              <w:rPr>
                <w:rFonts w:ascii="Arial" w:hAnsi="Arial" w:cs="Arial"/>
                <w:color w:val="auto"/>
                <w:sz w:val="20"/>
                <w:szCs w:val="20"/>
              </w:rPr>
              <w:t>ymienić niezbędne wymagania do uzyskania licencji na wykonywania transportu drogowego</w:t>
            </w:r>
          </w:p>
          <w:p w:rsidR="009A65A2" w:rsidRPr="0054212A" w:rsidRDefault="000C385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w:t>
            </w:r>
            <w:r w:rsidR="009A65A2" w:rsidRPr="0054212A">
              <w:rPr>
                <w:rFonts w:ascii="Arial" w:hAnsi="Arial" w:cs="Arial"/>
                <w:color w:val="auto"/>
                <w:sz w:val="20"/>
                <w:szCs w:val="20"/>
              </w:rPr>
              <w:t>pisać sposób uzyskania licencji na wykonywanie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rodzaje </w:t>
            </w:r>
            <w:r w:rsidR="009C7A6D" w:rsidRPr="0054212A">
              <w:rPr>
                <w:rFonts w:ascii="Arial" w:hAnsi="Arial" w:cs="Arial"/>
                <w:color w:val="auto"/>
                <w:sz w:val="20"/>
                <w:szCs w:val="20"/>
              </w:rPr>
              <w:t>licencji na</w:t>
            </w:r>
            <w:r w:rsidRPr="0054212A">
              <w:rPr>
                <w:rFonts w:ascii="Arial" w:hAnsi="Arial" w:cs="Arial"/>
                <w:color w:val="auto"/>
                <w:sz w:val="20"/>
                <w:szCs w:val="20"/>
              </w:rPr>
              <w:t xml:space="preserve"> wykonywanie transportu drogowego.</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42" w:firstLine="0"/>
              <w:rPr>
                <w:rFonts w:ascii="Arial" w:eastAsia="Arial" w:hAnsi="Arial" w:cs="Arial"/>
                <w:color w:val="auto"/>
                <w:sz w:val="20"/>
                <w:szCs w:val="20"/>
              </w:rPr>
            </w:pPr>
            <w:r w:rsidRPr="0054212A">
              <w:rPr>
                <w:rFonts w:ascii="Arial" w:eastAsia="Arial" w:hAnsi="Arial" w:cs="Arial"/>
                <w:color w:val="auto"/>
                <w:sz w:val="20"/>
                <w:szCs w:val="20"/>
              </w:rPr>
              <w:t>Główne gałęzie transportu</w:t>
            </w:r>
          </w:p>
          <w:p w:rsidR="009A65A2" w:rsidRPr="0054212A" w:rsidRDefault="009A65A2" w:rsidP="00C42102">
            <w:pPr>
              <w:ind w:left="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1. </w:t>
            </w:r>
            <w:r w:rsidR="009A65A2" w:rsidRPr="0054212A">
              <w:rPr>
                <w:rFonts w:ascii="Arial" w:eastAsia="Arial" w:hAnsi="Arial" w:cs="Arial"/>
                <w:color w:val="auto"/>
                <w:sz w:val="20"/>
                <w:szCs w:val="20"/>
              </w:rPr>
              <w:t>Rodzaje transportu</w:t>
            </w:r>
          </w:p>
          <w:p w:rsidR="009A65A2" w:rsidRPr="0054212A" w:rsidRDefault="009A65A2" w:rsidP="00C42102">
            <w:pPr>
              <w:rPr>
                <w:rFonts w:eastAsia="Arial"/>
                <w:color w:val="auto"/>
              </w:rPr>
            </w:pP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transportu,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rodzaje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w:t>
            </w:r>
            <w:r w:rsidR="009C7A6D" w:rsidRPr="0054212A">
              <w:rPr>
                <w:rFonts w:ascii="Arial" w:hAnsi="Arial" w:cs="Arial"/>
                <w:color w:val="auto"/>
                <w:sz w:val="20"/>
                <w:szCs w:val="20"/>
              </w:rPr>
              <w:t>infrastrukturę</w:t>
            </w:r>
            <w:r w:rsidR="006D440C" w:rsidRPr="0054212A">
              <w:rPr>
                <w:rFonts w:ascii="Arial" w:hAnsi="Arial" w:cs="Arial"/>
                <w:color w:val="auto"/>
                <w:sz w:val="20"/>
                <w:szCs w:val="20"/>
              </w:rPr>
              <w:t xml:space="preserve"> w </w:t>
            </w:r>
            <w:r w:rsidRPr="0054212A">
              <w:rPr>
                <w:rFonts w:ascii="Arial" w:hAnsi="Arial" w:cs="Arial"/>
                <w:color w:val="auto"/>
                <w:sz w:val="20"/>
                <w:szCs w:val="20"/>
              </w:rPr>
              <w:t>poszczególnych gałęziach transportu.</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2. </w:t>
            </w:r>
            <w:r w:rsidR="009A65A2" w:rsidRPr="0054212A">
              <w:rPr>
                <w:rFonts w:ascii="Arial" w:eastAsia="Arial" w:hAnsi="Arial" w:cs="Arial"/>
                <w:color w:val="auto"/>
                <w:sz w:val="20"/>
                <w:szCs w:val="20"/>
              </w:rPr>
              <w:t>Transport poziomy</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przedmiot przewozu,</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funkcjonalność, organizację,</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zasięg geograficzny,</w:t>
            </w:r>
          </w:p>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odległości przewozów.</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rodzaje transportu w układzie poziomym.</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3. </w:t>
            </w:r>
            <w:r w:rsidR="009A65A2" w:rsidRPr="0054212A">
              <w:rPr>
                <w:rFonts w:ascii="Arial" w:eastAsia="Arial" w:hAnsi="Arial" w:cs="Arial"/>
                <w:color w:val="auto"/>
                <w:sz w:val="20"/>
                <w:szCs w:val="20"/>
              </w:rPr>
              <w:t>Znaczenie powiązań gałęzi transportowych</w:t>
            </w:r>
            <w:r w:rsidR="006D440C" w:rsidRPr="0054212A">
              <w:rPr>
                <w:rFonts w:ascii="Arial" w:eastAsia="Arial" w:hAnsi="Arial" w:cs="Arial"/>
                <w:color w:val="auto"/>
                <w:sz w:val="20"/>
                <w:szCs w:val="20"/>
              </w:rPr>
              <w:t xml:space="preserve"> w </w:t>
            </w:r>
            <w:r w:rsidR="009A65A2" w:rsidRPr="0054212A">
              <w:rPr>
                <w:rFonts w:ascii="Arial" w:eastAsia="Arial" w:hAnsi="Arial" w:cs="Arial"/>
                <w:color w:val="auto"/>
                <w:sz w:val="20"/>
                <w:szCs w:val="20"/>
              </w:rPr>
              <w:t>wykonywaniu przewozów</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gałęziach transportu osób,</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gałęziach transportu towarów,</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gałęziach transportu rzeczy.</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środki transportowe stosowane w gałęziach transportu osób,</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środki transportowe stosowane w gałęziach transportu towarów,</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środki transportowe stosowane w gałęziach transportu rzeczy.</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eastAsia="Arial" w:hAnsi="Arial" w:cs="Arial"/>
                <w:color w:val="auto"/>
                <w:sz w:val="20"/>
                <w:szCs w:val="20"/>
              </w:rPr>
              <w:t xml:space="preserve"> </w:t>
            </w:r>
            <w:r w:rsidR="009A65A2" w:rsidRPr="0054212A">
              <w:rPr>
                <w:rFonts w:ascii="Arial" w:eastAsia="Arial" w:hAnsi="Arial" w:cs="Arial"/>
                <w:color w:val="auto"/>
                <w:sz w:val="20"/>
                <w:szCs w:val="20"/>
              </w:rPr>
              <w:t>Przewóz ładunków</w:t>
            </w: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Ładunki transportowe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ładunku transportowego,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poszczególne rodzaje ładunków transportowych</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klasyfikowan</w:t>
            </w:r>
            <w:r w:rsidR="00B4241F" w:rsidRPr="0054212A">
              <w:rPr>
                <w:rFonts w:ascii="Arial" w:hAnsi="Arial" w:cs="Arial"/>
                <w:color w:val="auto"/>
                <w:sz w:val="20"/>
                <w:szCs w:val="20"/>
              </w:rPr>
              <w:t>ych</w:t>
            </w:r>
            <w:r w:rsidRPr="0054212A">
              <w:rPr>
                <w:rFonts w:ascii="Arial" w:hAnsi="Arial" w:cs="Arial"/>
                <w:color w:val="auto"/>
                <w:sz w:val="20"/>
                <w:szCs w:val="20"/>
              </w:rPr>
              <w:t xml:space="preserve"> według różnych kryteriów (naturalnej podatności, technicznej podatności,</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ekonomicznej podatności, sposobów załadunku,</w:t>
            </w:r>
          </w:p>
          <w:p w:rsidR="00B4241F" w:rsidRPr="0054212A" w:rsidRDefault="009A65A2" w:rsidP="00B4241F">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wielkości</w:t>
            </w:r>
            <w:r w:rsidR="00B4241F" w:rsidRPr="0054212A">
              <w:rPr>
                <w:rFonts w:ascii="Arial" w:hAnsi="Arial" w:cs="Arial"/>
                <w:color w:val="auto"/>
                <w:sz w:val="20"/>
                <w:szCs w:val="20"/>
              </w:rPr>
              <w:t xml:space="preserve"> ładunków</w:t>
            </w:r>
            <w:r w:rsidRPr="0054212A">
              <w:rPr>
                <w:rFonts w:ascii="Arial" w:hAnsi="Arial" w:cs="Arial"/>
                <w:color w:val="auto"/>
                <w:sz w:val="20"/>
                <w:szCs w:val="20"/>
              </w:rPr>
              <w:t>)</w:t>
            </w:r>
            <w:r w:rsidR="00B4241F" w:rsidRPr="0054212A">
              <w:rPr>
                <w:rFonts w:ascii="Arial" w:hAnsi="Arial" w:cs="Arial"/>
                <w:color w:val="auto"/>
                <w:sz w:val="20"/>
                <w:szCs w:val="20"/>
              </w:rPr>
              <w:t>,</w:t>
            </w:r>
          </w:p>
          <w:p w:rsidR="00B4241F" w:rsidRPr="0054212A" w:rsidRDefault="00B4241F" w:rsidP="00082A3F">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ind w:left="314" w:hanging="283"/>
              <w:rPr>
                <w:rFonts w:ascii="Arial" w:hAnsi="Arial" w:cs="Arial"/>
                <w:color w:val="auto"/>
                <w:sz w:val="20"/>
                <w:szCs w:val="20"/>
              </w:rPr>
            </w:pPr>
            <w:r w:rsidRPr="0054212A">
              <w:rPr>
                <w:rFonts w:ascii="Arial" w:hAnsi="Arial" w:cs="Arial"/>
                <w:color w:val="auto"/>
                <w:sz w:val="20"/>
                <w:szCs w:val="20"/>
              </w:rPr>
              <w:t xml:space="preserve">ocenić wrażliwość ładunków według różnych kryteriów (czasu trwania przewozu, oddziaływania energii mechanicznej, wilgoci, temperatury i światła, wchłaniania obcych zapachów). </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ładunki transportowe,</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cechy ładunków.</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Jednostki ładunkowe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jednostki ładunkowej,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jednostek ładunkowych,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formowania jednostek ładunkowych,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ocenić prawidłowość sformowania jednostki ładunkowej.</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formowania paletowych jednostek ładunkowych,</w:t>
            </w:r>
          </w:p>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hAnsi="Arial" w:cs="Arial"/>
                <w:color w:val="auto"/>
                <w:sz w:val="20"/>
                <w:szCs w:val="20"/>
              </w:rPr>
              <w:t>scharakteryzować zasady formowania pakietowych jednostek ładunkowych.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3. </w:t>
            </w:r>
            <w:r w:rsidR="009A65A2" w:rsidRPr="0054212A">
              <w:rPr>
                <w:rFonts w:ascii="Arial" w:hAnsi="Arial" w:cs="Arial"/>
                <w:color w:val="auto"/>
                <w:sz w:val="20"/>
                <w:szCs w:val="20"/>
              </w:rPr>
              <w:t>Ładunki niebezpieczne</w:t>
            </w:r>
            <w:r w:rsidR="00093565" w:rsidRPr="0054212A">
              <w:rPr>
                <w:rFonts w:ascii="Arial" w:hAnsi="Arial" w:cs="Arial"/>
                <w:color w:val="auto"/>
                <w:sz w:val="20"/>
                <w:szCs w:val="20"/>
              </w:rPr>
              <w:t xml:space="preserve"> </w:t>
            </w:r>
            <w:r w:rsidR="009A65A2" w:rsidRPr="0054212A">
              <w:rPr>
                <w:rFonts w:ascii="Arial" w:hAnsi="Arial" w:cs="Arial"/>
                <w:color w:val="auto"/>
                <w:sz w:val="20"/>
                <w:szCs w:val="20"/>
              </w:rPr>
              <w:t>ponadnormatywne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definiować pojęcie ładunek niebezpieczny,</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definiować pojęcie ładunek ponadnormatywny,</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podstawowe zasady transportu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podstawowe zasady transportu ładunków ponadnormatywnych.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formowania paletowych jednostek ładunkowych,</w:t>
            </w:r>
          </w:p>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hAnsi="Arial" w:cs="Arial"/>
                <w:color w:val="auto"/>
                <w:sz w:val="20"/>
                <w:szCs w:val="20"/>
              </w:rPr>
              <w:t>scharakteryzować zasady formowania pakietowych jednostek ładunkowych.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4. </w:t>
            </w:r>
            <w:r w:rsidR="009A65A2" w:rsidRPr="0054212A">
              <w:rPr>
                <w:rFonts w:ascii="Arial" w:hAnsi="Arial" w:cs="Arial"/>
                <w:color w:val="auto"/>
                <w:sz w:val="20"/>
                <w:szCs w:val="20"/>
              </w:rPr>
              <w:t>Rodzaje</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funkcje opakowań transportowych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opakowania transportowego,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poszczególne rodzaje opakowań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funkcje opakowania transportowego,</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dobrać odpowiednie opakowanie do rodzaju ładunku lub potrzeb</w:t>
            </w:r>
          </w:p>
          <w:p w:rsidR="009A65A2" w:rsidRPr="0054212A" w:rsidRDefault="009A65A2" w:rsidP="00C42102">
            <w:pPr>
              <w:pStyle w:val="Default"/>
              <w:pBdr>
                <w:top w:val="nil"/>
                <w:left w:val="nil"/>
                <w:bottom w:val="nil"/>
                <w:right w:val="nil"/>
                <w:between w:val="nil"/>
              </w:pBdr>
              <w:ind w:left="360"/>
              <w:rPr>
                <w:rFonts w:ascii="Arial" w:hAnsi="Arial" w:cs="Arial"/>
                <w:color w:val="auto"/>
                <w:sz w:val="20"/>
                <w:szCs w:val="20"/>
              </w:rPr>
            </w:pPr>
            <w:r w:rsidRPr="0054212A">
              <w:rPr>
                <w:rFonts w:ascii="Arial" w:hAnsi="Arial" w:cs="Arial"/>
                <w:color w:val="auto"/>
                <w:sz w:val="20"/>
                <w:szCs w:val="20"/>
              </w:rPr>
              <w:t>klienta</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5. </w:t>
            </w:r>
            <w:r w:rsidR="009A65A2" w:rsidRPr="0054212A">
              <w:rPr>
                <w:rFonts w:ascii="Arial" w:hAnsi="Arial" w:cs="Arial"/>
                <w:color w:val="auto"/>
                <w:sz w:val="20"/>
                <w:szCs w:val="20"/>
              </w:rPr>
              <w:t>Oznaczanie ładunków</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środków transportu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oznaczeń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znaki dotyczące przemieszczania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opakowaniu</w:t>
            </w:r>
          </w:p>
          <w:p w:rsidR="009A65A2" w:rsidRPr="0054212A" w:rsidRDefault="009A65A2" w:rsidP="003E2A58">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transportowym,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znaki dotyczące przechowywania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opakowaniu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transportowym,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przestrzegać zasad oznaczeń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tc>
        <w:tc>
          <w:tcPr>
            <w:tcW w:w="1237" w:type="pct"/>
          </w:tcPr>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eastAsia="Times New Roman" w:hAnsi="Arial" w:cs="Arial"/>
                <w:color w:val="auto"/>
                <w:sz w:val="20"/>
                <w:szCs w:val="20"/>
              </w:rPr>
              <w:t>dobrać oznaczenie ładunku</w:t>
            </w:r>
            <w:r w:rsidR="00272C8C" w:rsidRPr="0054212A">
              <w:rPr>
                <w:rFonts w:ascii="Arial" w:eastAsia="Times New Roman" w:hAnsi="Arial" w:cs="Arial"/>
                <w:color w:val="auto"/>
                <w:sz w:val="20"/>
                <w:szCs w:val="20"/>
              </w:rPr>
              <w:t xml:space="preserve"> i </w:t>
            </w:r>
            <w:r w:rsidRPr="0054212A">
              <w:rPr>
                <w:rFonts w:ascii="Arial" w:eastAsia="Times New Roman" w:hAnsi="Arial" w:cs="Arial"/>
                <w:color w:val="auto"/>
                <w:sz w:val="20"/>
                <w:szCs w:val="20"/>
              </w:rPr>
              <w:t>środka transportu</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6. </w:t>
            </w:r>
            <w:r w:rsidR="009A65A2" w:rsidRPr="0054212A">
              <w:rPr>
                <w:rFonts w:ascii="Arial" w:hAnsi="Arial" w:cs="Arial"/>
                <w:color w:val="auto"/>
                <w:sz w:val="20"/>
                <w:szCs w:val="20"/>
              </w:rPr>
              <w:t>Przygotowywania ładunków do transportu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towary</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ładunki ze względu na ich właściwości przewozowe,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pomocnicze środki formowania ładunków,</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dobierania opakowania transportowego</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rodzaju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rodzaj,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technologię czynności manipulacyjnych,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podać sposoby zabezpieczenia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dobierać techniki mocowania 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czasie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wyjaśnić harmonogram czynności </w:t>
            </w:r>
            <w:r w:rsidR="009C7A6D" w:rsidRPr="0054212A">
              <w:rPr>
                <w:rFonts w:ascii="Arial" w:hAnsi="Arial" w:cs="Arial"/>
                <w:color w:val="auto"/>
                <w:sz w:val="20"/>
                <w:szCs w:val="20"/>
              </w:rPr>
              <w:t>manipulacyjnych oraz</w:t>
            </w:r>
            <w:r w:rsidRPr="0054212A">
              <w:rPr>
                <w:rFonts w:ascii="Arial" w:hAnsi="Arial" w:cs="Arial"/>
                <w:color w:val="auto"/>
                <w:sz w:val="20"/>
                <w:szCs w:val="20"/>
              </w:rPr>
              <w:t xml:space="preserve"> określić ich zakres,</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przepisy prawa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zasady dotyczące </w:t>
            </w:r>
            <w:r w:rsidR="009C7A6D" w:rsidRPr="0054212A">
              <w:rPr>
                <w:rFonts w:ascii="Arial" w:hAnsi="Arial" w:cs="Arial"/>
                <w:color w:val="auto"/>
                <w:sz w:val="20"/>
                <w:szCs w:val="20"/>
              </w:rPr>
              <w:t>przygotowania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zabezpieczenia </w:t>
            </w:r>
            <w:r w:rsidR="009C7A6D" w:rsidRPr="0054212A">
              <w:rPr>
                <w:rFonts w:ascii="Arial" w:hAnsi="Arial" w:cs="Arial"/>
                <w:color w:val="auto"/>
                <w:sz w:val="20"/>
                <w:szCs w:val="20"/>
              </w:rPr>
              <w:t>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9A65A2" w:rsidRPr="0054212A" w:rsidRDefault="009A65A2" w:rsidP="00C42102">
            <w:pPr>
              <w:pStyle w:val="Default"/>
              <w:pBdr>
                <w:top w:val="nil"/>
                <w:left w:val="nil"/>
                <w:bottom w:val="nil"/>
                <w:right w:val="nil"/>
                <w:between w:val="nil"/>
              </w:pBd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eastAsia="Arial" w:hAnsi="Arial" w:cs="Arial"/>
                <w:color w:val="auto"/>
                <w:sz w:val="20"/>
                <w:szCs w:val="20"/>
              </w:rPr>
              <w:t xml:space="preserve"> </w:t>
            </w:r>
            <w:r w:rsidR="009A65A2" w:rsidRPr="0054212A">
              <w:rPr>
                <w:rFonts w:ascii="Arial" w:eastAsia="Arial" w:hAnsi="Arial" w:cs="Arial"/>
                <w:color w:val="auto"/>
                <w:sz w:val="20"/>
                <w:szCs w:val="20"/>
              </w:rPr>
              <w:t>Organizacja przewozu materiałów niebezpiecznych</w:t>
            </w:r>
            <w:r w:rsidR="00D849C6" w:rsidRPr="0054212A">
              <w:rPr>
                <w:rFonts w:ascii="Arial" w:eastAsia="Arial" w:hAnsi="Arial" w:cs="Arial"/>
                <w:color w:val="auto"/>
                <w:sz w:val="20"/>
                <w:szCs w:val="20"/>
              </w:rPr>
              <w:t xml:space="preserve"> </w:t>
            </w:r>
            <w:r w:rsidR="006D440C" w:rsidRPr="0054212A">
              <w:rPr>
                <w:rFonts w:ascii="Arial" w:eastAsia="Arial" w:hAnsi="Arial" w:cs="Arial"/>
                <w:color w:val="auto"/>
                <w:sz w:val="20"/>
                <w:szCs w:val="20"/>
              </w:rPr>
              <w:t>w </w:t>
            </w:r>
            <w:r w:rsidR="009A65A2" w:rsidRPr="0054212A">
              <w:rPr>
                <w:rFonts w:ascii="Arial" w:eastAsia="Arial" w:hAnsi="Arial" w:cs="Arial"/>
                <w:color w:val="auto"/>
                <w:sz w:val="20"/>
                <w:szCs w:val="20"/>
              </w:rPr>
              <w:t>transporcie drogowym</w:t>
            </w: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Organizacja przewozu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klasy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rozróżnia oznaczenia poszczególnych rodzajów ładunków niebezpiecznych,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klasy ładunków niebezpiecznych,</w:t>
            </w:r>
          </w:p>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oznaczenia poszczególnych rodzajów ładunków niebezpiecznych</w:t>
            </w:r>
            <w:r w:rsidR="009A65A2" w:rsidRPr="0054212A">
              <w:rPr>
                <w:rFonts w:ascii="Arial" w:hAnsi="Arial" w:cs="Arial"/>
                <w:color w:val="auto"/>
                <w:sz w:val="20"/>
                <w:szCs w:val="20"/>
              </w:rPr>
              <w:t>.</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Sposoby transportowania materiałów</w:t>
            </w:r>
            <w:r w:rsidR="00093565" w:rsidRPr="0054212A">
              <w:rPr>
                <w:rFonts w:ascii="Arial" w:hAnsi="Arial" w:cs="Arial"/>
                <w:color w:val="auto"/>
                <w:sz w:val="20"/>
                <w:szCs w:val="20"/>
              </w:rPr>
              <w:t xml:space="preserve"> </w:t>
            </w:r>
            <w:r w:rsidR="009A65A2" w:rsidRPr="0054212A">
              <w:rPr>
                <w:rFonts w:ascii="Arial" w:hAnsi="Arial" w:cs="Arial"/>
                <w:color w:val="auto"/>
                <w:sz w:val="20"/>
                <w:szCs w:val="20"/>
              </w:rPr>
              <w:t>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sposoby transportowania materiałów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sposoby transportowanie materiałów niebezpiecznych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metody i sposoby transportu materiałów niebezpiecznych.</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3. </w:t>
            </w:r>
            <w:r w:rsidR="009A65A2" w:rsidRPr="0054212A">
              <w:rPr>
                <w:rFonts w:ascii="Arial" w:hAnsi="Arial" w:cs="Arial"/>
                <w:color w:val="auto"/>
                <w:sz w:val="20"/>
                <w:szCs w:val="20"/>
              </w:rPr>
              <w:t>Dokumenty stosowane</w:t>
            </w:r>
            <w:r w:rsidR="006D440C" w:rsidRPr="0054212A">
              <w:rPr>
                <w:rFonts w:ascii="Arial" w:hAnsi="Arial" w:cs="Arial"/>
                <w:color w:val="auto"/>
                <w:sz w:val="20"/>
                <w:szCs w:val="20"/>
              </w:rPr>
              <w:t xml:space="preserve"> w </w:t>
            </w:r>
            <w:r w:rsidR="009A65A2" w:rsidRPr="0054212A">
              <w:rPr>
                <w:rFonts w:ascii="Arial" w:hAnsi="Arial" w:cs="Arial"/>
                <w:color w:val="auto"/>
                <w:sz w:val="20"/>
                <w:szCs w:val="20"/>
              </w:rPr>
              <w:t>transporcie drogowym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dokumenty towarzyszące przewozowi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sposób wypełniania dokumentów przewozowych.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wypełniać różnego rodzaju dokumenty towarzyszące przewozowi ładunków i materiałów niebezpiecznych. </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4812F8" w:rsidRPr="0054212A" w:rsidRDefault="004812F8" w:rsidP="004812F8">
            <w:pPr>
              <w:jc w:val="cente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4. </w:t>
            </w:r>
            <w:r w:rsidR="009A65A2" w:rsidRPr="0054212A">
              <w:rPr>
                <w:rFonts w:ascii="Arial" w:hAnsi="Arial" w:cs="Arial"/>
                <w:color w:val="auto"/>
                <w:sz w:val="20"/>
                <w:szCs w:val="20"/>
              </w:rPr>
              <w:t>Odpowiedzialność stron biorących udział</w:t>
            </w:r>
            <w:r w:rsidR="006D440C" w:rsidRPr="0054212A">
              <w:rPr>
                <w:rFonts w:ascii="Arial" w:hAnsi="Arial" w:cs="Arial"/>
                <w:color w:val="auto"/>
                <w:sz w:val="20"/>
                <w:szCs w:val="20"/>
              </w:rPr>
              <w:t xml:space="preserve"> w </w:t>
            </w:r>
            <w:r w:rsidR="009A65A2" w:rsidRPr="0054212A">
              <w:rPr>
                <w:rFonts w:ascii="Arial" w:hAnsi="Arial" w:cs="Arial"/>
                <w:color w:val="auto"/>
                <w:sz w:val="20"/>
                <w:szCs w:val="20"/>
              </w:rPr>
              <w:t>transporcie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obowiązki uczestników transportu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dokumenty towarzyszące przewozowi ładunków</w:t>
            </w:r>
            <w:r w:rsidR="00B4241F" w:rsidRPr="0054212A">
              <w:rPr>
                <w:rFonts w:ascii="Arial" w:hAnsi="Arial" w:cs="Arial"/>
                <w:color w:val="auto"/>
                <w:sz w:val="20"/>
                <w:szCs w:val="20"/>
              </w:rPr>
              <w:t xml:space="preserve"> niebezpiecznych.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skompletować dokumenty niezbędne do wykonania przewozu materiałów niebezpiecznych.</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5. </w:t>
            </w:r>
            <w:r w:rsidR="009A65A2" w:rsidRPr="0054212A">
              <w:rPr>
                <w:rFonts w:ascii="Arial" w:hAnsi="Arial" w:cs="Arial"/>
                <w:color w:val="auto"/>
                <w:sz w:val="20"/>
                <w:szCs w:val="20"/>
              </w:rPr>
              <w:t>Dobranie odpowiedniego pojazdu do transportu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 dobrania odpowiedniego rodzaju pojazdu do przewozu przesyłki niebezpiecznej,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zasady doboru odpowiedniego pojazdu do rodzaju przewożonej przesyłki niebezpiecznej,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pojazdu na które należy zwrócić uwagę</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rodzaju przesyłki niebezpiecznej.</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wyszukać informacji na temat przepisów ADR</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6. </w:t>
            </w:r>
            <w:r w:rsidR="009A65A2" w:rsidRPr="0054212A">
              <w:rPr>
                <w:rFonts w:ascii="Arial" w:hAnsi="Arial" w:cs="Arial"/>
                <w:color w:val="auto"/>
                <w:sz w:val="20"/>
                <w:szCs w:val="20"/>
              </w:rPr>
              <w:t>Sposób oznakowania pojazdu do przewozu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sposoby oznakowania pojazdów przewożących materiały niebezpieczne,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rodzaje tablic, wymiary, barwy</w:t>
            </w:r>
            <w:r w:rsidR="00272C8C" w:rsidRPr="0054212A">
              <w:rPr>
                <w:rFonts w:ascii="Arial" w:hAnsi="Arial" w:cs="Arial"/>
                <w:color w:val="auto"/>
                <w:sz w:val="20"/>
                <w:szCs w:val="20"/>
              </w:rPr>
              <w:t xml:space="preserve"> i </w:t>
            </w:r>
            <w:r w:rsidRPr="0054212A">
              <w:rPr>
                <w:rFonts w:ascii="Arial" w:hAnsi="Arial" w:cs="Arial"/>
                <w:color w:val="auto"/>
                <w:sz w:val="20"/>
                <w:szCs w:val="20"/>
              </w:rPr>
              <w:t>wielkość</w:t>
            </w:r>
          </w:p>
        </w:tc>
        <w:tc>
          <w:tcPr>
            <w:tcW w:w="1237" w:type="pct"/>
          </w:tcPr>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metody i sposoby oznakowywania pojazdów do przewozu materiałów niebezpiecznych.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hAnsi="Arial" w:cs="Arial"/>
                <w:color w:val="auto"/>
                <w:sz w:val="20"/>
                <w:szCs w:val="20"/>
              </w:rPr>
              <w:t xml:space="preserve"> </w:t>
            </w:r>
            <w:r w:rsidR="009A65A2" w:rsidRPr="0054212A">
              <w:rPr>
                <w:rFonts w:ascii="Arial" w:hAnsi="Arial" w:cs="Arial"/>
                <w:color w:val="auto"/>
                <w:sz w:val="20"/>
                <w:szCs w:val="20"/>
              </w:rPr>
              <w:t>Transport wewnętrzny</w:t>
            </w: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Środki transportu wewnętrznego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środków transportu wewnętrznego,</w:t>
            </w:r>
          </w:p>
          <w:p w:rsidR="009A65A2" w:rsidRPr="0054212A" w:rsidRDefault="003E2A58"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środki manipulacji</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transportu wewnętrznego,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transportu wewnętrznego,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transportu wewnętrznego będące na wyposażeniu pojazdu.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wszystkie rodzaje środków transportu wewnętrznego,</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2. D</w:t>
            </w:r>
            <w:r w:rsidR="009A65A2" w:rsidRPr="0054212A">
              <w:rPr>
                <w:rFonts w:ascii="Arial" w:hAnsi="Arial" w:cs="Arial"/>
                <w:color w:val="auto"/>
                <w:sz w:val="20"/>
                <w:szCs w:val="20"/>
              </w:rPr>
              <w:t>obór środków transportu do realizacji zadań</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drogowe transportu drogowego towarowego,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drogowe transportu drogowego osobowego,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środków transportu drogowego,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dobrać środki transportu drogowego do realizacji określonych zadań.</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kryteria doboru środków transportu do rodzaju przewozu,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wymagania warunków przewozowych,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podać warunki przewozu grup ładunku.</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hAnsi="Arial" w:cs="Arial"/>
                <w:color w:val="auto"/>
                <w:sz w:val="20"/>
                <w:szCs w:val="20"/>
              </w:rPr>
            </w:pPr>
            <w:r w:rsidRPr="0054212A">
              <w:rPr>
                <w:rFonts w:ascii="Arial" w:hAnsi="Arial" w:cs="Arial"/>
                <w:color w:val="auto"/>
                <w:sz w:val="20"/>
                <w:szCs w:val="20"/>
              </w:rPr>
              <w:t xml:space="preserve"> </w:t>
            </w:r>
            <w:r w:rsidR="009A65A2" w:rsidRPr="0054212A">
              <w:rPr>
                <w:rFonts w:ascii="Arial" w:hAnsi="Arial" w:cs="Arial"/>
                <w:color w:val="auto"/>
                <w:sz w:val="20"/>
                <w:szCs w:val="20"/>
              </w:rPr>
              <w:t>Ubezpieczenia</w:t>
            </w:r>
            <w:r w:rsidR="00D849C6" w:rsidRPr="0054212A">
              <w:rPr>
                <w:rFonts w:ascii="Arial" w:hAnsi="Arial" w:cs="Arial"/>
                <w:color w:val="auto"/>
                <w:sz w:val="20"/>
                <w:szCs w:val="20"/>
              </w:rPr>
              <w:t xml:space="preserve"> </w:t>
            </w:r>
            <w:r w:rsidR="006D440C" w:rsidRPr="0054212A">
              <w:rPr>
                <w:rFonts w:ascii="Arial" w:hAnsi="Arial" w:cs="Arial"/>
                <w:color w:val="auto"/>
                <w:sz w:val="20"/>
                <w:szCs w:val="20"/>
              </w:rPr>
              <w:t>w</w:t>
            </w:r>
            <w:r w:rsidR="00D849C6" w:rsidRPr="0054212A">
              <w:rPr>
                <w:rFonts w:ascii="Arial" w:hAnsi="Arial" w:cs="Arial"/>
                <w:color w:val="auto"/>
                <w:sz w:val="20"/>
                <w:szCs w:val="20"/>
              </w:rPr>
              <w:t xml:space="preserve"> </w:t>
            </w:r>
            <w:r w:rsidR="009A65A2" w:rsidRPr="0054212A">
              <w:rPr>
                <w:rFonts w:ascii="Arial" w:hAnsi="Arial" w:cs="Arial"/>
                <w:color w:val="auto"/>
                <w:sz w:val="20"/>
                <w:szCs w:val="20"/>
              </w:rPr>
              <w:t>transporcie drogowym</w:t>
            </w: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Rola ubezpieczeń</w:t>
            </w:r>
            <w:r w:rsidR="00093565" w:rsidRPr="0054212A">
              <w:rPr>
                <w:rFonts w:ascii="Arial" w:hAnsi="Arial" w:cs="Arial"/>
                <w:color w:val="auto"/>
                <w:sz w:val="20"/>
                <w:szCs w:val="20"/>
              </w:rPr>
              <w:t xml:space="preserve"> </w:t>
            </w:r>
            <w:r w:rsidR="006D440C" w:rsidRPr="0054212A">
              <w:rPr>
                <w:rFonts w:ascii="Arial" w:hAnsi="Arial" w:cs="Arial"/>
                <w:color w:val="auto"/>
                <w:sz w:val="20"/>
                <w:szCs w:val="20"/>
              </w:rPr>
              <w:t>w </w:t>
            </w:r>
            <w:r w:rsidR="009A65A2" w:rsidRPr="0054212A">
              <w:rPr>
                <w:rFonts w:ascii="Arial" w:hAnsi="Arial" w:cs="Arial"/>
                <w:color w:val="auto"/>
                <w:sz w:val="20"/>
                <w:szCs w:val="20"/>
              </w:rPr>
              <w:t>transporcie drogowym</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role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określić ryzyko </w:t>
            </w:r>
            <w:r w:rsidR="009C7A6D" w:rsidRPr="0054212A">
              <w:rPr>
                <w:rFonts w:ascii="Arial" w:hAnsi="Arial" w:cs="Arial"/>
                <w:color w:val="auto"/>
                <w:sz w:val="20"/>
                <w:szCs w:val="20"/>
              </w:rPr>
              <w:t>ubezpieczeniowe</w:t>
            </w:r>
            <w:r w:rsidR="00272C8C" w:rsidRPr="0054212A">
              <w:rPr>
                <w:rFonts w:ascii="Arial" w:hAnsi="Arial" w:cs="Arial"/>
                <w:color w:val="auto"/>
                <w:sz w:val="20"/>
                <w:szCs w:val="20"/>
              </w:rPr>
              <w:t xml:space="preserve"> i </w:t>
            </w:r>
            <w:r w:rsidRPr="0054212A">
              <w:rPr>
                <w:rFonts w:ascii="Arial" w:hAnsi="Arial" w:cs="Arial"/>
                <w:color w:val="auto"/>
                <w:sz w:val="20"/>
                <w:szCs w:val="20"/>
              </w:rPr>
              <w:t>jego rodzaje,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obowiązkowe ubezpieczenia komunikacyjne stosowane do danego środka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umowy ubezpieczeniowej</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rozpoznać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b/>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Zasady ubezpieczenia ładunku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zasady ubezpieczenia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dobrać ubezpieczenie do rodzaju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warunki zawarcia ubezpieczenia cargo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Dobrać możliwości ubezpieczenia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międzynarodowym,</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zanalizować ofertę ubezpieczenia,</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wskazać polisy ochronne ubezpieczeniowe pracowników.</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645477" w:rsidRPr="0054212A" w:rsidTr="000C3852">
        <w:tc>
          <w:tcPr>
            <w:tcW w:w="696" w:type="pct"/>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I. Kultura i etyka</w:t>
            </w:r>
          </w:p>
        </w:tc>
        <w:tc>
          <w:tcPr>
            <w:tcW w:w="1026" w:type="pct"/>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1. Kultura w środowisku pracy</w:t>
            </w:r>
          </w:p>
          <w:p w:rsidR="00645477" w:rsidRPr="00217596" w:rsidRDefault="00645477" w:rsidP="00645477">
            <w:pPr>
              <w:rPr>
                <w:rFonts w:ascii="Arial" w:hAnsi="Arial" w:cs="Arial"/>
                <w:color w:val="auto"/>
                <w:sz w:val="20"/>
                <w:szCs w:val="20"/>
              </w:rPr>
            </w:pPr>
          </w:p>
        </w:tc>
        <w:tc>
          <w:tcPr>
            <w:tcW w:w="389" w:type="pct"/>
          </w:tcPr>
          <w:p w:rsidR="00645477" w:rsidRPr="00217596" w:rsidRDefault="00645477" w:rsidP="00645477">
            <w:pPr>
              <w:ind w:left="314"/>
              <w:rPr>
                <w:rFonts w:ascii="Arial" w:hAnsi="Arial" w:cs="Arial"/>
                <w:color w:val="auto"/>
                <w:sz w:val="20"/>
                <w:szCs w:val="20"/>
              </w:rPr>
            </w:pPr>
          </w:p>
        </w:tc>
        <w:tc>
          <w:tcPr>
            <w:tcW w:w="1236" w:type="pct"/>
          </w:tcPr>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przestrzegać zasad współżycia społecznego w środowisku pracy</w:t>
            </w:r>
          </w:p>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stosować odpowiednie formy grzecznościowe w zależności od typu kontaktów w środowisku pracy</w:t>
            </w:r>
          </w:p>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przestrzegać ustalonych w przedsiębiorstwie transportowym standardów w kontaktach z klientami</w:t>
            </w:r>
          </w:p>
          <w:p w:rsidR="00645477" w:rsidRPr="00217596" w:rsidRDefault="00645477" w:rsidP="0064547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stosować ustalone w przedsiębiorstwie transportowym zasady bezpośredniej obsługi klientów</w:t>
            </w:r>
          </w:p>
        </w:tc>
        <w:tc>
          <w:tcPr>
            <w:tcW w:w="1237" w:type="pct"/>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pojęcie kultury, kultury materialnej, duchowej, społecznej, osobistej i zbiorowej zawodu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znaczenie funkcjonowania standardów obsługi klienta w przedsiębiorstwie transportowym</w:t>
            </w:r>
          </w:p>
          <w:p w:rsidR="00645477" w:rsidRPr="00217596" w:rsidRDefault="00645477" w:rsidP="00645477">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opracować standard obsługi klienta w przedsiębiorstwie transportowym</w:t>
            </w:r>
          </w:p>
        </w:tc>
        <w:tc>
          <w:tcPr>
            <w:tcW w:w="416" w:type="pct"/>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52" w:rsidRPr="0054212A" w:rsidTr="000C3852">
        <w:tc>
          <w:tcPr>
            <w:tcW w:w="696" w:type="pct"/>
          </w:tcPr>
          <w:p w:rsidR="000C3852" w:rsidRPr="00217596" w:rsidRDefault="000C3852" w:rsidP="000C3852">
            <w:pPr>
              <w:rPr>
                <w:rFonts w:ascii="Arial" w:hAnsi="Arial" w:cs="Arial"/>
                <w:color w:val="auto"/>
                <w:sz w:val="20"/>
                <w:szCs w:val="20"/>
              </w:rPr>
            </w:pPr>
            <w:r>
              <w:rPr>
                <w:rFonts w:ascii="Arial" w:hAnsi="Arial" w:cs="Arial"/>
                <w:color w:val="auto"/>
                <w:sz w:val="20"/>
                <w:szCs w:val="20"/>
              </w:rPr>
              <w:t>Organizacja pracy małych zespołów</w:t>
            </w:r>
          </w:p>
        </w:tc>
        <w:tc>
          <w:tcPr>
            <w:tcW w:w="1026" w:type="pct"/>
          </w:tcPr>
          <w:p w:rsidR="000C3852" w:rsidRPr="00217596" w:rsidRDefault="000C3852" w:rsidP="000C3852">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89" w:type="pct"/>
          </w:tcPr>
          <w:p w:rsidR="000C3852" w:rsidRPr="00217596" w:rsidRDefault="000C3852" w:rsidP="000C3852">
            <w:pPr>
              <w:rPr>
                <w:rFonts w:ascii="Arial" w:hAnsi="Arial" w:cs="Arial"/>
                <w:color w:val="auto"/>
                <w:sz w:val="20"/>
                <w:szCs w:val="20"/>
              </w:rPr>
            </w:pPr>
          </w:p>
        </w:tc>
        <w:tc>
          <w:tcPr>
            <w:tcW w:w="1236" w:type="pct"/>
          </w:tcPr>
          <w:p w:rsidR="000C3852" w:rsidRPr="00217596" w:rsidRDefault="000C3852" w:rsidP="000C3852">
            <w:pPr>
              <w:pStyle w:val="Akapitzlist"/>
              <w:numPr>
                <w:ilvl w:val="0"/>
                <w:numId w:val="33"/>
              </w:numPr>
              <w:ind w:left="242" w:hanging="242"/>
              <w:rPr>
                <w:rFonts w:ascii="Arial" w:hAnsi="Arial" w:cs="Arial"/>
                <w:color w:val="auto"/>
                <w:sz w:val="20"/>
                <w:szCs w:val="20"/>
              </w:rPr>
            </w:pPr>
            <w:r w:rsidRPr="000C3852">
              <w:rPr>
                <w:rFonts w:ascii="Arial" w:hAnsi="Arial" w:cs="Arial"/>
                <w:color w:val="auto"/>
                <w:sz w:val="20"/>
                <w:szCs w:val="20"/>
              </w:rPr>
              <w:t>wymieniać metody i techniki rozwiązywania problemów wynikających w trakcie wykonywania zadań zawodowych</w:t>
            </w:r>
          </w:p>
        </w:tc>
        <w:tc>
          <w:tcPr>
            <w:tcW w:w="1237" w:type="pct"/>
          </w:tcPr>
          <w:p w:rsidR="000C3852" w:rsidRPr="000C3852" w:rsidRDefault="000C3852"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0C3852">
              <w:rPr>
                <w:rFonts w:ascii="Arial" w:hAnsi="Arial" w:cs="Arial"/>
                <w:color w:val="auto"/>
                <w:sz w:val="20"/>
                <w:szCs w:val="20"/>
              </w:rPr>
              <w:t>analizować sposób wykonania czynności w celu uniknięcia wystąpienia niepożądanych zdarzeń</w:t>
            </w:r>
          </w:p>
        </w:tc>
        <w:tc>
          <w:tcPr>
            <w:tcW w:w="416" w:type="pct"/>
            <w:vAlign w:val="center"/>
          </w:tcPr>
          <w:p w:rsidR="000C3852" w:rsidRPr="00217596" w:rsidRDefault="000C3852" w:rsidP="000C3852">
            <w:pPr>
              <w:jc w:val="center"/>
              <w:rPr>
                <w:rFonts w:ascii="Arial" w:hAnsi="Arial" w:cs="Arial"/>
                <w:color w:val="auto"/>
                <w:sz w:val="20"/>
                <w:szCs w:val="20"/>
              </w:rPr>
            </w:pPr>
          </w:p>
        </w:tc>
      </w:tr>
      <w:tr w:rsidR="000C3852" w:rsidRPr="0054212A" w:rsidTr="000C3852">
        <w:tc>
          <w:tcPr>
            <w:tcW w:w="1722" w:type="pct"/>
            <w:gridSpan w:val="2"/>
            <w:vAlign w:val="center"/>
          </w:tcPr>
          <w:p w:rsidR="000C3852" w:rsidRPr="0054212A" w:rsidRDefault="000C3852" w:rsidP="00C42102">
            <w:pPr>
              <w:rPr>
                <w:rFonts w:ascii="Arial" w:hAnsi="Arial" w:cs="Arial"/>
                <w:color w:val="auto"/>
                <w:sz w:val="20"/>
                <w:szCs w:val="20"/>
              </w:rPr>
            </w:pPr>
            <w:r w:rsidRPr="0054212A">
              <w:rPr>
                <w:rFonts w:ascii="Arial" w:hAnsi="Arial" w:cs="Arial"/>
                <w:color w:val="auto"/>
                <w:sz w:val="20"/>
                <w:szCs w:val="20"/>
              </w:rPr>
              <w:t xml:space="preserve">Razem liczba godzin </w:t>
            </w:r>
          </w:p>
        </w:tc>
        <w:tc>
          <w:tcPr>
            <w:tcW w:w="389" w:type="pct"/>
            <w:vAlign w:val="center"/>
          </w:tcPr>
          <w:p w:rsidR="000C3852" w:rsidRPr="0054212A" w:rsidRDefault="000C3852" w:rsidP="00C42102">
            <w:pPr>
              <w:jc w:val="center"/>
              <w:rPr>
                <w:rFonts w:ascii="Arial" w:hAnsi="Arial" w:cs="Arial"/>
                <w:b/>
                <w:bCs/>
                <w:color w:val="auto"/>
                <w:sz w:val="20"/>
                <w:szCs w:val="20"/>
              </w:rPr>
            </w:pPr>
          </w:p>
        </w:tc>
        <w:tc>
          <w:tcPr>
            <w:tcW w:w="1236" w:type="pct"/>
          </w:tcPr>
          <w:p w:rsidR="000C3852" w:rsidRPr="0054212A" w:rsidRDefault="000C3852" w:rsidP="00C42102">
            <w:pPr>
              <w:rPr>
                <w:rFonts w:ascii="Arial" w:hAnsi="Arial" w:cs="Arial"/>
                <w:color w:val="auto"/>
                <w:sz w:val="20"/>
                <w:szCs w:val="20"/>
              </w:rPr>
            </w:pPr>
          </w:p>
        </w:tc>
        <w:tc>
          <w:tcPr>
            <w:tcW w:w="1237" w:type="pct"/>
          </w:tcPr>
          <w:p w:rsidR="000C3852" w:rsidRPr="0054212A" w:rsidRDefault="000C3852" w:rsidP="00C42102">
            <w:pPr>
              <w:rPr>
                <w:rFonts w:ascii="Arial" w:hAnsi="Arial" w:cs="Arial"/>
                <w:b/>
                <w:color w:val="auto"/>
                <w:sz w:val="20"/>
                <w:szCs w:val="20"/>
              </w:rPr>
            </w:pPr>
          </w:p>
        </w:tc>
        <w:tc>
          <w:tcPr>
            <w:tcW w:w="416" w:type="pct"/>
          </w:tcPr>
          <w:p w:rsidR="000C3852" w:rsidRPr="0054212A" w:rsidRDefault="000C3852" w:rsidP="00C42102">
            <w:pPr>
              <w:rPr>
                <w:rFonts w:ascii="Arial" w:hAnsi="Arial" w:cs="Arial"/>
                <w:b/>
                <w:color w:val="auto"/>
                <w:sz w:val="20"/>
                <w:szCs w:val="20"/>
              </w:rPr>
            </w:pPr>
          </w:p>
        </w:tc>
      </w:tr>
    </w:tbl>
    <w:p w:rsidR="009A65A2" w:rsidRPr="0054212A" w:rsidRDefault="009A65A2" w:rsidP="009A65A2">
      <w:pPr>
        <w:spacing w:line="360" w:lineRule="auto"/>
        <w:jc w:val="both"/>
        <w:rPr>
          <w:rFonts w:ascii="Arial" w:hAnsi="Arial" w:cs="Arial"/>
          <w:b/>
          <w:bCs/>
          <w:color w:val="auto"/>
          <w:sz w:val="20"/>
          <w:szCs w:val="20"/>
        </w:rPr>
      </w:pPr>
    </w:p>
    <w:p w:rsidR="009A65A2" w:rsidRPr="0054212A" w:rsidRDefault="009A65A2" w:rsidP="004812F8">
      <w:pPr>
        <w:spacing w:after="120"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9A65A2" w:rsidRPr="0054212A" w:rsidRDefault="009A65A2" w:rsidP="004812F8">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w:t>
      </w:r>
      <w:r w:rsidR="00093565" w:rsidRPr="0054212A">
        <w:rPr>
          <w:rFonts w:ascii="Arial" w:hAnsi="Arial" w:cs="Arial"/>
          <w:color w:val="auto"/>
          <w:sz w:val="20"/>
          <w:szCs w:val="20"/>
        </w:rPr>
        <w:t xml:space="preserve"> </w:t>
      </w:r>
      <w:r w:rsidRPr="0054212A">
        <w:rPr>
          <w:rFonts w:ascii="Arial" w:hAnsi="Arial" w:cs="Arial"/>
          <w:color w:val="auto"/>
          <w:sz w:val="20"/>
          <w:szCs w:val="20"/>
        </w:rPr>
        <w:t>drogowego wymaga od uczącego się:</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podstaw transportu drogowego,</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praktyce,</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160431" w:rsidRPr="0054212A" w:rsidRDefault="009A65A2" w:rsidP="004812F8">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Podstawy transportu drogowego stosowane metody powinny zapewnić osiąganie celów zaplanowanych</w:t>
      </w:r>
      <w:r w:rsidR="006D440C" w:rsidRPr="0054212A">
        <w:rPr>
          <w:rFonts w:ascii="Arial" w:hAnsi="Arial" w:cs="Arial"/>
          <w:lang w:val="pl-PL"/>
        </w:rPr>
        <w:t xml:space="preserve"> w </w:t>
      </w:r>
      <w:r w:rsidRPr="0054212A">
        <w:rPr>
          <w:rFonts w:ascii="Arial" w:hAnsi="Arial" w:cs="Arial"/>
          <w:lang w:val="pl-PL"/>
        </w:rPr>
        <w:t>procesie edukacji</w:t>
      </w:r>
      <w:r w:rsidR="00093565" w:rsidRPr="0054212A">
        <w:rPr>
          <w:rFonts w:ascii="Arial" w:hAnsi="Arial" w:cs="Arial"/>
          <w:lang w:val="pl-PL"/>
        </w:rPr>
        <w:t xml:space="preserve"> </w:t>
      </w:r>
      <w:r w:rsidRPr="0054212A">
        <w:rPr>
          <w:rFonts w:ascii="Arial" w:hAnsi="Arial" w:cs="Arial"/>
          <w:lang w:val="pl-PL"/>
        </w:rPr>
        <w:t>oraz przygotowanie uczniów do pracy</w:t>
      </w:r>
      <w:r w:rsidR="006D440C" w:rsidRPr="0054212A">
        <w:rPr>
          <w:rFonts w:ascii="Arial" w:hAnsi="Arial" w:cs="Arial"/>
          <w:lang w:val="pl-PL"/>
        </w:rPr>
        <w:t xml:space="preserve"> w </w:t>
      </w:r>
      <w:r w:rsidRPr="0054212A">
        <w:rPr>
          <w:rFonts w:ascii="Arial" w:hAnsi="Arial" w:cs="Arial"/>
          <w:lang w:val="pl-PL"/>
        </w:rPr>
        <w:t>zawodzie technik transportu drogowego.</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9A65A2" w:rsidRPr="0054212A" w:rsidRDefault="009A65A2"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4812F8" w:rsidRPr="0054212A">
        <w:rPr>
          <w:rFonts w:ascii="Arial" w:hAnsi="Arial" w:cs="Arial"/>
          <w:color w:val="auto"/>
          <w:sz w:val="20"/>
          <w:szCs w:val="20"/>
        </w:rPr>
        <w:t>.</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t xml:space="preserve"> Polecane środki dydaktyczne:</w:t>
      </w:r>
    </w:p>
    <w:p w:rsidR="009A65A2" w:rsidRPr="0054212A" w:rsidRDefault="009A65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272C8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transportem,</w:t>
      </w:r>
    </w:p>
    <w:p w:rsidR="009A65A2" w:rsidRPr="0054212A" w:rsidRDefault="009A65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160431" w:rsidRPr="0054212A" w:rsidRDefault="009A65A2"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w:t>
      </w:r>
      <w:r w:rsidR="00272C8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9A65A2" w:rsidRPr="0054212A" w:rsidRDefault="009A65A2"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9A65A2" w:rsidRPr="0054212A" w:rsidRDefault="009A65A2" w:rsidP="004812F8">
      <w:pP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9A65A2" w:rsidRPr="0054212A" w:rsidRDefault="009A65A2"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9A65A2" w:rsidRPr="0054212A" w:rsidRDefault="009A65A2"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określonymi w karcie obserwacji.</w:t>
      </w:r>
    </w:p>
    <w:p w:rsidR="009A65A2" w:rsidRPr="0054212A" w:rsidRDefault="009A65A2" w:rsidP="004812F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9A65A2" w:rsidRPr="0054212A" w:rsidRDefault="009A65A2"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9A65A2" w:rsidRPr="0054212A" w:rsidRDefault="009A65A2"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272C8C" w:rsidRPr="0054212A">
        <w:rPr>
          <w:rFonts w:ascii="Arial" w:hAnsi="Arial" w:cs="Arial"/>
          <w:bCs/>
          <w:color w:val="auto"/>
          <w:sz w:val="20"/>
          <w:szCs w:val="20"/>
        </w:rPr>
        <w:t xml:space="preserve"> i </w:t>
      </w:r>
      <w:r w:rsidRPr="0054212A">
        <w:rPr>
          <w:rFonts w:ascii="Arial" w:hAnsi="Arial" w:cs="Arial"/>
          <w:bCs/>
          <w:color w:val="auto"/>
          <w:sz w:val="20"/>
          <w:szCs w:val="20"/>
        </w:rPr>
        <w:t>osiągania celów zawartych w programie).</w:t>
      </w:r>
    </w:p>
    <w:p w:rsidR="009A65A2" w:rsidRPr="0054212A" w:rsidRDefault="009A65A2" w:rsidP="004812F8">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treści programu nauczania. </w:t>
      </w:r>
    </w:p>
    <w:p w:rsidR="0016520F" w:rsidRPr="0054212A" w:rsidRDefault="00C42102" w:rsidP="00272C8C">
      <w:pPr>
        <w:spacing w:line="360" w:lineRule="auto"/>
        <w:jc w:val="both"/>
        <w:rPr>
          <w:rFonts w:ascii="Arial" w:hAnsi="Arial" w:cs="Arial"/>
          <w:b/>
          <w:color w:val="auto"/>
          <w:sz w:val="20"/>
          <w:szCs w:val="20"/>
        </w:rPr>
      </w:pPr>
      <w:r w:rsidRPr="0054212A">
        <w:rPr>
          <w:rFonts w:ascii="Arial" w:hAnsi="Arial" w:cs="Arial"/>
          <w:b/>
          <w:color w:val="auto"/>
          <w:sz w:val="20"/>
          <w:szCs w:val="20"/>
        </w:rPr>
        <w:br w:type="page"/>
      </w:r>
    </w:p>
    <w:p w:rsidR="0016520F" w:rsidRPr="0054212A" w:rsidRDefault="00163339" w:rsidP="00163339">
      <w:pPr>
        <w:spacing w:after="120" w:line="276" w:lineRule="auto"/>
        <w:jc w:val="both"/>
        <w:rPr>
          <w:rFonts w:ascii="Arial" w:hAnsi="Arial" w:cs="Arial"/>
          <w:b/>
          <w:color w:val="auto"/>
          <w:szCs w:val="20"/>
        </w:rPr>
      </w:pPr>
      <w:r w:rsidRPr="0054212A">
        <w:rPr>
          <w:rFonts w:ascii="Arial" w:hAnsi="Arial" w:cs="Arial"/>
          <w:b/>
          <w:color w:val="auto"/>
          <w:szCs w:val="20"/>
        </w:rPr>
        <w:t>PRZEPISY RUCHU DROGOWEGO</w:t>
      </w:r>
    </w:p>
    <w:p w:rsidR="0016520F" w:rsidRPr="0054212A" w:rsidRDefault="0016520F" w:rsidP="00163339">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Poznanie przepisów Rozporządzenia Ministra Infrastruktury</w:t>
      </w:r>
      <w:r w:rsidR="00272C8C" w:rsidRPr="0054212A">
        <w:rPr>
          <w:rFonts w:ascii="Arial" w:hAnsi="Arial" w:cs="Arial"/>
          <w:color w:val="auto"/>
          <w:sz w:val="20"/>
          <w:szCs w:val="20"/>
        </w:rPr>
        <w:t xml:space="preserve"> i </w:t>
      </w:r>
      <w:r w:rsidR="00163339" w:rsidRPr="0054212A">
        <w:rPr>
          <w:rFonts w:ascii="Arial" w:hAnsi="Arial" w:cs="Arial"/>
          <w:color w:val="auto"/>
          <w:sz w:val="20"/>
          <w:szCs w:val="20"/>
        </w:rPr>
        <w:t>B</w:t>
      </w:r>
      <w:r w:rsidRPr="0054212A">
        <w:rPr>
          <w:rFonts w:ascii="Arial" w:hAnsi="Arial" w:cs="Arial"/>
          <w:color w:val="auto"/>
          <w:sz w:val="20"/>
          <w:szCs w:val="20"/>
        </w:rPr>
        <w:t>udownictwa w sprawie szkolenia osób ubiegających się o uprawnienia do kierowania pojazdami, instruktorów</w:t>
      </w:r>
      <w:r w:rsidR="00272C8C" w:rsidRPr="0054212A">
        <w:rPr>
          <w:rFonts w:ascii="Arial" w:hAnsi="Arial" w:cs="Arial"/>
          <w:color w:val="auto"/>
          <w:sz w:val="20"/>
          <w:szCs w:val="20"/>
        </w:rPr>
        <w:t xml:space="preserve"> i </w:t>
      </w:r>
      <w:r w:rsidRPr="0054212A">
        <w:rPr>
          <w:rFonts w:ascii="Arial" w:hAnsi="Arial" w:cs="Arial"/>
          <w:color w:val="auto"/>
          <w:sz w:val="20"/>
          <w:szCs w:val="20"/>
        </w:rPr>
        <w:t>wykładowców (Dz.U. 2016 poz. 280), ustawy</w:t>
      </w:r>
      <w:r w:rsidR="006D440C" w:rsidRPr="0054212A">
        <w:rPr>
          <w:rFonts w:ascii="Arial" w:hAnsi="Arial" w:cs="Arial"/>
          <w:color w:val="auto"/>
          <w:sz w:val="20"/>
          <w:szCs w:val="20"/>
        </w:rPr>
        <w:t xml:space="preserve"> z </w:t>
      </w:r>
      <w:r w:rsidRPr="0054212A">
        <w:rPr>
          <w:rFonts w:ascii="Arial" w:hAnsi="Arial" w:cs="Arial"/>
          <w:color w:val="auto"/>
          <w:sz w:val="20"/>
          <w:szCs w:val="20"/>
        </w:rPr>
        <w:t>dnia 20 czerwca 1997 r. Prawo o ruchu drogowym.</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Poznanie zasad prowadzenia pojazdów samochodowych kategorii B, B+E, C.</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Nabycie umiejętności technik kierowania</w:t>
      </w:r>
      <w:r w:rsidR="00093565" w:rsidRPr="0054212A">
        <w:rPr>
          <w:rFonts w:ascii="Arial" w:hAnsi="Arial" w:cs="Arial"/>
          <w:color w:val="auto"/>
          <w:sz w:val="20"/>
          <w:szCs w:val="20"/>
        </w:rPr>
        <w:t xml:space="preserve"> pojazdami samochodowymi i zespołami pojazdów.</w:t>
      </w:r>
      <w:r w:rsidRPr="0054212A">
        <w:rPr>
          <w:rFonts w:ascii="Arial" w:hAnsi="Arial" w:cs="Arial"/>
          <w:color w:val="auto"/>
          <w:sz w:val="20"/>
          <w:szCs w:val="20"/>
        </w:rPr>
        <w:t xml:space="preserve"> </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Nabycie</w:t>
      </w:r>
      <w:r w:rsidR="00093565" w:rsidRPr="0054212A">
        <w:rPr>
          <w:rFonts w:ascii="Arial" w:hAnsi="Arial" w:cs="Arial"/>
          <w:color w:val="auto"/>
          <w:sz w:val="20"/>
          <w:szCs w:val="20"/>
        </w:rPr>
        <w:t xml:space="preserve"> umiejętności</w:t>
      </w:r>
      <w:r w:rsidRPr="0054212A">
        <w:rPr>
          <w:rFonts w:ascii="Arial" w:hAnsi="Arial" w:cs="Arial"/>
          <w:color w:val="auto"/>
          <w:sz w:val="20"/>
          <w:szCs w:val="20"/>
        </w:rPr>
        <w:t xml:space="preserve"> udzielania pomocy przedmedycznej osobom poszkodowanym w wypadkach. </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hAnsi="Arial" w:cs="Arial"/>
          <w:color w:val="auto"/>
          <w:sz w:val="20"/>
          <w:szCs w:val="20"/>
        </w:rPr>
      </w:pPr>
      <w:r w:rsidRPr="0054212A">
        <w:rPr>
          <w:rFonts w:ascii="Arial" w:hAnsi="Arial" w:cs="Arial"/>
          <w:color w:val="auto"/>
          <w:sz w:val="20"/>
          <w:szCs w:val="20"/>
        </w:rPr>
        <w:t>Poznanie zasad przeprowadzania egzaminu wewnętrznego</w:t>
      </w:r>
      <w:r w:rsidR="00272C8C" w:rsidRPr="0054212A">
        <w:rPr>
          <w:rFonts w:ascii="Arial" w:hAnsi="Arial" w:cs="Arial"/>
          <w:color w:val="auto"/>
          <w:sz w:val="20"/>
          <w:szCs w:val="20"/>
        </w:rPr>
        <w:t xml:space="preserve"> i </w:t>
      </w:r>
      <w:r w:rsidRPr="0054212A">
        <w:rPr>
          <w:rFonts w:ascii="Arial" w:hAnsi="Arial" w:cs="Arial"/>
          <w:color w:val="auto"/>
          <w:sz w:val="20"/>
          <w:szCs w:val="20"/>
        </w:rPr>
        <w:t>państwowego</w:t>
      </w:r>
      <w:r w:rsidR="00093565" w:rsidRPr="0054212A">
        <w:rPr>
          <w:rFonts w:ascii="Arial" w:hAnsi="Arial" w:cs="Arial"/>
          <w:color w:val="auto"/>
          <w:sz w:val="20"/>
          <w:szCs w:val="20"/>
        </w:rPr>
        <w:t xml:space="preserve"> prawa jazdy kategorii B, B+E, C.</w:t>
      </w:r>
    </w:p>
    <w:p w:rsidR="0016520F" w:rsidRPr="0054212A" w:rsidRDefault="0016520F" w:rsidP="00163339">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16520F" w:rsidRPr="0054212A" w:rsidRDefault="0016520F" w:rsidP="00163339">
      <w:pP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znaczenie</w:t>
      </w:r>
      <w:r w:rsidR="00163339" w:rsidRPr="0054212A">
        <w:rPr>
          <w:rFonts w:ascii="Arial" w:hAnsi="Arial" w:cs="Arial"/>
          <w:color w:val="auto"/>
          <w:sz w:val="20"/>
          <w:szCs w:val="20"/>
        </w:rPr>
        <w:t xml:space="preserve"> </w:t>
      </w:r>
      <w:r w:rsidRPr="0054212A">
        <w:rPr>
          <w:rFonts w:ascii="Arial" w:hAnsi="Arial" w:cs="Arial"/>
          <w:color w:val="auto"/>
          <w:sz w:val="20"/>
          <w:szCs w:val="20"/>
        </w:rPr>
        <w:t>przepisów</w:t>
      </w:r>
      <w:r w:rsidR="00163339" w:rsidRPr="0054212A">
        <w:rPr>
          <w:rFonts w:ascii="Arial" w:hAnsi="Arial" w:cs="Arial"/>
          <w:color w:val="auto"/>
          <w:sz w:val="20"/>
          <w:szCs w:val="20"/>
        </w:rPr>
        <w:t xml:space="preserve"> </w:t>
      </w:r>
      <w:r w:rsidRPr="0054212A">
        <w:rPr>
          <w:rFonts w:ascii="Arial" w:hAnsi="Arial" w:cs="Arial"/>
          <w:color w:val="auto"/>
          <w:sz w:val="20"/>
          <w:szCs w:val="20"/>
        </w:rPr>
        <w:t>ruchu</w:t>
      </w:r>
      <w:r w:rsidR="00163339"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163339" w:rsidRPr="0054212A">
        <w:rPr>
          <w:rFonts w:ascii="Arial" w:hAnsi="Arial" w:cs="Arial"/>
          <w:color w:val="auto"/>
          <w:sz w:val="20"/>
          <w:szCs w:val="20"/>
        </w:rPr>
        <w:t xml:space="preserve"> </w:t>
      </w:r>
      <w:r w:rsidRPr="0054212A">
        <w:rPr>
          <w:rFonts w:ascii="Arial" w:hAnsi="Arial" w:cs="Arial"/>
          <w:color w:val="auto"/>
          <w:sz w:val="20"/>
          <w:szCs w:val="20"/>
        </w:rPr>
        <w:t>podstawoweo</w:t>
      </w:r>
      <w:r w:rsidR="00163339" w:rsidRPr="0054212A">
        <w:rPr>
          <w:rFonts w:ascii="Arial" w:hAnsi="Arial" w:cs="Arial"/>
          <w:color w:val="auto"/>
          <w:sz w:val="20"/>
          <w:szCs w:val="20"/>
        </w:rPr>
        <w:t xml:space="preserve"> </w:t>
      </w:r>
      <w:r w:rsidRPr="0054212A">
        <w:rPr>
          <w:rFonts w:ascii="Arial" w:hAnsi="Arial" w:cs="Arial"/>
          <w:color w:val="auto"/>
          <w:sz w:val="20"/>
          <w:szCs w:val="20"/>
        </w:rPr>
        <w:t>kreślenia</w:t>
      </w:r>
      <w:r w:rsidR="00163339" w:rsidRPr="0054212A">
        <w:rPr>
          <w:rFonts w:ascii="Arial" w:hAnsi="Arial" w:cs="Arial"/>
          <w:color w:val="auto"/>
          <w:sz w:val="20"/>
          <w:szCs w:val="20"/>
        </w:rPr>
        <w:t xml:space="preserve"> </w:t>
      </w:r>
      <w:r w:rsidRPr="0054212A">
        <w:rPr>
          <w:rFonts w:ascii="Arial" w:hAnsi="Arial" w:cs="Arial"/>
          <w:color w:val="auto"/>
          <w:sz w:val="20"/>
          <w:szCs w:val="20"/>
        </w:rPr>
        <w:t>zamieszczone</w:t>
      </w:r>
      <w:r w:rsidR="00163339" w:rsidRPr="0054212A">
        <w:rPr>
          <w:rFonts w:ascii="Arial" w:hAnsi="Arial" w:cs="Arial"/>
          <w:color w:val="auto"/>
          <w:sz w:val="20"/>
          <w:szCs w:val="20"/>
        </w:rPr>
        <w:t xml:space="preserve"> </w:t>
      </w:r>
      <w:r w:rsidRPr="0054212A">
        <w:rPr>
          <w:rFonts w:ascii="Arial" w:hAnsi="Arial" w:cs="Arial"/>
          <w:color w:val="auto"/>
          <w:sz w:val="20"/>
          <w:szCs w:val="20"/>
        </w:rPr>
        <w:t>w</w:t>
      </w:r>
      <w:r w:rsidR="00163339" w:rsidRPr="0054212A">
        <w:rPr>
          <w:rFonts w:ascii="Arial" w:hAnsi="Arial" w:cs="Arial"/>
          <w:color w:val="auto"/>
          <w:sz w:val="20"/>
          <w:szCs w:val="20"/>
        </w:rPr>
        <w:t xml:space="preserve"> </w:t>
      </w:r>
      <w:r w:rsidRPr="0054212A">
        <w:rPr>
          <w:rFonts w:ascii="Arial" w:hAnsi="Arial" w:cs="Arial"/>
          <w:color w:val="auto"/>
          <w:sz w:val="20"/>
          <w:szCs w:val="20"/>
        </w:rPr>
        <w:t>ustawie</w:t>
      </w:r>
      <w:r w:rsidR="00163339" w:rsidRPr="0054212A">
        <w:rPr>
          <w:rFonts w:ascii="Arial" w:hAnsi="Arial" w:cs="Arial"/>
          <w:color w:val="auto"/>
          <w:sz w:val="20"/>
          <w:szCs w:val="20"/>
        </w:rPr>
        <w:t xml:space="preserve"> </w:t>
      </w:r>
      <w:r w:rsidRPr="0054212A">
        <w:rPr>
          <w:rFonts w:ascii="Arial" w:hAnsi="Arial" w:cs="Arial"/>
          <w:color w:val="auto"/>
          <w:sz w:val="20"/>
          <w:szCs w:val="20"/>
        </w:rPr>
        <w:t>Prawo</w:t>
      </w:r>
      <w:r w:rsidR="006D440C" w:rsidRPr="0054212A">
        <w:rPr>
          <w:rFonts w:ascii="Arial" w:hAnsi="Arial" w:cs="Arial"/>
          <w:color w:val="auto"/>
          <w:sz w:val="20"/>
          <w:szCs w:val="20"/>
        </w:rPr>
        <w:t xml:space="preserve"> o </w:t>
      </w:r>
      <w:r w:rsidRPr="0054212A">
        <w:rPr>
          <w:rFonts w:ascii="Arial" w:hAnsi="Arial" w:cs="Arial"/>
          <w:color w:val="auto"/>
          <w:sz w:val="20"/>
          <w:szCs w:val="20"/>
        </w:rPr>
        <w:t>ruchu</w:t>
      </w:r>
      <w:r w:rsidR="00163339" w:rsidRPr="0054212A">
        <w:rPr>
          <w:rFonts w:ascii="Arial" w:hAnsi="Arial" w:cs="Arial"/>
          <w:color w:val="auto"/>
          <w:sz w:val="20"/>
          <w:szCs w:val="20"/>
        </w:rPr>
        <w:t xml:space="preserve"> </w:t>
      </w:r>
      <w:r w:rsidRPr="0054212A">
        <w:rPr>
          <w:rFonts w:ascii="Arial" w:hAnsi="Arial" w:cs="Arial"/>
          <w:color w:val="auto"/>
          <w:sz w:val="20"/>
          <w:szCs w:val="20"/>
        </w:rPr>
        <w:t xml:space="preserve">drogowym,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163339" w:rsidRPr="0054212A">
        <w:rPr>
          <w:rFonts w:ascii="Arial" w:hAnsi="Arial" w:cs="Arial"/>
          <w:color w:val="auto"/>
          <w:sz w:val="20"/>
          <w:szCs w:val="20"/>
        </w:rPr>
        <w:t xml:space="preserve"> </w:t>
      </w:r>
      <w:r w:rsidRPr="0054212A">
        <w:rPr>
          <w:rFonts w:ascii="Arial" w:hAnsi="Arial" w:cs="Arial"/>
          <w:color w:val="auto"/>
          <w:sz w:val="20"/>
          <w:szCs w:val="20"/>
        </w:rPr>
        <w:t>główne</w:t>
      </w:r>
      <w:r w:rsidR="00163339" w:rsidRPr="0054212A">
        <w:rPr>
          <w:rFonts w:ascii="Arial" w:hAnsi="Arial" w:cs="Arial"/>
          <w:color w:val="auto"/>
          <w:sz w:val="20"/>
          <w:szCs w:val="20"/>
        </w:rPr>
        <w:t xml:space="preserve"> przyczyny </w:t>
      </w:r>
      <w:r w:rsidRPr="0054212A">
        <w:rPr>
          <w:rFonts w:ascii="Arial" w:hAnsi="Arial" w:cs="Arial"/>
          <w:color w:val="auto"/>
          <w:sz w:val="20"/>
          <w:szCs w:val="20"/>
        </w:rPr>
        <w:t>wypadków</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akty</w:t>
      </w:r>
      <w:r w:rsidR="00D05E4E" w:rsidRPr="0054212A">
        <w:rPr>
          <w:rFonts w:ascii="Arial" w:hAnsi="Arial" w:cs="Arial"/>
          <w:color w:val="auto"/>
          <w:sz w:val="20"/>
          <w:szCs w:val="20"/>
        </w:rPr>
        <w:t xml:space="preserve"> </w:t>
      </w:r>
      <w:r w:rsidRPr="0054212A">
        <w:rPr>
          <w:rFonts w:ascii="Arial" w:hAnsi="Arial" w:cs="Arial"/>
          <w:color w:val="auto"/>
          <w:sz w:val="20"/>
          <w:szCs w:val="20"/>
        </w:rPr>
        <w:t>prawne</w:t>
      </w:r>
      <w:r w:rsidR="00D05E4E" w:rsidRPr="0054212A">
        <w:rPr>
          <w:rFonts w:ascii="Arial" w:hAnsi="Arial" w:cs="Arial"/>
          <w:color w:val="auto"/>
          <w:sz w:val="20"/>
          <w:szCs w:val="20"/>
        </w:rPr>
        <w:t xml:space="preserve"> </w:t>
      </w:r>
      <w:r w:rsidRPr="0054212A">
        <w:rPr>
          <w:rFonts w:ascii="Arial" w:hAnsi="Arial" w:cs="Arial"/>
          <w:color w:val="auto"/>
          <w:sz w:val="20"/>
          <w:szCs w:val="20"/>
        </w:rPr>
        <w:t>regulujące</w:t>
      </w:r>
      <w:r w:rsidR="00D05E4E" w:rsidRPr="0054212A">
        <w:rPr>
          <w:rFonts w:ascii="Arial" w:hAnsi="Arial" w:cs="Arial"/>
          <w:color w:val="auto"/>
          <w:sz w:val="20"/>
          <w:szCs w:val="20"/>
        </w:rPr>
        <w:t xml:space="preserve"> </w:t>
      </w:r>
      <w:r w:rsidRPr="0054212A">
        <w:rPr>
          <w:rFonts w:ascii="Arial" w:hAnsi="Arial" w:cs="Arial"/>
          <w:color w:val="auto"/>
          <w:sz w:val="20"/>
          <w:szCs w:val="20"/>
        </w:rPr>
        <w:t>przepisy</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kolejność</w:t>
      </w:r>
      <w:r w:rsidR="00D05E4E" w:rsidRPr="0054212A">
        <w:rPr>
          <w:rFonts w:ascii="Arial" w:hAnsi="Arial" w:cs="Arial"/>
          <w:color w:val="auto"/>
          <w:sz w:val="20"/>
          <w:szCs w:val="20"/>
        </w:rPr>
        <w:t xml:space="preserve"> stosowania </w:t>
      </w:r>
      <w:r w:rsidRPr="0054212A">
        <w:rPr>
          <w:rFonts w:ascii="Arial" w:hAnsi="Arial" w:cs="Arial"/>
          <w:color w:val="auto"/>
          <w:sz w:val="20"/>
          <w:szCs w:val="20"/>
        </w:rPr>
        <w:t>się</w:t>
      </w:r>
      <w:r w:rsidR="00D05E4E" w:rsidRPr="0054212A">
        <w:rPr>
          <w:rFonts w:ascii="Arial" w:hAnsi="Arial" w:cs="Arial"/>
          <w:color w:val="auto"/>
          <w:sz w:val="20"/>
          <w:szCs w:val="20"/>
        </w:rPr>
        <w:t xml:space="preserve"> </w:t>
      </w:r>
      <w:r w:rsidRPr="0054212A">
        <w:rPr>
          <w:rFonts w:ascii="Arial" w:hAnsi="Arial" w:cs="Arial"/>
          <w:color w:val="auto"/>
          <w:sz w:val="20"/>
          <w:szCs w:val="20"/>
        </w:rPr>
        <w:t>uczestnika</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drogowego do znaków,</w:t>
      </w:r>
      <w:r w:rsidR="00D05E4E" w:rsidRPr="0054212A">
        <w:rPr>
          <w:rFonts w:ascii="Arial" w:hAnsi="Arial" w:cs="Arial"/>
          <w:color w:val="auto"/>
          <w:sz w:val="20"/>
          <w:szCs w:val="20"/>
        </w:rPr>
        <w:t xml:space="preserve"> </w:t>
      </w:r>
      <w:r w:rsidRPr="0054212A">
        <w:rPr>
          <w:rFonts w:ascii="Arial" w:hAnsi="Arial" w:cs="Arial"/>
          <w:color w:val="auto"/>
          <w:sz w:val="20"/>
          <w:szCs w:val="20"/>
        </w:rPr>
        <w:t>sygnałów</w:t>
      </w:r>
      <w:r w:rsidR="00272C8C" w:rsidRPr="0054212A">
        <w:rPr>
          <w:rFonts w:ascii="Arial" w:hAnsi="Arial" w:cs="Arial"/>
          <w:color w:val="auto"/>
          <w:sz w:val="20"/>
          <w:szCs w:val="20"/>
        </w:rPr>
        <w:t xml:space="preserve"> 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poleceń,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uprawnienia</w:t>
      </w:r>
      <w:r w:rsidR="00D05E4E" w:rsidRPr="0054212A">
        <w:rPr>
          <w:rFonts w:ascii="Arial" w:hAnsi="Arial" w:cs="Arial"/>
          <w:color w:val="auto"/>
          <w:sz w:val="20"/>
          <w:szCs w:val="20"/>
        </w:rPr>
        <w:t xml:space="preserve"> </w:t>
      </w:r>
      <w:r w:rsidRPr="0054212A">
        <w:rPr>
          <w:rFonts w:ascii="Arial" w:hAnsi="Arial" w:cs="Arial"/>
          <w:color w:val="auto"/>
          <w:sz w:val="20"/>
          <w:szCs w:val="20"/>
        </w:rPr>
        <w:t>osób</w:t>
      </w:r>
      <w:r w:rsidR="00D05E4E" w:rsidRPr="0054212A">
        <w:rPr>
          <w:rFonts w:ascii="Arial" w:hAnsi="Arial" w:cs="Arial"/>
          <w:color w:val="auto"/>
          <w:sz w:val="20"/>
          <w:szCs w:val="20"/>
        </w:rPr>
        <w:t xml:space="preserve"> </w:t>
      </w:r>
      <w:r w:rsidRPr="0054212A">
        <w:rPr>
          <w:rFonts w:ascii="Arial" w:hAnsi="Arial" w:cs="Arial"/>
          <w:color w:val="auto"/>
          <w:sz w:val="20"/>
          <w:szCs w:val="20"/>
        </w:rPr>
        <w:t>niepełnosprawnych</w:t>
      </w:r>
      <w:r w:rsidR="00D05E4E" w:rsidRPr="0054212A">
        <w:rPr>
          <w:rFonts w:ascii="Arial" w:hAnsi="Arial" w:cs="Arial"/>
          <w:color w:val="auto"/>
          <w:sz w:val="20"/>
          <w:szCs w:val="20"/>
        </w:rPr>
        <w:t xml:space="preserve"> </w:t>
      </w:r>
      <w:r w:rsidRPr="0054212A">
        <w:rPr>
          <w:rFonts w:ascii="Arial" w:hAnsi="Arial" w:cs="Arial"/>
          <w:color w:val="auto"/>
          <w:sz w:val="20"/>
          <w:szCs w:val="20"/>
        </w:rPr>
        <w:t>dotyczące</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ruchu 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zastosować</w:t>
      </w:r>
      <w:r w:rsidR="00D05E4E" w:rsidRPr="0054212A">
        <w:rPr>
          <w:rFonts w:ascii="Arial" w:hAnsi="Arial" w:cs="Arial"/>
          <w:color w:val="auto"/>
          <w:sz w:val="20"/>
          <w:szCs w:val="20"/>
        </w:rPr>
        <w:t xml:space="preserve"> </w:t>
      </w:r>
      <w:r w:rsidRPr="0054212A">
        <w:rPr>
          <w:rFonts w:ascii="Arial" w:hAnsi="Arial" w:cs="Arial"/>
          <w:color w:val="auto"/>
          <w:sz w:val="20"/>
          <w:szCs w:val="20"/>
        </w:rPr>
        <w:t>przepisy</w:t>
      </w:r>
      <w:r w:rsidR="006D440C" w:rsidRPr="0054212A">
        <w:rPr>
          <w:rFonts w:ascii="Arial" w:hAnsi="Arial" w:cs="Arial"/>
          <w:color w:val="auto"/>
          <w:sz w:val="20"/>
          <w:szCs w:val="20"/>
        </w:rPr>
        <w:t xml:space="preserve"> o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pieszych</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drogach</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publicznych,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rozpoznać</w:t>
      </w:r>
      <w:r w:rsidR="00D05E4E" w:rsidRPr="0054212A">
        <w:rPr>
          <w:rFonts w:ascii="Arial" w:hAnsi="Arial" w:cs="Arial"/>
          <w:color w:val="auto"/>
          <w:sz w:val="20"/>
          <w:szCs w:val="20"/>
        </w:rPr>
        <w:t xml:space="preserve"> </w:t>
      </w:r>
      <w:r w:rsidRPr="0054212A">
        <w:rPr>
          <w:rFonts w:ascii="Arial" w:hAnsi="Arial" w:cs="Arial"/>
          <w:color w:val="auto"/>
          <w:sz w:val="20"/>
          <w:szCs w:val="20"/>
        </w:rPr>
        <w:t>znaki</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sygnały</w:t>
      </w:r>
      <w:r w:rsidR="00D05E4E" w:rsidRPr="0054212A">
        <w:rPr>
          <w:rFonts w:ascii="Arial" w:hAnsi="Arial" w:cs="Arial"/>
          <w:color w:val="auto"/>
          <w:sz w:val="20"/>
          <w:szCs w:val="20"/>
        </w:rPr>
        <w:t xml:space="preserve"> </w:t>
      </w:r>
      <w:r w:rsidRPr="0054212A">
        <w:rPr>
          <w:rFonts w:ascii="Arial" w:hAnsi="Arial" w:cs="Arial"/>
          <w:color w:val="auto"/>
          <w:sz w:val="20"/>
          <w:szCs w:val="20"/>
        </w:rPr>
        <w:t>stosowane</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drogach</w:t>
      </w:r>
      <w:r w:rsidR="00D05E4E" w:rsidRPr="0054212A">
        <w:rPr>
          <w:rFonts w:ascii="Arial" w:hAnsi="Arial" w:cs="Arial"/>
          <w:color w:val="auto"/>
          <w:sz w:val="20"/>
          <w:szCs w:val="20"/>
        </w:rPr>
        <w:t xml:space="preserve"> </w:t>
      </w:r>
      <w:r w:rsidRPr="0054212A">
        <w:rPr>
          <w:rFonts w:ascii="Arial" w:hAnsi="Arial" w:cs="Arial"/>
          <w:color w:val="auto"/>
          <w:sz w:val="20"/>
          <w:szCs w:val="20"/>
        </w:rPr>
        <w:t>oraz</w:t>
      </w:r>
      <w:r w:rsidR="00D05E4E" w:rsidRPr="0054212A">
        <w:rPr>
          <w:rFonts w:ascii="Arial" w:hAnsi="Arial" w:cs="Arial"/>
          <w:color w:val="auto"/>
          <w:sz w:val="20"/>
          <w:szCs w:val="20"/>
        </w:rPr>
        <w:t xml:space="preserve"> </w:t>
      </w: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ich znaczenie,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dopuszczalne</w:t>
      </w:r>
      <w:r w:rsidR="00D05E4E" w:rsidRPr="0054212A">
        <w:rPr>
          <w:rFonts w:ascii="Arial" w:hAnsi="Arial" w:cs="Arial"/>
          <w:color w:val="auto"/>
          <w:sz w:val="20"/>
          <w:szCs w:val="20"/>
        </w:rPr>
        <w:t xml:space="preserve"> </w:t>
      </w:r>
      <w:r w:rsidRPr="0054212A">
        <w:rPr>
          <w:rFonts w:ascii="Arial" w:hAnsi="Arial" w:cs="Arial"/>
          <w:color w:val="auto"/>
          <w:sz w:val="20"/>
          <w:szCs w:val="20"/>
        </w:rPr>
        <w:t>prędkości</w:t>
      </w:r>
      <w:r w:rsidR="00D05E4E" w:rsidRPr="0054212A">
        <w:rPr>
          <w:rFonts w:ascii="Arial" w:hAnsi="Arial" w:cs="Arial"/>
          <w:color w:val="auto"/>
          <w:sz w:val="20"/>
          <w:szCs w:val="20"/>
        </w:rPr>
        <w:t xml:space="preserve"> </w:t>
      </w:r>
      <w:r w:rsidRPr="0054212A">
        <w:rPr>
          <w:rFonts w:ascii="Arial" w:hAnsi="Arial" w:cs="Arial"/>
          <w:color w:val="auto"/>
          <w:sz w:val="20"/>
          <w:szCs w:val="20"/>
        </w:rPr>
        <w:t>dla</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w:t>
      </w:r>
      <w:r w:rsidR="00D05E4E" w:rsidRPr="0054212A">
        <w:rPr>
          <w:rFonts w:ascii="Arial" w:hAnsi="Arial" w:cs="Arial"/>
          <w:color w:val="auto"/>
          <w:sz w:val="20"/>
          <w:szCs w:val="20"/>
        </w:rPr>
        <w:t xml:space="preserve"> </w:t>
      </w:r>
      <w:r w:rsidRPr="0054212A">
        <w:rPr>
          <w:rFonts w:ascii="Arial" w:hAnsi="Arial" w:cs="Arial"/>
          <w:color w:val="auto"/>
          <w:sz w:val="20"/>
          <w:szCs w:val="20"/>
        </w:rPr>
        <w:t>pojazdów</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obszarze zabudowanym,</w:t>
      </w:r>
      <w:r w:rsidR="00D05E4E" w:rsidRPr="0054212A">
        <w:rPr>
          <w:rFonts w:ascii="Arial" w:hAnsi="Arial" w:cs="Arial"/>
          <w:color w:val="auto"/>
          <w:sz w:val="20"/>
          <w:szCs w:val="20"/>
        </w:rPr>
        <w:t xml:space="preserve"> </w:t>
      </w:r>
      <w:r w:rsidRPr="0054212A">
        <w:rPr>
          <w:rFonts w:ascii="Arial" w:hAnsi="Arial" w:cs="Arial"/>
          <w:color w:val="auto"/>
          <w:sz w:val="20"/>
          <w:szCs w:val="20"/>
        </w:rPr>
        <w:t>poza</w:t>
      </w:r>
      <w:r w:rsidR="00D05E4E" w:rsidRPr="0054212A">
        <w:rPr>
          <w:rFonts w:ascii="Arial" w:hAnsi="Arial" w:cs="Arial"/>
          <w:color w:val="auto"/>
          <w:sz w:val="20"/>
          <w:szCs w:val="20"/>
        </w:rPr>
        <w:t xml:space="preserve"> </w:t>
      </w:r>
      <w:r w:rsidRPr="0054212A">
        <w:rPr>
          <w:rFonts w:ascii="Arial" w:hAnsi="Arial" w:cs="Arial"/>
          <w:color w:val="auto"/>
          <w:sz w:val="20"/>
          <w:szCs w:val="20"/>
        </w:rPr>
        <w:t>nim</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strefie</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zamieszkania,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wykonywania</w:t>
      </w:r>
      <w:r w:rsidR="00D05E4E" w:rsidRPr="0054212A">
        <w:rPr>
          <w:rFonts w:ascii="Arial" w:hAnsi="Arial" w:cs="Arial"/>
          <w:color w:val="auto"/>
          <w:sz w:val="20"/>
          <w:szCs w:val="20"/>
        </w:rPr>
        <w:t xml:space="preserve"> </w:t>
      </w:r>
      <w:r w:rsidRPr="0054212A">
        <w:rPr>
          <w:rFonts w:ascii="Arial" w:hAnsi="Arial" w:cs="Arial"/>
          <w:color w:val="auto"/>
          <w:sz w:val="20"/>
          <w:szCs w:val="20"/>
        </w:rPr>
        <w:t>manewrów:</w:t>
      </w:r>
      <w:r w:rsidR="00D05E4E" w:rsidRPr="0054212A">
        <w:rPr>
          <w:rFonts w:ascii="Arial" w:hAnsi="Arial" w:cs="Arial"/>
          <w:color w:val="auto"/>
          <w:sz w:val="20"/>
          <w:szCs w:val="20"/>
        </w:rPr>
        <w:t xml:space="preserve"> </w:t>
      </w:r>
      <w:r w:rsidRPr="0054212A">
        <w:rPr>
          <w:rFonts w:ascii="Arial" w:hAnsi="Arial" w:cs="Arial"/>
          <w:color w:val="auto"/>
          <w:sz w:val="20"/>
          <w:szCs w:val="20"/>
        </w:rPr>
        <w:t>wymijania,</w:t>
      </w:r>
      <w:r w:rsidR="00D05E4E" w:rsidRPr="0054212A">
        <w:rPr>
          <w:rFonts w:ascii="Arial" w:hAnsi="Arial" w:cs="Arial"/>
          <w:color w:val="auto"/>
          <w:sz w:val="20"/>
          <w:szCs w:val="20"/>
        </w:rPr>
        <w:t xml:space="preserve"> </w:t>
      </w:r>
      <w:r w:rsidRPr="0054212A">
        <w:rPr>
          <w:rFonts w:ascii="Arial" w:hAnsi="Arial" w:cs="Arial"/>
          <w:color w:val="auto"/>
          <w:sz w:val="20"/>
          <w:szCs w:val="20"/>
        </w:rPr>
        <w:t>omijania, cofania,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wyprzedzania,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pierwszeństwo</w:t>
      </w:r>
      <w:r w:rsidR="00D05E4E" w:rsidRPr="0054212A">
        <w:rPr>
          <w:rFonts w:ascii="Arial" w:hAnsi="Arial" w:cs="Arial"/>
          <w:color w:val="auto"/>
          <w:sz w:val="20"/>
          <w:szCs w:val="20"/>
        </w:rPr>
        <w:t xml:space="preserve"> </w:t>
      </w:r>
      <w:r w:rsidRPr="0054212A">
        <w:rPr>
          <w:rFonts w:ascii="Arial" w:hAnsi="Arial" w:cs="Arial"/>
          <w:color w:val="auto"/>
          <w:sz w:val="20"/>
          <w:szCs w:val="20"/>
        </w:rPr>
        <w:t>przejazdu</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w:t>
      </w:r>
      <w:r w:rsidR="00D05E4E" w:rsidRPr="0054212A">
        <w:rPr>
          <w:rFonts w:ascii="Arial" w:hAnsi="Arial" w:cs="Arial"/>
          <w:color w:val="auto"/>
          <w:sz w:val="20"/>
          <w:szCs w:val="20"/>
        </w:rPr>
        <w:t xml:space="preserve"> </w:t>
      </w:r>
      <w:r w:rsidRPr="0054212A">
        <w:rPr>
          <w:rFonts w:ascii="Arial" w:hAnsi="Arial" w:cs="Arial"/>
          <w:color w:val="auto"/>
          <w:sz w:val="20"/>
          <w:szCs w:val="20"/>
        </w:rPr>
        <w:t>sytuacjach</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stosowania</w:t>
      </w:r>
      <w:r w:rsidR="00D05E4E" w:rsidRPr="0054212A">
        <w:rPr>
          <w:rFonts w:ascii="Arial" w:hAnsi="Arial" w:cs="Arial"/>
          <w:color w:val="auto"/>
          <w:sz w:val="20"/>
          <w:szCs w:val="20"/>
        </w:rPr>
        <w:t xml:space="preserve"> </w:t>
      </w:r>
      <w:r w:rsidRPr="0054212A">
        <w:rPr>
          <w:rFonts w:ascii="Arial" w:hAnsi="Arial" w:cs="Arial"/>
          <w:color w:val="auto"/>
          <w:sz w:val="20"/>
          <w:szCs w:val="20"/>
        </w:rPr>
        <w:t>sygnałów</w:t>
      </w:r>
      <w:r w:rsidR="00D05E4E" w:rsidRPr="0054212A">
        <w:rPr>
          <w:rFonts w:ascii="Arial" w:hAnsi="Arial" w:cs="Arial"/>
          <w:color w:val="auto"/>
          <w:sz w:val="20"/>
          <w:szCs w:val="20"/>
        </w:rPr>
        <w:t xml:space="preserve"> </w:t>
      </w:r>
      <w:r w:rsidRPr="0054212A">
        <w:rPr>
          <w:rFonts w:ascii="Arial" w:hAnsi="Arial" w:cs="Arial"/>
          <w:color w:val="auto"/>
          <w:sz w:val="20"/>
          <w:szCs w:val="20"/>
        </w:rPr>
        <w:t>świetlnych</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dźwiękowych w</w:t>
      </w:r>
      <w:r w:rsidR="00D05E4E" w:rsidRPr="0054212A">
        <w:rPr>
          <w:rFonts w:ascii="Arial" w:hAnsi="Arial" w:cs="Arial"/>
          <w:color w:val="auto"/>
          <w:sz w:val="20"/>
          <w:szCs w:val="20"/>
        </w:rPr>
        <w:t xml:space="preserve"> </w:t>
      </w:r>
      <w:r w:rsidRPr="0054212A">
        <w:rPr>
          <w:rFonts w:ascii="Arial" w:hAnsi="Arial" w:cs="Arial"/>
          <w:color w:val="auto"/>
          <w:sz w:val="20"/>
          <w:szCs w:val="20"/>
        </w:rPr>
        <w:t>warunkach</w:t>
      </w:r>
      <w:r w:rsidR="00D05E4E" w:rsidRPr="0054212A">
        <w:rPr>
          <w:rFonts w:ascii="Arial" w:hAnsi="Arial" w:cs="Arial"/>
          <w:color w:val="auto"/>
          <w:sz w:val="20"/>
          <w:szCs w:val="20"/>
        </w:rPr>
        <w:t xml:space="preserve"> </w:t>
      </w:r>
      <w:r w:rsidRPr="0054212A">
        <w:rPr>
          <w:rFonts w:ascii="Arial" w:hAnsi="Arial" w:cs="Arial"/>
          <w:color w:val="auto"/>
          <w:sz w:val="20"/>
          <w:szCs w:val="20"/>
        </w:rPr>
        <w:t>zmniejszonej</w:t>
      </w:r>
      <w:r w:rsidR="00D05E4E" w:rsidRPr="0054212A">
        <w:rPr>
          <w:rFonts w:ascii="Arial" w:hAnsi="Arial" w:cs="Arial"/>
          <w:color w:val="auto"/>
          <w:sz w:val="20"/>
          <w:szCs w:val="20"/>
        </w:rPr>
        <w:t xml:space="preserve"> </w:t>
      </w:r>
      <w:r w:rsidRPr="0054212A">
        <w:rPr>
          <w:rFonts w:ascii="Arial" w:hAnsi="Arial" w:cs="Arial"/>
          <w:color w:val="auto"/>
          <w:sz w:val="20"/>
          <w:szCs w:val="20"/>
        </w:rPr>
        <w:t>przejrzystości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powietrza,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scharakteryzować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kierowania</w:t>
      </w:r>
      <w:r w:rsidR="00D05E4E" w:rsidRPr="0054212A">
        <w:rPr>
          <w:rFonts w:ascii="Arial" w:hAnsi="Arial" w:cs="Arial"/>
          <w:color w:val="auto"/>
          <w:sz w:val="20"/>
          <w:szCs w:val="20"/>
        </w:rPr>
        <w:t xml:space="preserve"> </w:t>
      </w:r>
      <w:r w:rsidRPr="0054212A">
        <w:rPr>
          <w:rFonts w:ascii="Arial" w:hAnsi="Arial" w:cs="Arial"/>
          <w:color w:val="auto"/>
          <w:sz w:val="20"/>
          <w:szCs w:val="20"/>
        </w:rPr>
        <w:t>pojazdami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samochodowymi,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holowania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pojazdów,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postępowania</w:t>
      </w:r>
      <w:r w:rsidR="00D05E4E" w:rsidRPr="0054212A">
        <w:rPr>
          <w:rFonts w:ascii="Arial" w:hAnsi="Arial" w:cs="Arial"/>
          <w:color w:val="auto"/>
          <w:sz w:val="20"/>
          <w:szCs w:val="20"/>
        </w:rPr>
        <w:t xml:space="preserve"> </w:t>
      </w:r>
      <w:r w:rsidRPr="0054212A">
        <w:rPr>
          <w:rFonts w:ascii="Arial" w:hAnsi="Arial" w:cs="Arial"/>
          <w:color w:val="auto"/>
          <w:sz w:val="20"/>
          <w:szCs w:val="20"/>
        </w:rPr>
        <w:t>uczestnika</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drogowego</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sytuacji zaistnienia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wypadku,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 zatrzymywania</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postoju</w:t>
      </w:r>
      <w:r w:rsidR="00D05E4E" w:rsidRPr="0054212A">
        <w:rPr>
          <w:rFonts w:ascii="Arial" w:hAnsi="Arial" w:cs="Arial"/>
          <w:color w:val="auto"/>
          <w:sz w:val="20"/>
          <w:szCs w:val="20"/>
        </w:rPr>
        <w:t xml:space="preserve"> </w:t>
      </w:r>
      <w:r w:rsidRPr="0054212A">
        <w:rPr>
          <w:rFonts w:ascii="Arial" w:hAnsi="Arial" w:cs="Arial"/>
          <w:color w:val="auto"/>
          <w:sz w:val="20"/>
          <w:szCs w:val="20"/>
        </w:rPr>
        <w:t>pojazdów</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 drogach</w:t>
      </w:r>
      <w:r w:rsidR="006D440C" w:rsidRPr="0054212A">
        <w:rPr>
          <w:rFonts w:ascii="Arial" w:hAnsi="Arial" w:cs="Arial"/>
          <w:color w:val="auto"/>
          <w:sz w:val="20"/>
          <w:szCs w:val="20"/>
        </w:rPr>
        <w:t xml:space="preserve"> z</w:t>
      </w:r>
      <w:r w:rsidR="00D05E4E" w:rsidRPr="0054212A">
        <w:rPr>
          <w:rFonts w:ascii="Arial" w:hAnsi="Arial" w:cs="Arial"/>
          <w:color w:val="auto"/>
          <w:sz w:val="20"/>
          <w:szCs w:val="20"/>
        </w:rPr>
        <w:t xml:space="preserve"> </w:t>
      </w:r>
      <w:r w:rsidRPr="0054212A">
        <w:rPr>
          <w:rFonts w:ascii="Arial" w:hAnsi="Arial" w:cs="Arial"/>
          <w:color w:val="auto"/>
          <w:sz w:val="20"/>
          <w:szCs w:val="20"/>
        </w:rPr>
        <w:t>powodu</w:t>
      </w:r>
      <w:r w:rsidR="00D05E4E" w:rsidRPr="0054212A">
        <w:rPr>
          <w:rFonts w:ascii="Arial" w:hAnsi="Arial" w:cs="Arial"/>
          <w:color w:val="auto"/>
          <w:sz w:val="20"/>
          <w:szCs w:val="20"/>
        </w:rPr>
        <w:t xml:space="preserve"> </w:t>
      </w:r>
      <w:r w:rsidRPr="0054212A">
        <w:rPr>
          <w:rFonts w:ascii="Arial" w:hAnsi="Arial" w:cs="Arial"/>
          <w:color w:val="auto"/>
          <w:sz w:val="20"/>
          <w:szCs w:val="20"/>
        </w:rPr>
        <w:t>uszkodzenia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lub wypadku,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uprawnienia</w:t>
      </w:r>
      <w:r w:rsidR="00D05E4E" w:rsidRPr="0054212A">
        <w:rPr>
          <w:rFonts w:ascii="Arial" w:hAnsi="Arial" w:cs="Arial"/>
          <w:color w:val="auto"/>
          <w:sz w:val="20"/>
          <w:szCs w:val="20"/>
        </w:rPr>
        <w:t xml:space="preserve"> </w:t>
      </w:r>
      <w:r w:rsidRPr="0054212A">
        <w:rPr>
          <w:rFonts w:ascii="Arial" w:hAnsi="Arial" w:cs="Arial"/>
          <w:color w:val="auto"/>
          <w:sz w:val="20"/>
          <w:szCs w:val="20"/>
        </w:rPr>
        <w:t>policji dotyczące kontroli</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645477"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sposoby</w:t>
      </w:r>
      <w:r w:rsidR="00D05E4E" w:rsidRPr="0054212A">
        <w:rPr>
          <w:rFonts w:ascii="Arial" w:hAnsi="Arial" w:cs="Arial"/>
          <w:color w:val="auto"/>
          <w:sz w:val="20"/>
          <w:szCs w:val="20"/>
        </w:rPr>
        <w:t xml:space="preserve"> </w:t>
      </w:r>
      <w:r w:rsidRPr="0054212A">
        <w:rPr>
          <w:rFonts w:ascii="Arial" w:hAnsi="Arial" w:cs="Arial"/>
          <w:color w:val="auto"/>
          <w:sz w:val="20"/>
          <w:szCs w:val="20"/>
        </w:rPr>
        <w:t>prowadzenia</w:t>
      </w:r>
      <w:r w:rsidR="00D05E4E" w:rsidRPr="0054212A">
        <w:rPr>
          <w:rFonts w:ascii="Arial" w:hAnsi="Arial" w:cs="Arial"/>
          <w:color w:val="auto"/>
          <w:sz w:val="20"/>
          <w:szCs w:val="20"/>
        </w:rPr>
        <w:t xml:space="preserve"> </w:t>
      </w:r>
      <w:r w:rsidRPr="0054212A">
        <w:rPr>
          <w:rFonts w:ascii="Arial" w:hAnsi="Arial" w:cs="Arial"/>
          <w:color w:val="auto"/>
          <w:sz w:val="20"/>
          <w:szCs w:val="20"/>
        </w:rPr>
        <w:t>reanimacji</w:t>
      </w:r>
      <w:r w:rsidR="00D05E4E" w:rsidRPr="0054212A">
        <w:rPr>
          <w:rFonts w:ascii="Arial" w:hAnsi="Arial" w:cs="Arial"/>
          <w:color w:val="auto"/>
          <w:sz w:val="20"/>
          <w:szCs w:val="20"/>
        </w:rPr>
        <w:t xml:space="preserve"> </w:t>
      </w:r>
      <w:r w:rsidRPr="0054212A">
        <w:rPr>
          <w:rFonts w:ascii="Arial" w:hAnsi="Arial" w:cs="Arial"/>
          <w:color w:val="auto"/>
          <w:sz w:val="20"/>
          <w:szCs w:val="20"/>
        </w:rPr>
        <w:t>oraz</w:t>
      </w:r>
      <w:r w:rsidR="00D05E4E" w:rsidRPr="0054212A">
        <w:rPr>
          <w:rFonts w:ascii="Arial" w:hAnsi="Arial" w:cs="Arial"/>
          <w:color w:val="auto"/>
          <w:sz w:val="20"/>
          <w:szCs w:val="20"/>
        </w:rPr>
        <w:t xml:space="preserve"> </w:t>
      </w:r>
      <w:r w:rsidRPr="0054212A">
        <w:rPr>
          <w:rFonts w:ascii="Arial" w:hAnsi="Arial" w:cs="Arial"/>
          <w:color w:val="auto"/>
          <w:sz w:val="20"/>
          <w:szCs w:val="20"/>
        </w:rPr>
        <w:t>zakładania</w:t>
      </w:r>
      <w:r w:rsidR="00D05E4E" w:rsidRPr="0054212A">
        <w:rPr>
          <w:rFonts w:ascii="Arial" w:hAnsi="Arial" w:cs="Arial"/>
          <w:color w:val="auto"/>
          <w:sz w:val="20"/>
          <w:szCs w:val="20"/>
        </w:rPr>
        <w:t xml:space="preserve"> </w:t>
      </w:r>
      <w:r w:rsidRPr="0054212A">
        <w:rPr>
          <w:rFonts w:ascii="Arial" w:hAnsi="Arial" w:cs="Arial"/>
          <w:color w:val="auto"/>
          <w:sz w:val="20"/>
          <w:szCs w:val="20"/>
        </w:rPr>
        <w:t>opatrunków</w:t>
      </w:r>
      <w:r w:rsidR="00D05E4E" w:rsidRPr="0054212A">
        <w:rPr>
          <w:rFonts w:ascii="Arial" w:hAnsi="Arial" w:cs="Arial"/>
          <w:color w:val="auto"/>
          <w:sz w:val="20"/>
          <w:szCs w:val="20"/>
        </w:rPr>
        <w:t xml:space="preserve"> </w:t>
      </w:r>
      <w:r w:rsidRPr="0054212A">
        <w:rPr>
          <w:rFonts w:ascii="Arial" w:hAnsi="Arial" w:cs="Arial"/>
          <w:color w:val="auto"/>
          <w:sz w:val="20"/>
          <w:szCs w:val="20"/>
        </w:rPr>
        <w:t>unieruchamiających</w:t>
      </w:r>
      <w:r w:rsidR="00D05E4E" w:rsidRPr="0054212A">
        <w:rPr>
          <w:rFonts w:ascii="Arial" w:hAnsi="Arial" w:cs="Arial"/>
          <w:color w:val="auto"/>
          <w:sz w:val="20"/>
          <w:szCs w:val="20"/>
        </w:rPr>
        <w:t xml:space="preserve"> </w:t>
      </w:r>
      <w:r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tamujących</w:t>
      </w:r>
      <w:r w:rsidR="00D05E4E" w:rsidRPr="0054212A">
        <w:rPr>
          <w:rFonts w:ascii="Arial" w:hAnsi="Arial" w:cs="Arial"/>
          <w:color w:val="auto"/>
          <w:sz w:val="20"/>
          <w:szCs w:val="20"/>
        </w:rPr>
        <w:t xml:space="preserve"> </w:t>
      </w:r>
      <w:r w:rsidRPr="0054212A">
        <w:rPr>
          <w:rFonts w:ascii="Arial" w:hAnsi="Arial" w:cs="Arial"/>
          <w:color w:val="auto"/>
          <w:sz w:val="20"/>
          <w:szCs w:val="20"/>
        </w:rPr>
        <w:t>krew</w:t>
      </w:r>
      <w:r w:rsidR="00645477">
        <w:rPr>
          <w:rFonts w:ascii="Arial" w:hAnsi="Arial" w:cs="Arial"/>
          <w:color w:val="auto"/>
          <w:sz w:val="20"/>
          <w:szCs w:val="20"/>
        </w:rPr>
        <w:t>,</w:t>
      </w:r>
    </w:p>
    <w:p w:rsidR="0016520F" w:rsidRPr="00645477" w:rsidRDefault="00645477" w:rsidP="00645477">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radzić sobie ze stresem</w:t>
      </w:r>
      <w:r w:rsidR="0016520F" w:rsidRPr="00645477">
        <w:rPr>
          <w:rFonts w:ascii="Arial" w:hAnsi="Arial" w:cs="Arial"/>
          <w:color w:val="auto"/>
          <w:sz w:val="20"/>
          <w:szCs w:val="20"/>
        </w:rPr>
        <w:t>.</w:t>
      </w:r>
    </w:p>
    <w:p w:rsidR="00323CF2" w:rsidRPr="0054212A" w:rsidRDefault="00323CF2" w:rsidP="00272C8C">
      <w:pPr>
        <w:spacing w:line="360" w:lineRule="auto"/>
        <w:jc w:val="both"/>
        <w:rPr>
          <w:rFonts w:ascii="Arial" w:hAnsi="Arial" w:cs="Arial"/>
          <w:b/>
          <w:color w:val="auto"/>
          <w:sz w:val="20"/>
          <w:szCs w:val="20"/>
        </w:rPr>
      </w:pPr>
    </w:p>
    <w:p w:rsidR="00D05E4E" w:rsidRPr="0054212A" w:rsidRDefault="00D05E4E" w:rsidP="00272C8C">
      <w:pPr>
        <w:spacing w:line="360" w:lineRule="auto"/>
        <w:jc w:val="both"/>
        <w:rPr>
          <w:rFonts w:ascii="Arial" w:hAnsi="Arial" w:cs="Arial"/>
          <w:b/>
          <w:color w:val="auto"/>
          <w:sz w:val="20"/>
          <w:szCs w:val="20"/>
        </w:rPr>
      </w:pPr>
    </w:p>
    <w:p w:rsidR="00D05E4E" w:rsidRPr="0054212A" w:rsidRDefault="00D05E4E" w:rsidP="00272C8C">
      <w:pPr>
        <w:spacing w:line="360" w:lineRule="auto"/>
        <w:jc w:val="both"/>
        <w:rPr>
          <w:rFonts w:ascii="Arial" w:hAnsi="Arial" w:cs="Arial"/>
          <w:b/>
          <w:color w:val="auto"/>
          <w:sz w:val="20"/>
          <w:szCs w:val="20"/>
        </w:rPr>
      </w:pPr>
    </w:p>
    <w:p w:rsidR="00C42102" w:rsidRPr="0054212A" w:rsidRDefault="0016520F" w:rsidP="00272C8C">
      <w:pPr>
        <w:spacing w:line="360" w:lineRule="auto"/>
        <w:jc w:val="both"/>
        <w:rPr>
          <w:rFonts w:ascii="Arial" w:hAnsi="Arial" w:cs="Arial"/>
          <w:b/>
          <w:color w:val="auto"/>
          <w:sz w:val="20"/>
          <w:szCs w:val="20"/>
        </w:rPr>
      </w:pPr>
      <w:r w:rsidRPr="0054212A">
        <w:rPr>
          <w:rFonts w:ascii="Arial" w:hAnsi="Arial" w:cs="Arial"/>
          <w:b/>
          <w:color w:val="auto"/>
          <w:sz w:val="20"/>
          <w:szCs w:val="20"/>
        </w:rPr>
        <w:t>MATERIAŁ NAUCZANIA</w:t>
      </w:r>
      <w:r w:rsidR="00D05E4E" w:rsidRPr="0054212A">
        <w:rPr>
          <w:rFonts w:ascii="Arial" w:hAnsi="Arial" w:cs="Arial"/>
          <w:b/>
          <w:color w:val="auto"/>
          <w:sz w:val="20"/>
          <w:szCs w:val="20"/>
        </w:rPr>
        <w:t>:</w:t>
      </w:r>
      <w:r w:rsidR="00645477">
        <w:rPr>
          <w:rFonts w:ascii="Arial" w:hAnsi="Arial" w:cs="Arial"/>
          <w:b/>
          <w:color w:val="auto"/>
          <w:sz w:val="20"/>
          <w:szCs w:val="20"/>
        </w:rPr>
        <w:t xml:space="preserve"> PRZEPISY RUCHU DROGOWEGO</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992"/>
        <w:gridCol w:w="3544"/>
        <w:gridCol w:w="3554"/>
        <w:gridCol w:w="1265"/>
      </w:tblGrid>
      <w:tr w:rsidR="0016520F" w:rsidRPr="0054212A" w:rsidTr="00152860">
        <w:tc>
          <w:tcPr>
            <w:tcW w:w="2093" w:type="dxa"/>
            <w:vMerge w:val="restart"/>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Dział programowy</w:t>
            </w:r>
          </w:p>
        </w:tc>
        <w:tc>
          <w:tcPr>
            <w:tcW w:w="2835" w:type="dxa"/>
            <w:vMerge w:val="restart"/>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92" w:type="dxa"/>
            <w:vMerge w:val="restart"/>
          </w:tcPr>
          <w:p w:rsidR="0016520F" w:rsidRPr="0054212A" w:rsidRDefault="0016520F" w:rsidP="00D05E4E">
            <w:pPr>
              <w:jc w:val="center"/>
              <w:rPr>
                <w:color w:val="auto"/>
                <w:sz w:val="20"/>
                <w:szCs w:val="20"/>
              </w:rPr>
            </w:pPr>
            <w:r w:rsidRPr="0054212A">
              <w:rPr>
                <w:rFonts w:ascii="Arial" w:hAnsi="Arial" w:cs="Arial"/>
                <w:color w:val="auto"/>
                <w:sz w:val="20"/>
                <w:szCs w:val="20"/>
              </w:rPr>
              <w:t>Liczba godz.</w:t>
            </w:r>
          </w:p>
        </w:tc>
        <w:tc>
          <w:tcPr>
            <w:tcW w:w="7098" w:type="dxa"/>
            <w:gridSpan w:val="2"/>
          </w:tcPr>
          <w:p w:rsidR="0016520F" w:rsidRPr="0054212A" w:rsidRDefault="0016520F" w:rsidP="00C42102">
            <w:pPr>
              <w:jc w:val="center"/>
              <w:rPr>
                <w:color w:val="auto"/>
                <w:sz w:val="20"/>
                <w:szCs w:val="20"/>
              </w:rPr>
            </w:pPr>
            <w:r w:rsidRPr="0054212A">
              <w:rPr>
                <w:rFonts w:ascii="Arial" w:hAnsi="Arial" w:cs="Arial"/>
                <w:color w:val="auto"/>
                <w:sz w:val="20"/>
                <w:szCs w:val="20"/>
              </w:rPr>
              <w:t>Wymagania programowe</w:t>
            </w:r>
          </w:p>
        </w:tc>
        <w:tc>
          <w:tcPr>
            <w:tcW w:w="1265" w:type="dxa"/>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Uwagi o realizacji</w:t>
            </w:r>
          </w:p>
        </w:tc>
      </w:tr>
      <w:tr w:rsidR="0016520F" w:rsidRPr="0054212A" w:rsidTr="00152860">
        <w:tc>
          <w:tcPr>
            <w:tcW w:w="2093" w:type="dxa"/>
            <w:vMerge/>
          </w:tcPr>
          <w:p w:rsidR="0016520F" w:rsidRPr="0054212A" w:rsidRDefault="0016520F" w:rsidP="00C42102">
            <w:pPr>
              <w:rPr>
                <w:rFonts w:ascii="Arial" w:hAnsi="Arial" w:cs="Arial"/>
                <w:color w:val="auto"/>
                <w:sz w:val="20"/>
                <w:szCs w:val="20"/>
              </w:rPr>
            </w:pPr>
          </w:p>
        </w:tc>
        <w:tc>
          <w:tcPr>
            <w:tcW w:w="2835" w:type="dxa"/>
            <w:vMerge/>
          </w:tcPr>
          <w:p w:rsidR="0016520F" w:rsidRPr="0054212A" w:rsidRDefault="0016520F" w:rsidP="00C42102">
            <w:pPr>
              <w:rPr>
                <w:rFonts w:ascii="Arial" w:hAnsi="Arial" w:cs="Arial"/>
                <w:color w:val="auto"/>
                <w:sz w:val="20"/>
                <w:szCs w:val="20"/>
              </w:rPr>
            </w:pPr>
          </w:p>
        </w:tc>
        <w:tc>
          <w:tcPr>
            <w:tcW w:w="992" w:type="dxa"/>
            <w:vMerge/>
          </w:tcPr>
          <w:p w:rsidR="0016520F" w:rsidRPr="0054212A" w:rsidRDefault="0016520F" w:rsidP="00C42102">
            <w:pPr>
              <w:rPr>
                <w:color w:val="auto"/>
                <w:sz w:val="20"/>
                <w:szCs w:val="20"/>
              </w:rPr>
            </w:pPr>
          </w:p>
        </w:tc>
        <w:tc>
          <w:tcPr>
            <w:tcW w:w="3544" w:type="dxa"/>
          </w:tcPr>
          <w:p w:rsidR="0016520F" w:rsidRPr="0054212A" w:rsidRDefault="0016520F" w:rsidP="00C42102">
            <w:pPr>
              <w:rPr>
                <w:rFonts w:ascii="Arial" w:hAnsi="Arial" w:cs="Arial"/>
                <w:color w:val="auto"/>
                <w:sz w:val="20"/>
                <w:szCs w:val="20"/>
              </w:rPr>
            </w:pPr>
            <w:r w:rsidRPr="0054212A">
              <w:rPr>
                <w:rFonts w:ascii="Arial" w:hAnsi="Arial" w:cs="Arial"/>
                <w:color w:val="auto"/>
                <w:sz w:val="20"/>
                <w:szCs w:val="20"/>
              </w:rPr>
              <w:t>Podstawowe</w:t>
            </w:r>
          </w:p>
          <w:p w:rsidR="0016520F" w:rsidRPr="0054212A" w:rsidRDefault="0016520F" w:rsidP="00C42102">
            <w:pPr>
              <w:rPr>
                <w:b/>
                <w:color w:val="auto"/>
                <w:sz w:val="20"/>
                <w:szCs w:val="20"/>
              </w:rPr>
            </w:pPr>
            <w:r w:rsidRPr="0054212A">
              <w:rPr>
                <w:rFonts w:ascii="Arial" w:hAnsi="Arial" w:cs="Arial"/>
                <w:b/>
                <w:color w:val="auto"/>
                <w:sz w:val="20"/>
                <w:szCs w:val="20"/>
              </w:rPr>
              <w:t>Uczeń potrafi:</w:t>
            </w:r>
          </w:p>
        </w:tc>
        <w:tc>
          <w:tcPr>
            <w:tcW w:w="3554" w:type="dxa"/>
          </w:tcPr>
          <w:p w:rsidR="0016520F" w:rsidRPr="0054212A" w:rsidRDefault="0016520F" w:rsidP="00C42102">
            <w:pPr>
              <w:rPr>
                <w:rFonts w:ascii="Arial" w:hAnsi="Arial" w:cs="Arial"/>
                <w:color w:val="auto"/>
                <w:sz w:val="20"/>
                <w:szCs w:val="20"/>
              </w:rPr>
            </w:pPr>
            <w:r w:rsidRPr="0054212A">
              <w:rPr>
                <w:rFonts w:ascii="Arial" w:hAnsi="Arial" w:cs="Arial"/>
                <w:color w:val="auto"/>
                <w:sz w:val="20"/>
                <w:szCs w:val="20"/>
              </w:rPr>
              <w:t>Ponadpodstawowe</w:t>
            </w:r>
          </w:p>
          <w:p w:rsidR="0016520F" w:rsidRPr="0054212A" w:rsidRDefault="0016520F" w:rsidP="00C42102">
            <w:pPr>
              <w:rPr>
                <w:b/>
                <w:color w:val="auto"/>
                <w:sz w:val="20"/>
                <w:szCs w:val="20"/>
              </w:rPr>
            </w:pPr>
            <w:r w:rsidRPr="0054212A">
              <w:rPr>
                <w:rFonts w:ascii="Arial" w:hAnsi="Arial" w:cs="Arial"/>
                <w:b/>
                <w:color w:val="auto"/>
                <w:sz w:val="20"/>
                <w:szCs w:val="20"/>
              </w:rPr>
              <w:t>Uczeń potrafi:</w:t>
            </w:r>
          </w:p>
        </w:tc>
        <w:tc>
          <w:tcPr>
            <w:tcW w:w="1265" w:type="dxa"/>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Etap realizacji</w:t>
            </w:r>
          </w:p>
        </w:tc>
      </w:tr>
      <w:tr w:rsidR="0016520F" w:rsidRPr="0054212A" w:rsidTr="00152860">
        <w:tc>
          <w:tcPr>
            <w:tcW w:w="2093" w:type="dxa"/>
            <w:vMerge w:val="restart"/>
            <w:vAlign w:val="center"/>
          </w:tcPr>
          <w:p w:rsidR="0016520F" w:rsidRPr="0054212A" w:rsidRDefault="0016520F" w:rsidP="00082A3F">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ind w:left="142" w:firstLine="0"/>
              <w:rPr>
                <w:rFonts w:ascii="Arial" w:hAnsi="Arial" w:cs="Arial"/>
                <w:b/>
                <w:color w:val="auto"/>
                <w:sz w:val="20"/>
                <w:szCs w:val="20"/>
              </w:rPr>
            </w:pPr>
            <w:r w:rsidRPr="0054212A">
              <w:rPr>
                <w:rFonts w:ascii="Arial" w:hAnsi="Arial" w:cs="Arial"/>
                <w:color w:val="auto"/>
                <w:sz w:val="20"/>
                <w:szCs w:val="20"/>
              </w:rPr>
              <w:t>Wiadomości ogólne</w:t>
            </w: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520F" w:rsidRPr="0054212A">
              <w:rPr>
                <w:rFonts w:ascii="Arial" w:hAnsi="Arial" w:cs="Arial"/>
                <w:color w:val="auto"/>
                <w:sz w:val="20"/>
                <w:szCs w:val="20"/>
              </w:rPr>
              <w:t>Podstawowe informacje dotyczące uprawnień do kierowania pojazdami</w:t>
            </w: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podstawowe kategorie prawa jazdy,</w:t>
            </w:r>
          </w:p>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 czego uprawnia prawo jazdy kategorii B1, B, B+E, C,</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co oznaczają kody wpisane</w:t>
            </w:r>
            <w:r w:rsidR="006D440C" w:rsidRPr="0054212A">
              <w:rPr>
                <w:rFonts w:ascii="Arial" w:hAnsi="Arial" w:cs="Arial"/>
                <w:color w:val="auto"/>
                <w:sz w:val="20"/>
                <w:szCs w:val="20"/>
              </w:rPr>
              <w:t xml:space="preserve"> w </w:t>
            </w:r>
            <w:r w:rsidRPr="0054212A">
              <w:rPr>
                <w:rFonts w:ascii="Arial" w:hAnsi="Arial" w:cs="Arial"/>
                <w:color w:val="auto"/>
                <w:sz w:val="20"/>
                <w:szCs w:val="20"/>
              </w:rPr>
              <w:t>prawo jazdy,</w:t>
            </w:r>
          </w:p>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jak powinno wyglądać szkolenie osób ubiegających się o wydanie uprawnień,</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zasady przeprowadzania egzaminu teoretycznego.</w:t>
            </w:r>
          </w:p>
        </w:tc>
        <w:tc>
          <w:tcPr>
            <w:tcW w:w="3554" w:type="dxa"/>
          </w:tcPr>
          <w:p w:rsidR="00F0393A" w:rsidRPr="0054212A" w:rsidRDefault="00F0393A"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uprawnienia prawa jazdy kategorii B1, B, B + E, C1, C,</w:t>
            </w:r>
          </w:p>
          <w:p w:rsidR="0016520F"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sposób oceniania egzaminu teoretycznego.</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520F" w:rsidRPr="0054212A">
              <w:rPr>
                <w:rFonts w:ascii="Arial" w:hAnsi="Arial" w:cs="Arial"/>
                <w:color w:val="auto"/>
                <w:sz w:val="20"/>
                <w:szCs w:val="20"/>
              </w:rPr>
              <w:t>Przepisy ruchu drogowego</w:t>
            </w:r>
          </w:p>
          <w:p w:rsidR="0016520F" w:rsidRPr="0054212A" w:rsidRDefault="0016520F" w:rsidP="00C42102">
            <w:pPr>
              <w:rPr>
                <w:rFonts w:ascii="Arial" w:hAnsi="Arial" w:cs="Arial"/>
                <w:color w:val="auto"/>
                <w:sz w:val="20"/>
                <w:szCs w:val="20"/>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rozróżnia podstawowe pojęcia ustawy – Prawo o ruchu drogowym,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zakres obowiązywania przepisów ruchu drogowego,</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ogólne warunki bezpieczeństwa</w:t>
            </w:r>
            <w:r w:rsidR="006D440C" w:rsidRPr="0054212A">
              <w:rPr>
                <w:rFonts w:ascii="Arial" w:hAnsi="Arial" w:cs="Arial"/>
                <w:color w:val="auto"/>
                <w:sz w:val="20"/>
                <w:szCs w:val="20"/>
              </w:rPr>
              <w:t xml:space="preserve"> i </w:t>
            </w:r>
            <w:r w:rsidRPr="0054212A">
              <w:rPr>
                <w:rFonts w:ascii="Arial" w:hAnsi="Arial" w:cs="Arial"/>
                <w:color w:val="auto"/>
                <w:sz w:val="20"/>
                <w:szCs w:val="20"/>
              </w:rPr>
              <w:t>kultury</w:t>
            </w:r>
            <w:r w:rsidR="006D440C" w:rsidRPr="0054212A">
              <w:rPr>
                <w:rFonts w:ascii="Arial" w:hAnsi="Arial" w:cs="Arial"/>
                <w:color w:val="auto"/>
                <w:sz w:val="20"/>
                <w:szCs w:val="20"/>
              </w:rPr>
              <w:t xml:space="preserve"> w </w:t>
            </w:r>
            <w:r w:rsidRPr="0054212A">
              <w:rPr>
                <w:rFonts w:ascii="Arial" w:hAnsi="Arial" w:cs="Arial"/>
                <w:color w:val="auto"/>
                <w:sz w:val="20"/>
                <w:szCs w:val="20"/>
              </w:rPr>
              <w:t>ruchu drogowym,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podstawowe elementy ruchu: droga, pojazd, człowiek,</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sposób organizacji ruchu drogowego: znaki</w:t>
            </w:r>
            <w:r w:rsidR="006D440C" w:rsidRPr="0054212A">
              <w:rPr>
                <w:rFonts w:ascii="Arial" w:hAnsi="Arial" w:cs="Arial"/>
                <w:color w:val="auto"/>
                <w:sz w:val="20"/>
                <w:szCs w:val="20"/>
              </w:rPr>
              <w:t xml:space="preserve"> i </w:t>
            </w:r>
            <w:r w:rsidRPr="0054212A">
              <w:rPr>
                <w:rFonts w:ascii="Arial" w:hAnsi="Arial" w:cs="Arial"/>
                <w:color w:val="auto"/>
                <w:sz w:val="20"/>
                <w:szCs w:val="20"/>
              </w:rPr>
              <w:t>sygnały drogowe, przepisy ruchu drogowego,</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wymienić błędy </w:t>
            </w:r>
            <w:r w:rsidR="009C7A6D" w:rsidRPr="0054212A">
              <w:rPr>
                <w:rFonts w:ascii="Arial" w:hAnsi="Arial" w:cs="Arial"/>
                <w:color w:val="auto"/>
                <w:sz w:val="20"/>
                <w:szCs w:val="20"/>
              </w:rPr>
              <w:t>człowieka, które</w:t>
            </w:r>
            <w:r w:rsidR="00316D92" w:rsidRPr="0054212A">
              <w:rPr>
                <w:rFonts w:ascii="Arial" w:hAnsi="Arial" w:cs="Arial"/>
                <w:color w:val="auto"/>
                <w:sz w:val="20"/>
                <w:szCs w:val="20"/>
              </w:rPr>
              <w:t xml:space="preserve"> są </w:t>
            </w:r>
            <w:r w:rsidRPr="0054212A">
              <w:rPr>
                <w:rFonts w:ascii="Arial" w:hAnsi="Arial" w:cs="Arial"/>
                <w:color w:val="auto"/>
                <w:sz w:val="20"/>
                <w:szCs w:val="20"/>
              </w:rPr>
              <w:t>najczęstszą przyczyną wypadków drogowych.</w:t>
            </w:r>
          </w:p>
        </w:tc>
        <w:tc>
          <w:tcPr>
            <w:tcW w:w="355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zaprezentować ustawę Prawo</w:t>
            </w:r>
            <w:r w:rsidR="00F0393A" w:rsidRPr="0054212A">
              <w:rPr>
                <w:rFonts w:ascii="Arial" w:hAnsi="Arial" w:cs="Arial"/>
                <w:color w:val="auto"/>
                <w:sz w:val="20"/>
                <w:szCs w:val="20"/>
              </w:rPr>
              <w:t xml:space="preserve"> </w:t>
            </w:r>
            <w:r w:rsidRPr="0054212A">
              <w:rPr>
                <w:rFonts w:ascii="Arial" w:hAnsi="Arial" w:cs="Arial"/>
                <w:color w:val="auto"/>
                <w:sz w:val="20"/>
                <w:szCs w:val="20"/>
              </w:rPr>
              <w:t>o ruchu drogowym</w:t>
            </w:r>
            <w:r w:rsidR="00F0393A" w:rsidRPr="0054212A">
              <w:rPr>
                <w:rFonts w:ascii="Arial" w:hAnsi="Arial" w:cs="Arial"/>
                <w:color w:val="auto"/>
                <w:sz w:val="20"/>
                <w:szCs w:val="20"/>
              </w:rPr>
              <w:t>.</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restart"/>
            <w:vAlign w:val="center"/>
          </w:tcPr>
          <w:p w:rsidR="00824638" w:rsidRPr="0054212A" w:rsidRDefault="00824638" w:rsidP="00F80114">
            <w:pPr>
              <w:pStyle w:val="Akapitzlist"/>
              <w:ind w:left="142"/>
              <w:rPr>
                <w:rFonts w:ascii="Arial" w:hAnsi="Arial" w:cs="Arial"/>
                <w:color w:val="auto"/>
                <w:sz w:val="20"/>
                <w:szCs w:val="20"/>
              </w:rPr>
            </w:pPr>
            <w:r w:rsidRPr="0054212A">
              <w:rPr>
                <w:rFonts w:ascii="Arial" w:hAnsi="Arial" w:cs="Arial"/>
                <w:color w:val="auto"/>
                <w:sz w:val="20"/>
                <w:szCs w:val="20"/>
              </w:rPr>
              <w:t xml:space="preserve">II. </w:t>
            </w:r>
            <w:r w:rsidR="0016520F" w:rsidRPr="0054212A">
              <w:rPr>
                <w:rFonts w:ascii="Arial" w:hAnsi="Arial" w:cs="Arial"/>
                <w:color w:val="auto"/>
                <w:sz w:val="20"/>
                <w:szCs w:val="20"/>
              </w:rPr>
              <w:t xml:space="preserve">Podstawowe </w:t>
            </w:r>
          </w:p>
          <w:p w:rsidR="0016520F" w:rsidRPr="0054212A" w:rsidRDefault="0016520F" w:rsidP="00F80114">
            <w:pPr>
              <w:pStyle w:val="Akapitzlist"/>
              <w:ind w:left="142"/>
              <w:rPr>
                <w:rFonts w:ascii="Arial" w:hAnsi="Arial" w:cs="Arial"/>
                <w:color w:val="auto"/>
                <w:sz w:val="20"/>
                <w:szCs w:val="20"/>
              </w:rPr>
            </w:pPr>
            <w:r w:rsidRPr="0054212A">
              <w:rPr>
                <w:rFonts w:ascii="Arial" w:hAnsi="Arial" w:cs="Arial"/>
                <w:color w:val="auto"/>
                <w:sz w:val="20"/>
                <w:szCs w:val="20"/>
              </w:rPr>
              <w:t>pojęcia</w:t>
            </w:r>
          </w:p>
          <w:p w:rsidR="0016520F" w:rsidRPr="0054212A" w:rsidRDefault="0016520F" w:rsidP="00F80114">
            <w:pPr>
              <w:pStyle w:val="Akapitzlist"/>
              <w:ind w:left="142"/>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520F" w:rsidRPr="0054212A">
              <w:rPr>
                <w:rFonts w:ascii="Arial" w:hAnsi="Arial" w:cs="Arial"/>
                <w:color w:val="auto"/>
                <w:sz w:val="20"/>
                <w:szCs w:val="20"/>
              </w:rPr>
              <w:t xml:space="preserve">Rodzaje dróg </w:t>
            </w: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dróg,</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definicję drogi,</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sposób zachowania na autostradach</w:t>
            </w:r>
            <w:r w:rsidR="006D440C" w:rsidRPr="0054212A">
              <w:rPr>
                <w:rFonts w:ascii="Arial" w:hAnsi="Arial" w:cs="Arial"/>
                <w:color w:val="auto"/>
                <w:sz w:val="20"/>
                <w:szCs w:val="20"/>
              </w:rPr>
              <w:t xml:space="preserve"> i </w:t>
            </w:r>
            <w:r w:rsidRPr="0054212A">
              <w:rPr>
                <w:rFonts w:ascii="Arial" w:hAnsi="Arial" w:cs="Arial"/>
                <w:color w:val="auto"/>
                <w:sz w:val="20"/>
                <w:szCs w:val="20"/>
              </w:rPr>
              <w:t>drogach ekspresowych,</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rozróżnić </w:t>
            </w:r>
            <w:r w:rsidR="009C7A6D" w:rsidRPr="0054212A">
              <w:rPr>
                <w:rFonts w:ascii="Arial" w:hAnsi="Arial" w:cs="Arial"/>
                <w:color w:val="auto"/>
                <w:sz w:val="20"/>
                <w:szCs w:val="20"/>
              </w:rPr>
              <w:t>skrzyżowanie</w:t>
            </w:r>
            <w:r w:rsidR="006D440C" w:rsidRPr="0054212A">
              <w:rPr>
                <w:rFonts w:ascii="Arial" w:hAnsi="Arial" w:cs="Arial"/>
                <w:color w:val="auto"/>
                <w:sz w:val="20"/>
                <w:szCs w:val="20"/>
              </w:rPr>
              <w:t xml:space="preserve"> i </w:t>
            </w:r>
            <w:r w:rsidRPr="0054212A">
              <w:rPr>
                <w:rFonts w:ascii="Arial" w:hAnsi="Arial" w:cs="Arial"/>
                <w:color w:val="auto"/>
                <w:sz w:val="20"/>
                <w:szCs w:val="20"/>
              </w:rPr>
              <w:t>skrzyżowanie o ruchu okrężnym,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objaśnić co to jest ruch kierowany.</w:t>
            </w:r>
          </w:p>
        </w:tc>
        <w:tc>
          <w:tcPr>
            <w:tcW w:w="3554" w:type="dxa"/>
          </w:tcPr>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definicję drogi,</w:t>
            </w:r>
          </w:p>
          <w:p w:rsidR="0016520F"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na podstawie znaków kierunku i miejscowości e15a-e16, informacje o jakości i klasie utrzymania drogi.</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520F" w:rsidRPr="0054212A">
              <w:rPr>
                <w:rFonts w:ascii="Arial" w:hAnsi="Arial" w:cs="Arial"/>
                <w:color w:val="auto"/>
                <w:sz w:val="20"/>
                <w:szCs w:val="20"/>
              </w:rPr>
              <w:t>Droga</w:t>
            </w:r>
            <w:r w:rsidR="006D440C" w:rsidRPr="0054212A">
              <w:rPr>
                <w:rFonts w:ascii="Arial" w:hAnsi="Arial" w:cs="Arial"/>
                <w:color w:val="auto"/>
                <w:sz w:val="20"/>
                <w:szCs w:val="20"/>
              </w:rPr>
              <w:t xml:space="preserve"> i </w:t>
            </w:r>
            <w:r w:rsidR="0016520F" w:rsidRPr="0054212A">
              <w:rPr>
                <w:rFonts w:ascii="Arial" w:hAnsi="Arial" w:cs="Arial"/>
                <w:color w:val="auto"/>
                <w:sz w:val="20"/>
                <w:szCs w:val="20"/>
              </w:rPr>
              <w:t>jej przeznaczenie</w:t>
            </w:r>
          </w:p>
          <w:p w:rsidR="0016520F" w:rsidRPr="0054212A" w:rsidRDefault="0016520F" w:rsidP="00C42102">
            <w:pPr>
              <w:rPr>
                <w:rFonts w:ascii="Arial" w:hAnsi="Arial" w:cs="Arial"/>
                <w:b/>
                <w:color w:val="auto"/>
                <w:sz w:val="20"/>
                <w:szCs w:val="20"/>
              </w:rPr>
            </w:pPr>
          </w:p>
          <w:p w:rsidR="0016520F" w:rsidRPr="0054212A" w:rsidRDefault="0016520F" w:rsidP="00C42102">
            <w:pPr>
              <w:rPr>
                <w:rFonts w:ascii="Arial" w:hAnsi="Arial" w:cs="Arial"/>
                <w:b/>
                <w:color w:val="auto"/>
                <w:sz w:val="20"/>
                <w:szCs w:val="20"/>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co to jest: jezdnia, pas ruchu, pobocze, chodnik,</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rozpoznać znaki </w:t>
            </w:r>
            <w:r w:rsidR="009C7A6D" w:rsidRPr="0054212A">
              <w:rPr>
                <w:rFonts w:ascii="Arial" w:hAnsi="Arial" w:cs="Arial"/>
                <w:color w:val="auto"/>
                <w:sz w:val="20"/>
                <w:szCs w:val="20"/>
              </w:rPr>
              <w:t>pionowe</w:t>
            </w:r>
            <w:r w:rsidR="006D440C" w:rsidRPr="0054212A">
              <w:rPr>
                <w:rFonts w:ascii="Arial" w:hAnsi="Arial" w:cs="Arial"/>
                <w:color w:val="auto"/>
                <w:sz w:val="20"/>
                <w:szCs w:val="20"/>
              </w:rPr>
              <w:t xml:space="preserve"> i </w:t>
            </w:r>
            <w:r w:rsidRPr="0054212A">
              <w:rPr>
                <w:rFonts w:ascii="Arial" w:hAnsi="Arial" w:cs="Arial"/>
                <w:color w:val="auto"/>
                <w:sz w:val="20"/>
                <w:szCs w:val="20"/>
              </w:rPr>
              <w:t>poziome dotyczące oznakowania:</w:t>
            </w:r>
          </w:p>
          <w:p w:rsidR="0016520F" w:rsidRPr="0054212A"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54212A">
              <w:rPr>
                <w:rFonts w:ascii="Arial" w:hAnsi="Arial" w:cs="Arial"/>
                <w:color w:val="auto"/>
                <w:sz w:val="20"/>
                <w:szCs w:val="20"/>
              </w:rPr>
              <w:t>przejście dla pieszych, przejazd dla rowerzystów, droga dla rowerów, pas ruchu dla rowerów, śluza dla rowerów, przystanek.</w:t>
            </w:r>
          </w:p>
        </w:tc>
        <w:tc>
          <w:tcPr>
            <w:tcW w:w="3554" w:type="dxa"/>
          </w:tcPr>
          <w:p w:rsidR="0016520F" w:rsidRPr="0054212A" w:rsidRDefault="00167E39"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zdefiniować: jezdnia, pas ruchu, pobocze, chodnik.</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3. </w:t>
            </w:r>
            <w:r w:rsidR="0016520F" w:rsidRPr="0054212A">
              <w:rPr>
                <w:rFonts w:ascii="Arial" w:hAnsi="Arial" w:cs="Arial"/>
                <w:color w:val="auto"/>
                <w:sz w:val="20"/>
                <w:szCs w:val="20"/>
              </w:rPr>
              <w:t>Obszary na jakich występują drogi</w:t>
            </w:r>
          </w:p>
          <w:p w:rsidR="0016520F" w:rsidRPr="0054212A" w:rsidRDefault="0016520F" w:rsidP="00C42102">
            <w:pPr>
              <w:rPr>
                <w:rFonts w:ascii="Arial" w:hAnsi="Arial" w:cs="Arial"/>
                <w:b/>
                <w:color w:val="auto"/>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co to jest:</w:t>
            </w:r>
          </w:p>
          <w:p w:rsidR="0016520F" w:rsidRPr="0054212A"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54212A">
              <w:rPr>
                <w:rFonts w:ascii="Arial" w:hAnsi="Arial" w:cs="Arial"/>
                <w:color w:val="auto"/>
                <w:sz w:val="20"/>
                <w:szCs w:val="20"/>
              </w:rPr>
              <w:t>obszar zabudowany, strefa zamieszkania, strefa ruchu, drogi wewnętrzne,</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wyjaśnić zasady poruszania </w:t>
            </w:r>
            <w:r w:rsidR="009C7A6D" w:rsidRPr="0054212A">
              <w:rPr>
                <w:rFonts w:ascii="Arial" w:hAnsi="Arial" w:cs="Arial"/>
                <w:color w:val="auto"/>
                <w:sz w:val="20"/>
                <w:szCs w:val="20"/>
              </w:rPr>
              <w:t>się</w:t>
            </w:r>
            <w:r w:rsidR="006D440C" w:rsidRPr="0054212A">
              <w:rPr>
                <w:rFonts w:ascii="Arial" w:hAnsi="Arial" w:cs="Arial"/>
                <w:color w:val="auto"/>
                <w:sz w:val="20"/>
                <w:szCs w:val="20"/>
              </w:rPr>
              <w:t xml:space="preserve"> w </w:t>
            </w:r>
            <w:r w:rsidRPr="0054212A">
              <w:rPr>
                <w:rFonts w:ascii="Arial" w:hAnsi="Arial" w:cs="Arial"/>
                <w:color w:val="auto"/>
                <w:sz w:val="20"/>
                <w:szCs w:val="20"/>
              </w:rPr>
              <w:t>strefie zamieszkania, na drogach wewnętrznych.</w:t>
            </w:r>
          </w:p>
        </w:tc>
        <w:tc>
          <w:tcPr>
            <w:tcW w:w="3554" w:type="dxa"/>
          </w:tcPr>
          <w:p w:rsidR="0016520F" w:rsidRPr="0054212A" w:rsidRDefault="00167E39"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obszar zabudowany, strefa zamieszkania, strefa ruchu, droga wewnętrzna.</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Rodzaje użytkowników dróg</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definicję: pieszy, kierujący, kierowca, kolumna pieszych.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pojęcia: pieszy, kierujący, kierowca, kolumna pieszych.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Sposoby i warunki użytkowania dróg</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definicję: szczególna ostrożność, ustąpienie pierwszeństwa, pieszy, kierujący, kierowca, kolumna pieszych.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definicję: szczególna ostrożność, ustąpienie pierwszeństwa, pieszy, kierujący, kierowca, kolumna pieszych.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167E39" w:rsidRPr="0054212A">
              <w:rPr>
                <w:rFonts w:ascii="Arial" w:hAnsi="Arial" w:cs="Arial"/>
                <w:color w:val="auto"/>
                <w:sz w:val="20"/>
                <w:szCs w:val="20"/>
              </w:rPr>
              <w:t>Typy i charakterystyka pojazdów</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nazwać rodzaje pojazdów,</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co to jest: pojazd, pojazd silnikowy, pojazd samochodowy, pojazd wolnobieżny, pojazd członowy, pojazd nienormatywny itd.</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pojazdów,</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co to jest: pojazd, pojazd silnikowy, pojazd samochodowy, pojazd wolnobieżny, pojazd członowy, pojazd nienormatywny itd.</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restart"/>
            <w:vAlign w:val="center"/>
          </w:tcPr>
          <w:p w:rsidR="00167E39" w:rsidRPr="0054212A" w:rsidRDefault="00167E39"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sz w:val="20"/>
                <w:szCs w:val="20"/>
              </w:rPr>
            </w:pPr>
            <w:r w:rsidRPr="0054212A">
              <w:rPr>
                <w:rFonts w:ascii="Arial" w:hAnsi="Arial" w:cs="Arial"/>
                <w:color w:val="auto"/>
                <w:sz w:val="20"/>
                <w:szCs w:val="20"/>
              </w:rPr>
              <w:t>III. Ogólne zasady poruszania się po drogach</w:t>
            </w: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7E39" w:rsidRPr="0054212A">
              <w:rPr>
                <w:rFonts w:ascii="Arial" w:hAnsi="Arial" w:cs="Arial"/>
                <w:color w:val="auto"/>
                <w:sz w:val="20"/>
                <w:szCs w:val="20"/>
              </w:rPr>
              <w:t>Pozycja pojazdu na jezdni</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prawidłową pozycje pojazdu na jezdni,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nazwać nieprawidłowe zachowania kierujących.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prawidłową pozycje pojazdu na jezdni,</w:t>
            </w:r>
          </w:p>
          <w:p w:rsidR="00167E39" w:rsidRPr="00645477" w:rsidRDefault="00167E39" w:rsidP="00167E39">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nieprawidłowe zachowania kierujących.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7E39" w:rsidRPr="0054212A">
              <w:rPr>
                <w:rFonts w:ascii="Arial" w:hAnsi="Arial" w:cs="Arial"/>
                <w:color w:val="auto"/>
                <w:sz w:val="20"/>
                <w:szCs w:val="20"/>
              </w:rPr>
              <w:t>Zasada zachowania ostrożności</w:t>
            </w:r>
          </w:p>
        </w:tc>
        <w:tc>
          <w:tcPr>
            <w:tcW w:w="992" w:type="dxa"/>
            <w:vAlign w:val="center"/>
          </w:tcPr>
          <w:p w:rsidR="00167E39" w:rsidRPr="0054212A" w:rsidRDefault="00167E39" w:rsidP="00152860">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zasadę zachowania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kogo dotyczy zasada zachowania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zaniechań oraz niestosowania się do zasady zachowania ostrożności.</w:t>
            </w:r>
          </w:p>
        </w:tc>
        <w:tc>
          <w:tcPr>
            <w:tcW w:w="3554" w:type="dxa"/>
          </w:tcPr>
          <w:p w:rsidR="00167E39" w:rsidRPr="0054212A" w:rsidRDefault="00167E39" w:rsidP="00167E39">
            <w:pPr>
              <w:rPr>
                <w:rFonts w:ascii="Arial" w:hAnsi="Arial" w:cs="Arial"/>
                <w:color w:val="auto"/>
                <w:sz w:val="20"/>
                <w:szCs w:val="20"/>
              </w:rPr>
            </w:pP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skutki zaniechań oraz niestosowania się do zasady zachowania ostrożności.</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3"/>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167E39" w:rsidRPr="0054212A">
              <w:rPr>
                <w:rFonts w:ascii="Arial" w:hAnsi="Arial" w:cs="Arial"/>
                <w:color w:val="auto"/>
                <w:sz w:val="20"/>
                <w:szCs w:val="20"/>
              </w:rPr>
              <w:t>Zasada zachowania szczególnej ostrożności</w:t>
            </w:r>
          </w:p>
        </w:tc>
        <w:tc>
          <w:tcPr>
            <w:tcW w:w="992" w:type="dxa"/>
            <w:vAlign w:val="center"/>
          </w:tcPr>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kogo dotyczy i kiedy należy stosować zasadę zachowania szczególnej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niestosowania się do zasady zachowania szczególnej ostrożności.</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ocenić skutki niestosowania się do zasady zachowania szczególnej ostrożności.</w:t>
            </w:r>
          </w:p>
        </w:tc>
        <w:tc>
          <w:tcPr>
            <w:tcW w:w="1265" w:type="dxa"/>
            <w:vAlign w:val="center"/>
          </w:tcPr>
          <w:p w:rsidR="00167E39" w:rsidRPr="0054212A" w:rsidRDefault="00914E83" w:rsidP="00167E39">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Zasada ograniczonego zaufania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kogo dotyczy i kiedy należy stosować zasadę ograniczonego zaufania,</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niestosowania się do zasady ograniczonego zaufania</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skutki niestosowania się do zasady ograniczonego zaufania.</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Kolejność stosowania się do znaków, sygnałów i poleceń</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kolejność stosowania się do znaków, sygnałów i poleceń,</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osoby uprawnione do wydawania poleceń i sygnałów na drodze,</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zasady poruszania się pojazdów uprzywilejowanych po drogach.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kolejność stosowania się do znaków, sygnałów i poleceń,</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osoby uprawnione do wydawania poleceń i sygnałów na drodze.</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restart"/>
            <w:vAlign w:val="center"/>
          </w:tcPr>
          <w:p w:rsidR="00167E39" w:rsidRPr="0054212A" w:rsidRDefault="00167E39"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sz w:val="20"/>
                <w:szCs w:val="20"/>
              </w:rPr>
            </w:pPr>
            <w:r w:rsidRPr="0054212A">
              <w:rPr>
                <w:rFonts w:ascii="Arial" w:hAnsi="Arial" w:cs="Arial"/>
                <w:color w:val="auto"/>
                <w:sz w:val="20"/>
                <w:szCs w:val="20"/>
              </w:rPr>
              <w:t>IV. Przepisy szczegółowe o ruchu pojazdów</w:t>
            </w: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167E39" w:rsidRPr="0054212A">
              <w:rPr>
                <w:rFonts w:ascii="Arial" w:hAnsi="Arial" w:cs="Arial"/>
                <w:color w:val="auto"/>
                <w:sz w:val="20"/>
                <w:szCs w:val="20"/>
              </w:rPr>
              <w:t>Włączanie się do ruchu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włączenie się do ruchu,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kto jest włączającym się do ruchu,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zachowania podczas zbliżania się do miejsca postoju autobusu szkolnego, zbliżaniu się do przystanku autobusowego,</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sytuacje, w których należy umożliwić włączenie się do ruchu innemu pojazdowi.</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pojęcie włączania do ruchu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zachowania podczas zbliżania się do miejsca postoju autobusu szkolnego, zbliżaniu się do przystanku autobusowego</w:t>
            </w:r>
            <w:r w:rsidR="00731A3E" w:rsidRPr="0054212A">
              <w:rPr>
                <w:rFonts w:ascii="Arial" w:hAnsi="Arial" w:cs="Arial"/>
                <w:color w:val="auto"/>
                <w:sz w:val="20"/>
                <w:szCs w:val="20"/>
              </w:rPr>
              <w:t>,</w:t>
            </w:r>
          </w:p>
          <w:p w:rsidR="00167E39" w:rsidRPr="0054212A" w:rsidRDefault="00731A3E"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w:t>
            </w:r>
            <w:r w:rsidR="00167E39" w:rsidRPr="0054212A">
              <w:rPr>
                <w:rFonts w:ascii="Arial" w:hAnsi="Arial" w:cs="Arial"/>
                <w:color w:val="auto"/>
                <w:sz w:val="20"/>
                <w:szCs w:val="20"/>
              </w:rPr>
              <w:t>klasyfikować sytuacje, w których należy umożliwić włączenie się do ruchu innemu pojazdowi.</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7E39" w:rsidRPr="0054212A">
              <w:rPr>
                <w:rFonts w:ascii="Arial" w:hAnsi="Arial" w:cs="Arial"/>
                <w:color w:val="auto"/>
                <w:sz w:val="20"/>
                <w:szCs w:val="20"/>
              </w:rPr>
              <w:t>Zmiana kierunku jazdy lub pasa ruchu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zmiana kierunku jazdy,</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jakie zasady obowiązują przy zmianie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jak powinien wyglądać manewr skrętu w lewo, prawo</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opracować schemat zmiany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zmianie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manewr skrętu w lewo, prawo</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167E39" w:rsidRPr="0054212A">
              <w:rPr>
                <w:rFonts w:ascii="Arial" w:hAnsi="Arial" w:cs="Arial"/>
                <w:color w:val="auto"/>
                <w:sz w:val="20"/>
                <w:szCs w:val="20"/>
              </w:rPr>
              <w:t>Zawracanie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manewr zawracania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kiedy jest zabroniony manewr zawracania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które znaki zabraniają zawracania</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zawracania</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Wymijanie i omijanie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wymijania,</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omijania.</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wymijania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omijania</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Wyprzedzanie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wyprzedzania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które zabraniają wyprzedzania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miejsca i sytuacje, w których wyprzedzanie jest zabronione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manewr wyprzedzania</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167E39" w:rsidRPr="0054212A">
              <w:rPr>
                <w:rFonts w:ascii="Arial" w:hAnsi="Arial" w:cs="Arial"/>
                <w:color w:val="auto"/>
                <w:sz w:val="20"/>
                <w:szCs w:val="20"/>
              </w:rPr>
              <w:t>Cofanie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manewr cofania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które należy wykonać, podczas wykonywania manewru cofania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miejsca i sytuacje, w których manewr cofania jest zabroniony</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sytuacje, w których wykonanie manewru cofania jest niedozwolone</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7. </w:t>
            </w:r>
            <w:r w:rsidR="00167E39" w:rsidRPr="0054212A">
              <w:rPr>
                <w:rFonts w:ascii="Arial" w:hAnsi="Arial" w:cs="Arial"/>
                <w:color w:val="auto"/>
                <w:sz w:val="20"/>
                <w:szCs w:val="20"/>
              </w:rPr>
              <w:t>Jazda na skrzyżowaniu i pierwszeństwo przejazdu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trzy podstawowe rodzaje skrzyżowań</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równorzędnych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drogą podporządkowaną</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o ruchu okrężnym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z sygnalizacja świetlną</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kierowanych przez osobę uprawnioną</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przejazdu przez różnego rodzaju skrzyżowania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zasady pierwszeństwa przejazdu przez skrzyżowania różnego typu</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 xml:space="preserve"> </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8</w:t>
            </w:r>
            <w:r w:rsidR="00152860" w:rsidRPr="0054212A">
              <w:rPr>
                <w:rFonts w:ascii="Arial" w:hAnsi="Arial" w:cs="Arial"/>
                <w:color w:val="auto"/>
                <w:sz w:val="20"/>
                <w:szCs w:val="20"/>
              </w:rPr>
              <w:t>.</w:t>
            </w:r>
            <w:r w:rsidRPr="0054212A">
              <w:rPr>
                <w:rFonts w:ascii="Arial" w:hAnsi="Arial" w:cs="Arial"/>
                <w:color w:val="auto"/>
                <w:sz w:val="20"/>
                <w:szCs w:val="20"/>
              </w:rPr>
              <w:t xml:space="preserve"> </w:t>
            </w:r>
            <w:r w:rsidR="00167E39" w:rsidRPr="0054212A">
              <w:rPr>
                <w:rFonts w:ascii="Arial" w:hAnsi="Arial" w:cs="Arial"/>
                <w:color w:val="auto"/>
                <w:sz w:val="20"/>
                <w:szCs w:val="20"/>
              </w:rPr>
              <w:t>Przejeżdżanie przez przejazdy kolejowe</w:t>
            </w:r>
            <w:r w:rsidRPr="0054212A">
              <w:rPr>
                <w:rFonts w:ascii="Arial" w:hAnsi="Arial" w:cs="Arial"/>
                <w:color w:val="auto"/>
                <w:sz w:val="20"/>
                <w:szCs w:val="20"/>
              </w:rPr>
              <w:t xml:space="preserve"> </w:t>
            </w:r>
            <w:r w:rsidR="00167E39" w:rsidRPr="0054212A">
              <w:rPr>
                <w:rFonts w:ascii="Arial" w:hAnsi="Arial" w:cs="Arial"/>
                <w:color w:val="auto"/>
                <w:sz w:val="20"/>
                <w:szCs w:val="20"/>
              </w:rPr>
              <w:t>i przejazdy tramwajowe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podczas zbliżania się do przejazdu kolejowego i podczas przejeżdżania przez tory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i sygnały drogowe stosowane na przejazdach kolejowych strzeżonych i niestrzeżonych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stosowane podczas zbliżania się lub przejeżdżania przez torowiska tramwajowe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ostrzegawcze umieszczane przed przejazdami tramwajowymi</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przejazdu przez przejazdy kolejowe oraz torowiska tramwajowe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przyczyny wypadków na przejazdach kolejowych i torowiskach tramwajowych</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9. </w:t>
            </w:r>
            <w:r w:rsidR="00167E39" w:rsidRPr="0054212A">
              <w:rPr>
                <w:rFonts w:ascii="Arial" w:hAnsi="Arial" w:cs="Arial"/>
                <w:color w:val="auto"/>
                <w:sz w:val="20"/>
                <w:szCs w:val="20"/>
              </w:rPr>
              <w:t>Zachowanie wobec pojazdów specjalnego przeznaczenia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sposób oznakowania pojazdów przewożących zorganizowane grupy dzieci i młodzieży do 18 roku życia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kierowcy podczas omijania, przejeżdżania obok pojazdów specjalnego przeznaczenia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jakie warunki musi spełniać pojazd specjalny, aby być pojazdem uprzywilejowanym w ruchu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jak należy zachować się, przejeżdżając obok pojazdu nauki jazdy</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i obowiązki kierującego wobec pojazdów specjalnego przeznaczenia (autobus szkolny, pojazd uprzywilejowany, itp.)</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10. </w:t>
            </w:r>
            <w:r w:rsidR="00167E39" w:rsidRPr="0054212A">
              <w:rPr>
                <w:rFonts w:ascii="Arial" w:hAnsi="Arial" w:cs="Arial"/>
                <w:color w:val="auto"/>
                <w:sz w:val="20"/>
                <w:szCs w:val="20"/>
              </w:rPr>
              <w:t>Zachowanie wobec pieszych i rowerzystów</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prawa i obowiązki pieszego w ruchu drogowym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wobec pieszych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prawa i obowiązki rowerzysty w ruchu drogowym</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wobec rowerzystów</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zachowanie podczas zbliżania się do przystanku tramwajowego, autobusowego, przejścia dla pieszych, przejazdu dla rowerów.</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zachowanie podczas zbliżania się do przejazdów dla rowerzystów oraz podczas przejeżdżania przez drogę dla rowerów poza jezdnią</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11. </w:t>
            </w:r>
            <w:r w:rsidR="00167E39" w:rsidRPr="0054212A">
              <w:rPr>
                <w:rFonts w:ascii="Arial" w:hAnsi="Arial" w:cs="Arial"/>
                <w:color w:val="auto"/>
                <w:sz w:val="20"/>
                <w:szCs w:val="20"/>
              </w:rPr>
              <w:t>Prędkość bezpieczna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co to jest prędkość bezpieczna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dopuszczalna prędkość w obszarze zabudowanym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określające prędkość pojazdów na drodze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jaki odstęp należy zachować od poprzedzającego pojazdu.</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maksymalne dopuszczalne prędkości dla poszczególnych rodzajów pojazdów i dróg</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12. </w:t>
            </w:r>
            <w:r w:rsidR="00167E39" w:rsidRPr="0054212A">
              <w:rPr>
                <w:rFonts w:ascii="Arial" w:hAnsi="Arial" w:cs="Arial"/>
                <w:color w:val="auto"/>
                <w:sz w:val="20"/>
                <w:szCs w:val="20"/>
              </w:rPr>
              <w:t>Zatrzymywanie</w:t>
            </w:r>
            <w:r w:rsidRPr="0054212A">
              <w:rPr>
                <w:rFonts w:ascii="Arial" w:hAnsi="Arial" w:cs="Arial"/>
                <w:color w:val="auto"/>
                <w:sz w:val="20"/>
                <w:szCs w:val="20"/>
              </w:rPr>
              <w:t xml:space="preserve"> </w:t>
            </w:r>
            <w:r w:rsidR="00167E39" w:rsidRPr="0054212A">
              <w:rPr>
                <w:rFonts w:ascii="Arial" w:hAnsi="Arial" w:cs="Arial"/>
                <w:color w:val="auto"/>
                <w:sz w:val="20"/>
                <w:szCs w:val="20"/>
              </w:rPr>
              <w:t>i postój</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zatrzymanie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postój pojazdu,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pionowe i poziome, które określają gdzie zatrzymanie jest dozwolone, a gdzie zabronione,</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pionowe i poziome, które określają gdzie postój jest dozwolony, a gdzie zabroniony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sygnalizowania obecności pojazdu uszkodzonego na drodze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zatrzymanie i postój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postoju uszkodzonego pojazdu na drodze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13. </w:t>
            </w:r>
            <w:r w:rsidR="00167E39" w:rsidRPr="0054212A">
              <w:rPr>
                <w:rFonts w:ascii="Arial" w:hAnsi="Arial" w:cs="Arial"/>
                <w:color w:val="auto"/>
                <w:sz w:val="20"/>
                <w:szCs w:val="20"/>
              </w:rPr>
              <w:t>Sytuacje nietypowe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holowanie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obowiązki kierowcy jadącego w warunkach zmniejszonej przejrzystości powietrza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i zasady poruszania się pojazdów w zorganizowanej kolumnie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jakie warunki powinny być spełnione podczas holowania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sytuacje nietypowe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14. </w:t>
            </w:r>
            <w:r w:rsidR="00167E39" w:rsidRPr="0054212A">
              <w:rPr>
                <w:rFonts w:ascii="Arial" w:hAnsi="Arial" w:cs="Arial"/>
                <w:color w:val="auto"/>
                <w:sz w:val="20"/>
                <w:szCs w:val="20"/>
              </w:rPr>
              <w:t>Światła zewnętrzne i zasady ich używania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światła, w które powinien być wyposażony pojazd samochodowy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używania odpowiednich świateł będących na wyposażeniu pojazdu.</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rodzaje świateł w pojeździe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restart"/>
            <w:vAlign w:val="center"/>
          </w:tcPr>
          <w:p w:rsidR="00B36CFA" w:rsidRPr="0054212A" w:rsidRDefault="00B36CFA"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rPr>
            </w:pPr>
            <w:r w:rsidRPr="0054212A">
              <w:rPr>
                <w:rFonts w:ascii="Arial" w:hAnsi="Arial" w:cs="Arial"/>
                <w:color w:val="auto"/>
                <w:sz w:val="20"/>
                <w:szCs w:val="20"/>
              </w:rPr>
              <w:t>V. Znaki i sygnały na drogach</w:t>
            </w: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B36CFA" w:rsidRPr="0054212A">
              <w:rPr>
                <w:rFonts w:ascii="Arial" w:hAnsi="Arial" w:cs="Arial"/>
                <w:color w:val="auto"/>
                <w:sz w:val="20"/>
                <w:szCs w:val="20"/>
              </w:rPr>
              <w:t>Znaki drogowe - wiadomości ogólne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3" w:name="_Hlk520845532"/>
            <w:r w:rsidRPr="0054212A">
              <w:rPr>
                <w:rFonts w:ascii="Arial" w:hAnsi="Arial" w:cs="Arial"/>
                <w:color w:val="auto"/>
                <w:sz w:val="20"/>
                <w:szCs w:val="20"/>
              </w:rPr>
              <w:t xml:space="preserve">zidentyfikować </w:t>
            </w:r>
            <w:bookmarkEnd w:id="3"/>
            <w:r w:rsidRPr="0054212A">
              <w:rPr>
                <w:rFonts w:ascii="Arial" w:hAnsi="Arial" w:cs="Arial"/>
                <w:color w:val="auto"/>
                <w:sz w:val="20"/>
                <w:szCs w:val="20"/>
              </w:rPr>
              <w:t>znaki drogowe pionowe, poziome, sygnały świetlne, sygnały nadawane przez osoby kierujące ruchem, sygnały dźwiękowe lub wibracyjne umieszczone na drodze</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4" w:name="_Hlk520845553"/>
            <w:r w:rsidRPr="0054212A">
              <w:rPr>
                <w:rFonts w:ascii="Arial" w:hAnsi="Arial" w:cs="Arial"/>
                <w:color w:val="auto"/>
                <w:sz w:val="20"/>
                <w:szCs w:val="20"/>
              </w:rPr>
              <w:t>odczytać bezbłędnie in</w:t>
            </w:r>
            <w:bookmarkEnd w:id="4"/>
            <w:r w:rsidRPr="0054212A">
              <w:rPr>
                <w:rFonts w:ascii="Arial" w:hAnsi="Arial" w:cs="Arial"/>
                <w:color w:val="auto"/>
                <w:sz w:val="20"/>
                <w:szCs w:val="20"/>
              </w:rPr>
              <w:t>terpretacje wszystkich znaków drogowych</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B36CFA" w:rsidRPr="0054212A">
              <w:rPr>
                <w:rFonts w:ascii="Arial" w:hAnsi="Arial" w:cs="Arial"/>
                <w:color w:val="auto"/>
                <w:sz w:val="20"/>
                <w:szCs w:val="20"/>
              </w:rPr>
              <w:t>Znaki drogowe pionowe - ostrzegawcze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5" w:name="_Hlk520845608"/>
            <w:r w:rsidRPr="0054212A">
              <w:rPr>
                <w:rFonts w:ascii="Arial" w:hAnsi="Arial" w:cs="Arial"/>
                <w:color w:val="auto"/>
                <w:sz w:val="20"/>
                <w:szCs w:val="20"/>
              </w:rPr>
              <w:t>interpretować znaki drogowe pionowe ostrzegawcze</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w:t>
            </w:r>
            <w:bookmarkEnd w:id="5"/>
            <w:r w:rsidRPr="0054212A">
              <w:rPr>
                <w:rFonts w:ascii="Arial" w:hAnsi="Arial" w:cs="Arial"/>
                <w:color w:val="auto"/>
                <w:sz w:val="20"/>
                <w:szCs w:val="20"/>
              </w:rPr>
              <w:t>kształt i kolor znaków ostrzegawczych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zasadę stosowania tabliczek informacyjnych pod znakami ostrzegawczymi</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zależność umieszczenia znaku drogowego od miejsca niebezpiecznego, w zależności od dopuszczalnej prędkości na drodze</w:t>
            </w:r>
            <w:r w:rsidR="00DD22D1" w:rsidRPr="0054212A">
              <w:rPr>
                <w:rFonts w:ascii="Arial" w:hAnsi="Arial" w:cs="Arial"/>
                <w:color w:val="auto"/>
                <w:sz w:val="20"/>
                <w:szCs w:val="20"/>
              </w:rPr>
              <w:t>.</w:t>
            </w:r>
          </w:p>
          <w:p w:rsidR="00B36CFA" w:rsidRPr="0054212A" w:rsidRDefault="00B36CFA" w:rsidP="00B36CF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B36CFA" w:rsidRPr="0054212A">
              <w:rPr>
                <w:rFonts w:ascii="Arial" w:hAnsi="Arial" w:cs="Arial"/>
                <w:color w:val="auto"/>
                <w:sz w:val="20"/>
                <w:szCs w:val="20"/>
              </w:rPr>
              <w:t>Znaki drogowe pionowe - zakazu</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6" w:name="_Hlk520845652"/>
            <w:r w:rsidRPr="0054212A">
              <w:rPr>
                <w:rFonts w:ascii="Arial" w:hAnsi="Arial" w:cs="Arial"/>
                <w:color w:val="auto"/>
                <w:sz w:val="20"/>
                <w:szCs w:val="20"/>
              </w:rPr>
              <w:t>interpretować znaki drogowe pionowe zakazu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zależność umieszczenia tabliczki informacyjnej pod znakiem zakazu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zakazu</w:t>
            </w:r>
            <w:r w:rsidR="00DD22D1" w:rsidRPr="0054212A">
              <w:rPr>
                <w:rFonts w:ascii="Arial" w:hAnsi="Arial" w:cs="Arial"/>
                <w:color w:val="auto"/>
                <w:sz w:val="20"/>
                <w:szCs w:val="20"/>
              </w:rPr>
              <w:t>,</w:t>
            </w:r>
          </w:p>
          <w:bookmarkEnd w:id="6"/>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zatrzymania przed znakiem, za znakiem zakazu zatrzymania i postoju</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zakaz zatrzymania i postoju</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B36CFA" w:rsidRPr="0054212A">
              <w:rPr>
                <w:rFonts w:ascii="Arial" w:hAnsi="Arial" w:cs="Arial"/>
                <w:color w:val="auto"/>
                <w:sz w:val="20"/>
                <w:szCs w:val="20"/>
              </w:rPr>
              <w:t>Znaki drogowe pionowe - nakazu</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7" w:name="_Hlk520845739"/>
            <w:r w:rsidRPr="0054212A">
              <w:rPr>
                <w:rFonts w:ascii="Arial" w:hAnsi="Arial" w:cs="Arial"/>
                <w:color w:val="auto"/>
                <w:sz w:val="20"/>
                <w:szCs w:val="20"/>
              </w:rPr>
              <w:t>interpretować znaki drogowe pionowe nakazu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nakazu</w:t>
            </w:r>
            <w:r w:rsidR="00DD22D1" w:rsidRPr="0054212A">
              <w:rPr>
                <w:rFonts w:ascii="Arial" w:hAnsi="Arial" w:cs="Arial"/>
                <w:color w:val="auto"/>
                <w:sz w:val="20"/>
                <w:szCs w:val="20"/>
              </w:rPr>
              <w:t>,</w:t>
            </w:r>
          </w:p>
          <w:bookmarkEnd w:id="7"/>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jak powinien zachować się kierujący, zbliżając się do znaku nakazu</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8" w:name="_Hlk520845755"/>
            <w:r w:rsidRPr="0054212A">
              <w:rPr>
                <w:rFonts w:ascii="Arial" w:hAnsi="Arial" w:cs="Arial"/>
                <w:color w:val="auto"/>
                <w:sz w:val="20"/>
                <w:szCs w:val="20"/>
              </w:rPr>
              <w:t>scharakteryzować znaki nakazu pionowe</w:t>
            </w:r>
            <w:bookmarkEnd w:id="8"/>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B36CFA" w:rsidRPr="0054212A">
              <w:rPr>
                <w:rFonts w:ascii="Arial" w:hAnsi="Arial" w:cs="Arial"/>
                <w:color w:val="auto"/>
                <w:sz w:val="20"/>
                <w:szCs w:val="20"/>
              </w:rPr>
              <w:t>Znaki drogowe pionowe - informacyjne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9" w:name="_Hlk520845774"/>
            <w:r w:rsidRPr="0054212A">
              <w:rPr>
                <w:rFonts w:ascii="Arial" w:hAnsi="Arial" w:cs="Arial"/>
                <w:color w:val="auto"/>
                <w:sz w:val="20"/>
                <w:szCs w:val="20"/>
              </w:rPr>
              <w:t>interpretować znaki drogowe pionowe informacyjne</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informacyjnych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w:t>
            </w:r>
            <w:bookmarkEnd w:id="9"/>
            <w:r w:rsidRPr="0054212A">
              <w:rPr>
                <w:rFonts w:ascii="Arial" w:hAnsi="Arial" w:cs="Arial"/>
                <w:color w:val="auto"/>
                <w:sz w:val="20"/>
                <w:szCs w:val="20"/>
              </w:rPr>
              <w:t>ów informacyjnych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pionowe informacyjne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B36CFA" w:rsidRPr="0054212A">
              <w:rPr>
                <w:rFonts w:ascii="Arial" w:hAnsi="Arial" w:cs="Arial"/>
                <w:color w:val="auto"/>
                <w:sz w:val="20"/>
                <w:szCs w:val="20"/>
              </w:rPr>
              <w:t>Znaki drogowe pionowe –kierunku i miejscowości</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drogowych pionowych kierunku i miejscowości</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kierunku i miejscowości</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pionowe – kierunku i miejscowości</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7. </w:t>
            </w:r>
            <w:r w:rsidR="00B36CFA" w:rsidRPr="0054212A">
              <w:rPr>
                <w:rFonts w:ascii="Arial" w:hAnsi="Arial" w:cs="Arial"/>
                <w:color w:val="auto"/>
                <w:sz w:val="20"/>
                <w:szCs w:val="20"/>
              </w:rPr>
              <w:t>Znaki drogowe pionowe - uzupełniające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drogowych pionowych uzupełniających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uzupełniających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pionowe – uzupełniające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8. </w:t>
            </w:r>
            <w:r w:rsidR="00B36CFA" w:rsidRPr="0054212A">
              <w:rPr>
                <w:rFonts w:ascii="Arial" w:hAnsi="Arial" w:cs="Arial"/>
                <w:color w:val="auto"/>
                <w:sz w:val="20"/>
                <w:szCs w:val="20"/>
              </w:rPr>
              <w:t>Znaki drogowe poziome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poziomych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poziomych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poziome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9. </w:t>
            </w:r>
            <w:r w:rsidR="00B36CFA" w:rsidRPr="0054212A">
              <w:rPr>
                <w:rFonts w:ascii="Arial" w:hAnsi="Arial" w:cs="Arial"/>
                <w:color w:val="auto"/>
                <w:sz w:val="20"/>
                <w:szCs w:val="20"/>
              </w:rPr>
              <w:t>Sygnalizacja świetlna sterująca ruchem</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sygnalizacji świetlnej sterującej ruchem,</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rodzaje sygnalizatorów sterujących ruchem</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sygnalizację świetlną sterującą ruchem</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10. </w:t>
            </w:r>
            <w:r w:rsidR="00B36CFA" w:rsidRPr="0054212A">
              <w:rPr>
                <w:rFonts w:ascii="Arial" w:hAnsi="Arial" w:cs="Arial"/>
                <w:color w:val="auto"/>
                <w:sz w:val="20"/>
                <w:szCs w:val="20"/>
              </w:rPr>
              <w:t>Sygnały dawane przez kierującego ruchem</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interpretować sygnały dawane przez kierującego ruchem</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osoby uprawnione do nadawania sygnałów w ruchu drogowym</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sygnały dawane przez kierującego ruchem</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11. </w:t>
            </w:r>
            <w:r w:rsidR="00B36CFA" w:rsidRPr="0054212A">
              <w:rPr>
                <w:rFonts w:ascii="Arial" w:hAnsi="Arial" w:cs="Arial"/>
                <w:color w:val="auto"/>
                <w:sz w:val="20"/>
                <w:szCs w:val="20"/>
              </w:rPr>
              <w:t>Sygnały dźwiękowe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sygnały dźwiękowe nadawane na przejazdach kolejowym, przejściach dla pieszych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sygnały dźwiękowe nadawane przez pojazdy uprzywilejowane</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sygnały dźwiękowe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DD22D1" w:rsidRPr="0054212A" w:rsidTr="00152860">
        <w:tc>
          <w:tcPr>
            <w:tcW w:w="2093" w:type="dxa"/>
            <w:vMerge w:val="restart"/>
            <w:vAlign w:val="center"/>
          </w:tcPr>
          <w:p w:rsidR="00DD22D1" w:rsidRPr="0054212A" w:rsidRDefault="00DD22D1"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auto"/>
                <w:sz w:val="20"/>
                <w:szCs w:val="20"/>
              </w:rPr>
            </w:pPr>
            <w:r w:rsidRPr="0054212A">
              <w:rPr>
                <w:rFonts w:ascii="Arial" w:hAnsi="Arial" w:cs="Arial"/>
                <w:color w:val="auto"/>
                <w:sz w:val="20"/>
                <w:szCs w:val="20"/>
              </w:rPr>
              <w:t>VI. Ogólne warunki używania pojazdu samochodowego</w:t>
            </w:r>
          </w:p>
        </w:tc>
        <w:tc>
          <w:tcPr>
            <w:tcW w:w="2835" w:type="dxa"/>
            <w:vAlign w:val="center"/>
          </w:tcPr>
          <w:p w:rsidR="00DD22D1"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DD22D1" w:rsidRPr="0054212A">
              <w:rPr>
                <w:rFonts w:ascii="Arial" w:hAnsi="Arial" w:cs="Arial"/>
                <w:color w:val="auto"/>
                <w:sz w:val="20"/>
                <w:szCs w:val="20"/>
              </w:rPr>
              <w:t>Warunki używania i warunki techniczne pojazdu</w:t>
            </w:r>
          </w:p>
        </w:tc>
        <w:tc>
          <w:tcPr>
            <w:tcW w:w="992" w:type="dxa"/>
            <w:vAlign w:val="center"/>
          </w:tcPr>
          <w:p w:rsidR="00DD22D1" w:rsidRPr="0054212A" w:rsidRDefault="00DD22D1" w:rsidP="00DD22D1">
            <w:pPr>
              <w:jc w:val="center"/>
              <w:rPr>
                <w:rFonts w:ascii="Arial" w:hAnsi="Arial" w:cs="Arial"/>
                <w:color w:val="auto"/>
                <w:sz w:val="20"/>
                <w:szCs w:val="20"/>
              </w:rPr>
            </w:pPr>
          </w:p>
        </w:tc>
        <w:tc>
          <w:tcPr>
            <w:tcW w:w="3544" w:type="dxa"/>
          </w:tcPr>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warunki używania pojazdu</w:t>
            </w:r>
            <w:r w:rsidR="002D4D38" w:rsidRPr="0054212A">
              <w:rPr>
                <w:rFonts w:ascii="Arial" w:hAnsi="Arial" w:cs="Arial"/>
                <w:color w:val="auto"/>
                <w:sz w:val="20"/>
                <w:szCs w:val="20"/>
              </w:rPr>
              <w:t>,</w:t>
            </w:r>
          </w:p>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czego nie wolno kierującemu użytkującemu pojazd,</w:t>
            </w:r>
          </w:p>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dopuszczenia pojazdu do ruchu.</w:t>
            </w:r>
          </w:p>
        </w:tc>
        <w:tc>
          <w:tcPr>
            <w:tcW w:w="3554" w:type="dxa"/>
          </w:tcPr>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używania oraz warunki techniczne pojazdu</w:t>
            </w:r>
            <w:r w:rsidR="002D4D38" w:rsidRPr="0054212A">
              <w:rPr>
                <w:rFonts w:ascii="Arial" w:hAnsi="Arial" w:cs="Arial"/>
                <w:color w:val="auto"/>
                <w:sz w:val="20"/>
                <w:szCs w:val="20"/>
              </w:rPr>
              <w:t>.</w:t>
            </w:r>
          </w:p>
        </w:tc>
        <w:tc>
          <w:tcPr>
            <w:tcW w:w="1265" w:type="dxa"/>
            <w:vAlign w:val="center"/>
          </w:tcPr>
          <w:p w:rsidR="00DD22D1" w:rsidRPr="0054212A" w:rsidRDefault="00914E83" w:rsidP="00DD22D1">
            <w:pPr>
              <w:jc w:val="center"/>
              <w:rPr>
                <w:rFonts w:ascii="Arial" w:hAnsi="Arial" w:cs="Arial"/>
                <w:color w:val="auto"/>
                <w:sz w:val="20"/>
                <w:szCs w:val="20"/>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Wyposażenie pojazdu samochodowego</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przyrządy i urządzenia, w które powinien być wyposażony pojazd samochodowy,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czego zabraniają przepisy w wyposażeniu pojazdu ze względu na bezpieczeństwo w ruchu drogowym.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obowiązkowe wyposażenie pojazdu samochodowego w zależności od funkcji i przeznaczenia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Przewóz osób</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osób przewożonych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czego zabraniają przepisy podczas przewożenia osób pojazdem.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obowiązki osób przewożonych pojazdem.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Przewożenie ładunków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sposoby przewożenia ładunków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zabezpieczania ładunku podczas przewożenia.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zabezpieczenia i przewożenia ładunków.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5. Badania techniczne i dopuszczanie pojazdu do ruchu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rejestracji pojazdów,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na podstawie dowodu rejestracyjnego pojazdu ważność badania technicznego,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na podstawie dokumentów ważność polisy ubezpieczeniowej OC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ważność badan technicznych pojazdu oraz polisy ubezpieczeniowej OC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Kierowca pojazdu samochodowego</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Przepisy porządkowe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dokumentację, jaką powinien posiadać kierujący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poruszania się po drogach dzieci, osób w zależności od wieku.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przepisy porządkowe.</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Wpływ alkoholu na bezpieczeństwo w ruchu drogowym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zagrożenia spowodowane spożywaniem alkoholu i innych środków odurzających działających podobnie,</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wpływ alkoholu oraz innych środków odurzających działających podobnie na czas reakcji kierowcy.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wpływ alkoholu na bezpieczeństwo w ruchu drogowym.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Obowiązki i odpowiedzialność kierowcy i posiadacza samochodu osobowego</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Prawo jazdy i wynikające z niego uprawnienia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kto może otrzymać prawo jazdy,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sposoby zdobywania uprawnień do kierowania pojazdami,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uprawnień do kierowania pojazdami.</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uprawnienia wynikające z posiadania prawa jazdy,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zdobywania uprawnień do kierowania pojazdami.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Uprawnienia i zadania Policji</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uprawnienia policjanta,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prawidłowe zachowanie kontrolowanego uczestnika ruchu.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uprawnienia i zadania Policji.</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Zatrzymanie, cofanie i przywracanie prawa jazdy i dowodów rejestracyjnych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zatrzymania prawa jazdy przez policję,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zatrzymania dowodu rejestracyjnego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przewidzieć konsekwencje związane z zatrzymaniem prawa jazdy oraz dowodu rejestracyjnego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Technika kierowania samochodem</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Przygotowanie do jazdy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które należy wykonać po zajęciu miejsca za kierownicą,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kolejność czynności podczas przygotowywania się do jazdy.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przygotowanie do jazdy.</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Uruchomienie silnika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różnice w uruchamianiu silnika o zapłonie iskrowym i silnika wysokoprężnego,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sprawdzanie przyrządów kontrolno- pomiarowych na desce rozdzielczej.</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uruchamiania różnego rodzaju silników w pojazdach samochodowych.</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Ruszanie na płaskiej jezdni i zatrzymanie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kolejność czynności podczas ruszania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ruszania pojazdem.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sposoby ruszania i zatrzymywania na płaskiej jezdni.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Kręcenie kierownicą</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trzymania i przekładania rąk na kierownicy podczas wykonywania manewrów,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różnice między skrętem manewrowym a szosowym.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sposoby kręcenia kierownicą.</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Ogólne zasady zmiany biegów. Ogólne zasady jazdy do tyłu - jazda na wprost, skręcanie</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zmiany biegu z I na II,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podczas zmiany biegów.</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zmiany biegów i operowanie pedałami sprzęgła i przyśpieszenia.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Redukcja biegów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sposób zmiany biegów w górę,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sposób zmiany biegów w dół.</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redukcji biegów.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do tyłu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ogólne zasady jazdy do tyłu,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technikę kierowania podczas jazdy do tyłu.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wykonywania jazdy do tyłu.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 xml:space="preserve">Jazda w ruchu miejskim. </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w ruchu miejskim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ogólne zasady w ruchu miejskim,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technikę przejazdu przez skrzyżowanie.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technikę jazdy w ruchu miejskim.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skutecznego hamowania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podstawowe cele hamowania,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hamowanie na wzniesieniu i spadku drogi.</w:t>
            </w:r>
          </w:p>
        </w:tc>
        <w:tc>
          <w:tcPr>
            <w:tcW w:w="3554" w:type="dxa"/>
          </w:tcPr>
          <w:p w:rsidR="00914E83" w:rsidRPr="0054212A" w:rsidRDefault="00914E83" w:rsidP="00082A3F">
            <w:pPr>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skutecznego hamowania,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Ruszanie i zatrzymanie na wzniesieniu i spadku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zatrzymania na wzniesieniu i spadku drogi,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używania hamulca zasadniczego i ręcznego.</w:t>
            </w:r>
          </w:p>
        </w:tc>
        <w:tc>
          <w:tcPr>
            <w:tcW w:w="3554" w:type="dxa"/>
          </w:tcPr>
          <w:p w:rsidR="00914E83" w:rsidRPr="0054212A" w:rsidRDefault="00914E83" w:rsidP="00082A3F">
            <w:pPr>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ruszania i zatrzymania na wzniesieniu i spadku drogi.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Technika zmiany biegów podczas jazdy z różnymi prędkościami, zawracania, parkowania.</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podczas jazdy z różnymi prędkościami</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podczas zmiany biegów w górę,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podczas zmiany biegów w dół.</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zmiany biegów podczas jazdy z różnymi prędkościami.</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Zawracanie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zawracania na drodze,</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czynności podczas zawracania na drodze.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zawracania.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Parkowanie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parkowania,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kolejność czynności podczas parkowania,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ustawienia pojazdu podczas parkowania.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techniki parkowania.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Jazda w obszarze zabudowanym i poza nim, w dzień i po zmierzchu. Jazda na wzniesieniu i spadku</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ruchu prawostronnego,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zajęcia odpowiedniego pasa ruchu przed wjazdem i po zjeździe ze skrzyżowania,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poruszania się w ruchu drogowym w obszarze zabudowanym i poza nim po zmierzchu.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przejazdu przez skrzyżowanie.</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Wymijanie, omijanie i wyprzedzanie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manewrów wymijania, omijania i wyprzedzania,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wykonania manewrów wymijania, omijania i wyprzedzania.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wykonywania manewrów: wymijania, omijania, wyprzedzania.</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na wzniesieniu i spadku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podjazdów na wzniesieniu,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zjazdów ze spadku drogi.</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poruszania się po drogach górskich podczas podjazdów i zjazdów.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Pokonywanie zakrętów</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rodzaje sił działających na pojazd podczas pokonywania zakrętów,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nadsterowność pojazdu,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podsterowność.</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zdolność pojazdu do pokonywania zakrętów.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zakrętów,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pokonywania zakrętów w lewo,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pokonywania zakrętów w prawo,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pokonywania zakrętów występujących bezpośredni po sobie.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pokonywania łuków i zakrętów.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Jazda z przyczepą.</w:t>
            </w:r>
            <w:r w:rsidRPr="0054212A">
              <w:rPr>
                <w:rFonts w:ascii="Arial" w:hAnsi="Arial" w:cs="Arial"/>
                <w:color w:val="auto"/>
                <w:sz w:val="20"/>
                <w:szCs w:val="20"/>
              </w:rPr>
              <w:br/>
              <w:t>Jazda po drogach ekspresowych i autostradach</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z przyczepą</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poruszania się pojazdem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dynamikę wykonywania manewrów na drodze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wykonywania manewru cofania z przyczepą.</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jazy z przyczepą.</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rPr>
          <w:trHeight w:val="174"/>
        </w:trPr>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Jazda po drogach ekspresowych i autostradach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poruszania się po drogach ekspresowych i autostradach pojazdem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włączania się do ruchu pojazdem z przyczepą (pas rozbiegowy),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opuszczania drogi pojazdem z przyczepą (pas do zjazdu).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poruszania się po drogach ekspresowych i autostradach pojazdem z przyczepą.</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Jazda w trudnych warunkach atmosferycznych</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Zagrożenia podczas jazdy w trudnych warunkach atmosferycznych i drogowych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zasady poruszania się pojazdem w trudnych warunkach atmosferycznych,</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poruszania się pojazdem podczas opadów deszczu, mgły, opadów śniegu.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poruszania się pojazdem w trudnych warunkach atmosferycznych i drogowych.</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Poślizg</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poślizgu kół pojazdu,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poślizg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zapobiegania poślizgom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Pierwsza pomoc.</w:t>
            </w:r>
          </w:p>
          <w:p w:rsidR="00914E83" w:rsidRPr="0054212A" w:rsidRDefault="00914E83" w:rsidP="00914E83">
            <w:pPr>
              <w:pStyle w:val="Akapitzlist"/>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Zachowanie w razie uczestniczenia w wypadku drogowym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914E83">
            <w:pPr>
              <w:rPr>
                <w:rFonts w:ascii="Arial" w:hAnsi="Arial" w:cs="Arial"/>
                <w:color w:val="auto"/>
                <w:sz w:val="20"/>
                <w:szCs w:val="20"/>
              </w:rPr>
            </w:pP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różnice pomiędzy wypadkiem a kolizja drogową,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 razie uczestniczenia w wypadku,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postepowania, jeżeli w wypadku są zabici lub ranni.</w:t>
            </w:r>
          </w:p>
        </w:tc>
        <w:tc>
          <w:tcPr>
            <w:tcW w:w="3554" w:type="dxa"/>
          </w:tcPr>
          <w:p w:rsidR="00914E83" w:rsidRPr="0054212A" w:rsidRDefault="00914E83" w:rsidP="00914E83">
            <w:pPr>
              <w:rPr>
                <w:rFonts w:ascii="Arial" w:hAnsi="Arial" w:cs="Arial"/>
                <w:color w:val="auto"/>
                <w:sz w:val="20"/>
                <w:szCs w:val="20"/>
              </w:rPr>
            </w:pP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zachowanie w razie uczestniczenia w wypadku drogowym.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Zasady udzielania pierwszej pomocy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pojęcie pierwsza pomoc,</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zabezpieczenia miejsca wypadku,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udzielania pierwszej pomocy.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podstawowe zasady udzielania pierwszej pomocy.</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Align w:val="center"/>
          </w:tcPr>
          <w:p w:rsidR="00914E83" w:rsidRPr="0011049C"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567"/>
              </w:tabs>
              <w:ind w:left="142" w:firstLine="284"/>
              <w:rPr>
                <w:rFonts w:ascii="Arial" w:hAnsi="Arial" w:cs="Arial"/>
                <w:color w:val="auto"/>
                <w:sz w:val="20"/>
                <w:szCs w:val="20"/>
              </w:rPr>
            </w:pPr>
            <w:r w:rsidRPr="0011049C">
              <w:rPr>
                <w:rFonts w:ascii="Arial" w:hAnsi="Arial" w:cs="Arial"/>
                <w:color w:val="auto"/>
                <w:sz w:val="20"/>
                <w:szCs w:val="20"/>
              </w:rPr>
              <w:t xml:space="preserve">Procedury na egzaminie </w:t>
            </w:r>
          </w:p>
          <w:p w:rsidR="00914E83" w:rsidRPr="0011049C" w:rsidRDefault="00914E83" w:rsidP="00914E83">
            <w:pPr>
              <w:ind w:left="142"/>
              <w:rPr>
                <w:rFonts w:ascii="Arial" w:hAnsi="Arial" w:cs="Arial"/>
                <w:color w:val="auto"/>
                <w:sz w:val="20"/>
                <w:szCs w:val="20"/>
              </w:rPr>
            </w:pPr>
          </w:p>
        </w:tc>
        <w:tc>
          <w:tcPr>
            <w:tcW w:w="2835" w:type="dxa"/>
            <w:vAlign w:val="center"/>
          </w:tcPr>
          <w:p w:rsidR="00914E83" w:rsidRPr="0011049C" w:rsidRDefault="00914E83" w:rsidP="00914E83">
            <w:pPr>
              <w:rPr>
                <w:rFonts w:ascii="Arial" w:hAnsi="Arial" w:cs="Arial"/>
                <w:color w:val="auto"/>
                <w:sz w:val="20"/>
                <w:szCs w:val="20"/>
              </w:rPr>
            </w:pPr>
            <w:r w:rsidRPr="0011049C">
              <w:rPr>
                <w:rFonts w:ascii="Arial" w:hAnsi="Arial" w:cs="Arial"/>
                <w:color w:val="auto"/>
                <w:sz w:val="20"/>
                <w:szCs w:val="20"/>
              </w:rPr>
              <w:t>1. Egzamin wewnętrzny i państwowy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przeprowadzania egzaminu wewnętrznego,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przeprowadzania egzaminu państwowego,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stosować programy komputerowe w rozwiązywaniu testów egzaminacyjnych.</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scharakteryzować zasady przeprowadzania egzaminu wewnętrznego i państwowego. </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645477" w:rsidRPr="0054212A" w:rsidTr="00645477">
        <w:tc>
          <w:tcPr>
            <w:tcW w:w="2093" w:type="dxa"/>
          </w:tcPr>
          <w:p w:rsidR="00645477" w:rsidRPr="00217596" w:rsidRDefault="00645477" w:rsidP="006454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I. Rozwój kompetencji „miękkich”</w:t>
            </w:r>
          </w:p>
        </w:tc>
        <w:tc>
          <w:tcPr>
            <w:tcW w:w="2835"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992"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544"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sytuacje wywołujące stres</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objawy stresu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wymienić skutki wywołane sytuacją stresową</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rozwiązać problemy różnymi technikami i metodami</w:t>
            </w:r>
          </w:p>
        </w:tc>
        <w:tc>
          <w:tcPr>
            <w:tcW w:w="3554" w:type="dxa"/>
          </w:tcPr>
          <w:p w:rsidR="00645477" w:rsidRPr="00217596" w:rsidRDefault="00645477" w:rsidP="00645477">
            <w:pPr>
              <w:numPr>
                <w:ilvl w:val="0"/>
                <w:numId w:val="63"/>
              </w:numPr>
              <w:ind w:left="242" w:hanging="242"/>
              <w:rPr>
                <w:rFonts w:ascii="Arial" w:hAnsi="Arial" w:cs="Arial"/>
                <w:color w:val="auto"/>
                <w:sz w:val="20"/>
                <w:szCs w:val="20"/>
              </w:rPr>
            </w:pPr>
            <w:r w:rsidRPr="00217596">
              <w:rPr>
                <w:rFonts w:ascii="Arial" w:hAnsi="Arial" w:cs="Arial"/>
                <w:color w:val="auto"/>
                <w:sz w:val="20"/>
                <w:szCs w:val="20"/>
              </w:rPr>
              <w:t>wskazać przyczyny sytua</w:t>
            </w:r>
            <w:r w:rsidR="00266908">
              <w:rPr>
                <w:rFonts w:ascii="Arial" w:hAnsi="Arial" w:cs="Arial"/>
                <w:color w:val="auto"/>
                <w:sz w:val="20"/>
                <w:szCs w:val="20"/>
              </w:rPr>
              <w:t>cji stresowych w pracy zawodowe</w:t>
            </w:r>
          </w:p>
        </w:tc>
        <w:tc>
          <w:tcPr>
            <w:tcW w:w="1265"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773A9" w:rsidRPr="0054212A" w:rsidTr="00B53875">
        <w:tc>
          <w:tcPr>
            <w:tcW w:w="2093"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835"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92" w:type="dxa"/>
          </w:tcPr>
          <w:p w:rsidR="000773A9" w:rsidRPr="00217596" w:rsidRDefault="000773A9" w:rsidP="00B53875">
            <w:pPr>
              <w:rPr>
                <w:rFonts w:ascii="Arial" w:hAnsi="Arial" w:cs="Arial"/>
                <w:color w:val="auto"/>
                <w:sz w:val="20"/>
                <w:szCs w:val="20"/>
              </w:rPr>
            </w:pPr>
          </w:p>
        </w:tc>
        <w:tc>
          <w:tcPr>
            <w:tcW w:w="3544" w:type="dxa"/>
          </w:tcPr>
          <w:p w:rsidR="000773A9" w:rsidRPr="00217596" w:rsidRDefault="000773A9" w:rsidP="000773A9">
            <w:pPr>
              <w:pStyle w:val="Akapitzlist"/>
              <w:numPr>
                <w:ilvl w:val="0"/>
                <w:numId w:val="62"/>
              </w:numPr>
              <w:ind w:left="314" w:hanging="314"/>
              <w:rPr>
                <w:rFonts w:ascii="Arial" w:hAnsi="Arial" w:cs="Arial"/>
                <w:color w:val="auto"/>
                <w:sz w:val="20"/>
                <w:szCs w:val="20"/>
              </w:rPr>
            </w:pPr>
            <w:r w:rsidRPr="000773A9">
              <w:rPr>
                <w:rFonts w:ascii="Arial" w:hAnsi="Arial" w:cs="Arial"/>
                <w:color w:val="auto"/>
                <w:sz w:val="20"/>
                <w:szCs w:val="20"/>
              </w:rPr>
              <w:t>oszacować czas potrzebny na realizację zadania</w:t>
            </w:r>
          </w:p>
        </w:tc>
        <w:tc>
          <w:tcPr>
            <w:tcW w:w="3554" w:type="dxa"/>
          </w:tcPr>
          <w:p w:rsidR="000773A9" w:rsidRPr="000C3852" w:rsidRDefault="000773A9" w:rsidP="000773A9">
            <w:pPr>
              <w:pStyle w:val="Akapitzlist"/>
              <w:pBdr>
                <w:top w:val="none" w:sz="0" w:space="0" w:color="auto"/>
                <w:left w:val="none" w:sz="0" w:space="0" w:color="auto"/>
                <w:bottom w:val="none" w:sz="0" w:space="0" w:color="auto"/>
                <w:right w:val="none" w:sz="0" w:space="0" w:color="auto"/>
                <w:between w:val="none" w:sz="0" w:space="0" w:color="auto"/>
              </w:pBdr>
              <w:ind w:left="314"/>
              <w:rPr>
                <w:rFonts w:ascii="Arial" w:hAnsi="Arial" w:cs="Arial"/>
                <w:color w:val="auto"/>
                <w:sz w:val="20"/>
                <w:szCs w:val="20"/>
              </w:rPr>
            </w:pPr>
          </w:p>
        </w:tc>
        <w:tc>
          <w:tcPr>
            <w:tcW w:w="1265" w:type="dxa"/>
            <w:vAlign w:val="center"/>
          </w:tcPr>
          <w:p w:rsidR="000773A9" w:rsidRPr="00217596" w:rsidRDefault="000773A9" w:rsidP="00B53875">
            <w:pPr>
              <w:jc w:val="center"/>
              <w:rPr>
                <w:rFonts w:ascii="Arial" w:hAnsi="Arial" w:cs="Arial"/>
                <w:color w:val="auto"/>
                <w:sz w:val="20"/>
                <w:szCs w:val="20"/>
              </w:rPr>
            </w:pPr>
          </w:p>
        </w:tc>
      </w:tr>
      <w:tr w:rsidR="000773A9" w:rsidRPr="0054212A" w:rsidTr="00D05E4E">
        <w:tc>
          <w:tcPr>
            <w:tcW w:w="4928" w:type="dxa"/>
            <w:gridSpan w:val="2"/>
          </w:tcPr>
          <w:p w:rsidR="000773A9" w:rsidRPr="0054212A" w:rsidRDefault="000773A9" w:rsidP="00C42102">
            <w:pPr>
              <w:rPr>
                <w:rFonts w:ascii="Arial" w:hAnsi="Arial" w:cs="Arial"/>
                <w:color w:val="auto"/>
                <w:sz w:val="20"/>
                <w:szCs w:val="20"/>
              </w:rPr>
            </w:pPr>
            <w:r w:rsidRPr="0054212A">
              <w:rPr>
                <w:rFonts w:ascii="Arial" w:hAnsi="Arial" w:cs="Arial"/>
                <w:color w:val="auto"/>
                <w:sz w:val="20"/>
                <w:szCs w:val="20"/>
              </w:rPr>
              <w:t xml:space="preserve">Razem liczba godzin </w:t>
            </w:r>
          </w:p>
        </w:tc>
        <w:tc>
          <w:tcPr>
            <w:tcW w:w="992" w:type="dxa"/>
          </w:tcPr>
          <w:p w:rsidR="000773A9" w:rsidRPr="0054212A" w:rsidRDefault="000773A9" w:rsidP="00C42102">
            <w:pPr>
              <w:jc w:val="center"/>
              <w:rPr>
                <w:rFonts w:ascii="Arial" w:hAnsi="Arial" w:cs="Arial"/>
                <w:b/>
                <w:bCs/>
                <w:color w:val="auto"/>
                <w:sz w:val="20"/>
                <w:szCs w:val="20"/>
              </w:rPr>
            </w:pPr>
          </w:p>
        </w:tc>
        <w:tc>
          <w:tcPr>
            <w:tcW w:w="3544" w:type="dxa"/>
          </w:tcPr>
          <w:p w:rsidR="000773A9" w:rsidRPr="0054212A" w:rsidRDefault="000773A9" w:rsidP="00C42102">
            <w:pPr>
              <w:rPr>
                <w:rFonts w:ascii="Arial" w:hAnsi="Arial" w:cs="Arial"/>
                <w:b/>
                <w:color w:val="auto"/>
                <w:sz w:val="20"/>
                <w:szCs w:val="20"/>
              </w:rPr>
            </w:pPr>
          </w:p>
        </w:tc>
        <w:tc>
          <w:tcPr>
            <w:tcW w:w="3554" w:type="dxa"/>
          </w:tcPr>
          <w:p w:rsidR="000773A9" w:rsidRPr="0054212A" w:rsidRDefault="000773A9" w:rsidP="00C42102">
            <w:pPr>
              <w:rPr>
                <w:rFonts w:ascii="Arial" w:hAnsi="Arial" w:cs="Arial"/>
                <w:b/>
                <w:color w:val="auto"/>
                <w:sz w:val="20"/>
                <w:szCs w:val="20"/>
              </w:rPr>
            </w:pPr>
          </w:p>
        </w:tc>
        <w:tc>
          <w:tcPr>
            <w:tcW w:w="1265" w:type="dxa"/>
          </w:tcPr>
          <w:p w:rsidR="000773A9" w:rsidRPr="0054212A" w:rsidRDefault="000773A9" w:rsidP="00C42102">
            <w:pPr>
              <w:rPr>
                <w:rFonts w:ascii="Arial" w:hAnsi="Arial" w:cs="Arial"/>
                <w:b/>
                <w:color w:val="auto"/>
                <w:sz w:val="20"/>
                <w:szCs w:val="20"/>
              </w:rPr>
            </w:pPr>
          </w:p>
        </w:tc>
      </w:tr>
    </w:tbl>
    <w:p w:rsidR="0016520F" w:rsidRPr="0054212A" w:rsidRDefault="0016520F" w:rsidP="009C7A6D">
      <w:pPr>
        <w:spacing w:line="360" w:lineRule="auto"/>
        <w:jc w:val="both"/>
        <w:rPr>
          <w:rFonts w:ascii="Arial" w:hAnsi="Arial" w:cs="Arial"/>
          <w:b/>
          <w:bCs/>
          <w:color w:val="auto"/>
          <w:sz w:val="20"/>
          <w:szCs w:val="20"/>
        </w:rPr>
      </w:pPr>
    </w:p>
    <w:p w:rsidR="0016520F" w:rsidRPr="0054212A" w:rsidRDefault="0016520F" w:rsidP="00E6039B">
      <w:pPr>
        <w:spacing w:after="120" w:line="276" w:lineRule="auto"/>
        <w:jc w:val="both"/>
        <w:rPr>
          <w:rFonts w:ascii="Arial" w:hAnsi="Arial" w:cs="Arial"/>
          <w:b/>
          <w:color w:val="auto"/>
          <w:sz w:val="20"/>
          <w:szCs w:val="20"/>
        </w:rPr>
      </w:pPr>
      <w:r w:rsidRPr="0054212A">
        <w:rPr>
          <w:rFonts w:ascii="Arial" w:hAnsi="Arial" w:cs="Arial"/>
          <w:b/>
          <w:color w:val="auto"/>
          <w:sz w:val="20"/>
          <w:szCs w:val="20"/>
        </w:rPr>
        <w:t>PROCEDURY OSIĄGANIA CELÓW KSZTAŁCENIA PRZEDMIOTU</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aktualnych przepisów ruchu drogowego, </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praktyce,</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160431" w:rsidRPr="0054212A" w:rsidRDefault="0016520F" w:rsidP="00E6039B">
      <w:pPr>
        <w:pStyle w:val="NormalnyWeb"/>
        <w:shd w:val="clear" w:color="auto" w:fill="FFFFFF"/>
        <w:spacing w:before="0" w:beforeAutospacing="0" w:after="120" w:afterAutospacing="0" w:line="276" w:lineRule="auto"/>
        <w:rPr>
          <w:rFonts w:ascii="Arial" w:eastAsia="Times New Roman" w:hAnsi="Arial" w:cs="Arial"/>
          <w:lang w:val="pl-PL" w:eastAsia="pl-PL"/>
        </w:rPr>
      </w:pPr>
      <w:r w:rsidRPr="0054212A">
        <w:rPr>
          <w:rFonts w:ascii="Arial" w:eastAsia="Times New Roman" w:hAnsi="Arial" w:cs="Arial"/>
          <w:lang w:val="pl-PL" w:eastAsia="pl-PL"/>
        </w:rPr>
        <w:t>W przedmiocie Przepisy ruchu drogowego stosowane metody powinny zapewnić osiąganie celów zaplanowanych</w:t>
      </w:r>
      <w:r w:rsidR="006D440C" w:rsidRPr="0054212A">
        <w:rPr>
          <w:rFonts w:ascii="Arial" w:eastAsia="Times New Roman" w:hAnsi="Arial" w:cs="Arial"/>
          <w:lang w:val="pl-PL" w:eastAsia="pl-PL"/>
        </w:rPr>
        <w:t xml:space="preserve"> w </w:t>
      </w:r>
      <w:r w:rsidRPr="0054212A">
        <w:rPr>
          <w:rFonts w:ascii="Arial" w:eastAsia="Times New Roman" w:hAnsi="Arial" w:cs="Arial"/>
          <w:lang w:val="pl-PL" w:eastAsia="pl-PL"/>
        </w:rPr>
        <w:t>procesie edukacji oraz</w:t>
      </w:r>
      <w:r w:rsidR="00E6039B" w:rsidRPr="0054212A">
        <w:rPr>
          <w:rFonts w:ascii="Arial" w:eastAsia="Times New Roman" w:hAnsi="Arial" w:cs="Arial"/>
          <w:lang w:val="pl-PL" w:eastAsia="pl-PL"/>
        </w:rPr>
        <w:t xml:space="preserve"> </w:t>
      </w:r>
      <w:r w:rsidRPr="0054212A">
        <w:rPr>
          <w:rFonts w:ascii="Arial" w:eastAsia="Times New Roman" w:hAnsi="Arial" w:cs="Arial"/>
          <w:lang w:val="pl-PL" w:eastAsia="pl-PL"/>
        </w:rPr>
        <w:t>przygotowanie uczniów do prowadzenia pojazdów mechanicznych oraz pracy</w:t>
      </w:r>
      <w:r w:rsidR="006D440C" w:rsidRPr="0054212A">
        <w:rPr>
          <w:rFonts w:ascii="Arial" w:eastAsia="Times New Roman" w:hAnsi="Arial" w:cs="Arial"/>
          <w:lang w:val="pl-PL" w:eastAsia="pl-PL"/>
        </w:rPr>
        <w:t xml:space="preserve"> w </w:t>
      </w:r>
      <w:r w:rsidRPr="0054212A">
        <w:rPr>
          <w:rFonts w:ascii="Arial" w:eastAsia="Times New Roman" w:hAnsi="Arial" w:cs="Arial"/>
          <w:lang w:val="pl-PL" w:eastAsia="pl-PL"/>
        </w:rPr>
        <w:t>zawodzie technik transportu drogowego.</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Proponowane metody:</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 xml:space="preserve">ćwiczenia </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metoda przypadków,</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metoda tekstu przewodniego,</w:t>
      </w:r>
    </w:p>
    <w:p w:rsidR="00160431" w:rsidRPr="0054212A" w:rsidRDefault="0016520F" w:rsidP="00082A3F">
      <w:pPr>
        <w:pStyle w:val="Akapitzlist"/>
        <w:numPr>
          <w:ilvl w:val="0"/>
          <w:numId w:val="14"/>
        </w:numP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metoda projektu edukacyjnego</w:t>
      </w:r>
      <w:r w:rsidR="00E6039B" w:rsidRPr="0054212A">
        <w:rPr>
          <w:rFonts w:ascii="Arial" w:hAnsi="Arial" w:cs="Arial"/>
          <w:color w:val="auto"/>
          <w:sz w:val="20"/>
          <w:szCs w:val="20"/>
        </w:rPr>
        <w:t>.</w:t>
      </w:r>
      <w:r w:rsidRPr="0054212A">
        <w:rPr>
          <w:rFonts w:ascii="Arial" w:hAnsi="Arial" w:cs="Arial"/>
          <w:color w:val="auto"/>
          <w:sz w:val="20"/>
          <w:szCs w:val="20"/>
        </w:rPr>
        <w:t xml:space="preserve"> </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 xml:space="preserve"> Polecane środki dydaktyczne:</w:t>
      </w:r>
    </w:p>
    <w:p w:rsidR="0016520F" w:rsidRPr="0054212A" w:rsidRDefault="0016520F"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testy, karty pracy dla uczniów, czasopisma branżowe, filmy</w:t>
      </w:r>
      <w:r w:rsidR="006D440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ruchu drogowego,</w:t>
      </w:r>
    </w:p>
    <w:p w:rsidR="0016520F" w:rsidRPr="0054212A" w:rsidRDefault="0016520F"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160431" w:rsidRPr="0054212A" w:rsidRDefault="0016520F"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stosowanych przez</w:t>
      </w:r>
      <w:r w:rsidR="00E6039B" w:rsidRPr="0054212A">
        <w:rPr>
          <w:rFonts w:ascii="Arial" w:hAnsi="Arial" w:cs="Arial"/>
          <w:color w:val="auto"/>
          <w:sz w:val="20"/>
          <w:szCs w:val="20"/>
        </w:rPr>
        <w:t xml:space="preserve"> </w:t>
      </w:r>
      <w:r w:rsidRPr="0054212A">
        <w:rPr>
          <w:rFonts w:ascii="Arial" w:hAnsi="Arial" w:cs="Arial"/>
          <w:color w:val="auto"/>
          <w:sz w:val="20"/>
          <w:szCs w:val="20"/>
        </w:rPr>
        <w:t>nauczyciela metod pracy</w:t>
      </w:r>
      <w:r w:rsidR="006D440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zaangażowania</w:t>
      </w:r>
      <w:r w:rsidR="006D440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16520F" w:rsidRPr="0054212A" w:rsidRDefault="0016520F" w:rsidP="00082A3F">
      <w:pPr>
        <w:pStyle w:val="Akapitzlist"/>
        <w:numPr>
          <w:ilvl w:val="0"/>
          <w:numId w:val="15"/>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warunków techno-dydaktycznych prowadzenia procesu nauczania.</w:t>
      </w:r>
    </w:p>
    <w:p w:rsidR="0016520F" w:rsidRPr="0054212A" w:rsidRDefault="0016520F" w:rsidP="00E6039B">
      <w:pP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16520F" w:rsidRPr="0054212A" w:rsidRDefault="0016520F" w:rsidP="00E6039B">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ucznia/słuchacza proponuje się</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zastosować:</w:t>
      </w:r>
    </w:p>
    <w:p w:rsidR="0016520F" w:rsidRPr="0054212A" w:rsidRDefault="0016520F" w:rsidP="00082A3F">
      <w:pPr>
        <w:pStyle w:val="Akapitzlist"/>
        <w:numPr>
          <w:ilvl w:val="0"/>
          <w:numId w:val="15"/>
        </w:numPr>
        <w:spacing w:line="276" w:lineRule="auto"/>
        <w:jc w:val="both"/>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trakcie wykonywanych ćwiczeń praktycznych,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ocenie należy uwzględnić następujące kryteria merytoryczne oraz ogólne: dokładność</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wykonanych czynności, samoocenę, czas wykonania zadania.</w:t>
      </w:r>
    </w:p>
    <w:p w:rsidR="0016520F" w:rsidRPr="0054212A" w:rsidRDefault="0016520F" w:rsidP="00082A3F">
      <w:pPr>
        <w:pStyle w:val="Akapitzlist"/>
        <w:numPr>
          <w:ilvl w:val="0"/>
          <w:numId w:val="15"/>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zawartymi</w:t>
      </w:r>
      <w:r w:rsidR="006D440C" w:rsidRPr="0054212A">
        <w:rPr>
          <w:rFonts w:ascii="Arial" w:hAnsi="Arial" w:cs="Arial"/>
          <w:color w:val="auto"/>
          <w:sz w:val="20"/>
          <w:szCs w:val="20"/>
        </w:rPr>
        <w:t xml:space="preserve"> w </w:t>
      </w:r>
      <w:r w:rsidRPr="0054212A">
        <w:rPr>
          <w:rFonts w:ascii="Arial" w:hAnsi="Arial" w:cs="Arial"/>
          <w:color w:val="auto"/>
          <w:sz w:val="20"/>
          <w:szCs w:val="20"/>
        </w:rPr>
        <w:t>karcie obserwacji.</w:t>
      </w:r>
    </w:p>
    <w:p w:rsidR="0016520F" w:rsidRPr="0054212A" w:rsidRDefault="0016520F" w:rsidP="00E6039B">
      <w:pPr>
        <w:spacing w:line="276" w:lineRule="auto"/>
        <w:jc w:val="both"/>
        <w:rPr>
          <w:rFonts w:ascii="Arial" w:hAnsi="Arial" w:cs="Arial"/>
          <w:b/>
          <w:color w:val="auto"/>
          <w:sz w:val="20"/>
          <w:szCs w:val="20"/>
        </w:rPr>
      </w:pPr>
      <w:r w:rsidRPr="0054212A">
        <w:rPr>
          <w:rFonts w:ascii="Arial" w:hAnsi="Arial" w:cs="Arial"/>
          <w:b/>
          <w:color w:val="auto"/>
          <w:sz w:val="20"/>
          <w:szCs w:val="20"/>
        </w:rPr>
        <w:t>PROPONOWANE</w:t>
      </w:r>
      <w:r w:rsidR="00E6039B" w:rsidRPr="0054212A">
        <w:rPr>
          <w:rFonts w:ascii="Arial" w:hAnsi="Arial" w:cs="Arial"/>
          <w:b/>
          <w:color w:val="auto"/>
          <w:sz w:val="20"/>
          <w:szCs w:val="20"/>
        </w:rPr>
        <w:t xml:space="preserve"> </w:t>
      </w:r>
      <w:r w:rsidRPr="0054212A">
        <w:rPr>
          <w:rFonts w:ascii="Arial" w:hAnsi="Arial" w:cs="Arial"/>
          <w:b/>
          <w:color w:val="auto"/>
          <w:sz w:val="20"/>
          <w:szCs w:val="20"/>
        </w:rPr>
        <w:t>METODY EWALUACJIPRZEDMIOTU</w:t>
      </w:r>
    </w:p>
    <w:p w:rsidR="0016520F" w:rsidRPr="0054212A" w:rsidRDefault="0016520F" w:rsidP="00E6039B">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nastawiona być powinna na systematyczne zbieranie informacji o warunkach, przebiegu</w:t>
      </w:r>
      <w:r w:rsidR="006D440C" w:rsidRPr="0054212A">
        <w:rPr>
          <w:rFonts w:ascii="Arial" w:hAnsi="Arial" w:cs="Arial"/>
          <w:bCs/>
          <w:color w:val="auto"/>
          <w:sz w:val="20"/>
          <w:szCs w:val="20"/>
        </w:rPr>
        <w:t xml:space="preserve"> i </w:t>
      </w:r>
      <w:r w:rsidRPr="0054212A">
        <w:rPr>
          <w:rFonts w:ascii="Arial" w:hAnsi="Arial" w:cs="Arial"/>
          <w:bCs/>
          <w:color w:val="auto"/>
          <w:sz w:val="20"/>
          <w:szCs w:val="20"/>
        </w:rPr>
        <w:t>wynikach dydaktycznych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celu ulepszenia podejmowanych przez nauczyciela działań. Do pozyskania danych od uczniów warto zastosować testy oraz kwestionariusze ankietowe, np.:</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 xml:space="preserve">test pisemny dla uczniów, </w:t>
      </w:r>
    </w:p>
    <w:p w:rsidR="0016520F" w:rsidRPr="0054212A" w:rsidRDefault="0016520F"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16520F" w:rsidRPr="0054212A" w:rsidRDefault="0016520F"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6D440C" w:rsidRPr="0054212A">
        <w:rPr>
          <w:rFonts w:ascii="Arial" w:hAnsi="Arial" w:cs="Arial"/>
          <w:bCs/>
          <w:color w:val="auto"/>
          <w:sz w:val="20"/>
          <w:szCs w:val="20"/>
        </w:rPr>
        <w:t xml:space="preserve"> i </w:t>
      </w:r>
      <w:r w:rsidRPr="0054212A">
        <w:rPr>
          <w:rFonts w:ascii="Arial" w:hAnsi="Arial" w:cs="Arial"/>
          <w:bCs/>
          <w:color w:val="auto"/>
          <w:sz w:val="20"/>
          <w:szCs w:val="20"/>
        </w:rPr>
        <w:t>osiągania</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 xml:space="preserve">celów programowych. </w:t>
      </w:r>
    </w:p>
    <w:p w:rsidR="00A06A1F" w:rsidRPr="0054212A" w:rsidRDefault="0016520F" w:rsidP="00E6039B">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w:t>
      </w:r>
    </w:p>
    <w:p w:rsidR="005C3487" w:rsidRPr="0054212A" w:rsidRDefault="005C348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b/>
          <w:color w:val="auto"/>
          <w:sz w:val="20"/>
          <w:szCs w:val="20"/>
        </w:rPr>
        <w:br w:type="page"/>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Style w:val="Pogrubienie"/>
          <w:rFonts w:ascii="Arial" w:hAnsi="Arial" w:cs="Arial"/>
          <w:color w:val="auto"/>
        </w:rPr>
        <w:t>ŚRODKI TRANSPORTU WEWNĘTRZNEGO I DROGOWEGO</w:t>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Rozróżnianie rodzajów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Określanie parametrów techniczno-eksploatacyjnych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Wyjaśnianie budowy oraz zasady działania podzespołów i zespołów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Rozpoznawanie instalacji oraz urządzeń elektrycznych i elektronicznych stosowanych w środkach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czynności kontrolno-obsługowych pojazdów</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Rozróżnianie metod oceny stanu technicznego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urządzeń optymalizujących trasę przejazdu</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przepisów prawa dotyczących użytkowania środków transportu.</w:t>
      </w:r>
    </w:p>
    <w:p w:rsidR="005C3487" w:rsidRPr="0054212A" w:rsidRDefault="005C3487" w:rsidP="005C3487">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wymienić rodzaje środków transportu drogowego,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scharakteryzować rodzaje środków transportu drogowego,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określić parametry techniczne środków transportu drogowego,</w:t>
      </w:r>
    </w:p>
    <w:p w:rsidR="005C3487" w:rsidRPr="0054212A" w:rsidRDefault="005C3487" w:rsidP="00082A3F">
      <w:pPr>
        <w:pStyle w:val="Akapitzlist"/>
        <w:keepLines/>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54212A">
        <w:rPr>
          <w:rFonts w:ascii="Arial" w:eastAsia="Arial" w:hAnsi="Arial" w:cs="Arial"/>
          <w:color w:val="auto"/>
          <w:sz w:val="20"/>
          <w:szCs w:val="20"/>
        </w:rPr>
        <w:t>omówić elementy systemu transportu wewnętrznego,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budowę i zasadę działania silników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zasadę działania układów podwozi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zasadę działania układów nadwozi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rozróżnić rodzaje instalacji elektrycznych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urządzenia elektryczne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urządzenia elektroniczne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wymienić rodzaje urządzeń kontrolno-pomiarowych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54212A">
        <w:rPr>
          <w:rFonts w:ascii="Arial" w:eastAsia="Arial" w:hAnsi="Arial" w:cs="Arial"/>
          <w:color w:val="auto"/>
          <w:sz w:val="20"/>
          <w:szCs w:val="20"/>
        </w:rPr>
        <w:t>scharakteryzować urządzenia kontrolno-pomiarowe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wymienić metody oceny stanu technicznego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metody oceny stanu technicznego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czynności kontrolno-obsługowe pojazdów,</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scharakteryzować rodzaje uszkodzeń podzespołów i zespołów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rozróżnić rodzaje dokumentacji technicznej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odczytać dokumentację techniczno-eksploatacyjną środków transportu drogowego</w:t>
      </w:r>
      <w:r w:rsidR="00265CDB" w:rsidRPr="0054212A">
        <w:rPr>
          <w:rFonts w:ascii="Arial" w:hAnsi="Arial" w:cs="Arial"/>
          <w:color w:val="auto"/>
          <w:sz w:val="20"/>
          <w:szCs w:val="20"/>
        </w:rPr>
        <w:t>,</w:t>
      </w:r>
    </w:p>
    <w:p w:rsidR="00265CDB" w:rsidRPr="0054212A" w:rsidRDefault="00265CDB"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planować trasę przejazdu środkami transportu drogowego,</w:t>
      </w:r>
    </w:p>
    <w:p w:rsidR="00645477" w:rsidRDefault="00265CDB"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sposoby załadunku, rozładunku i zabezpieczenia towaru</w:t>
      </w:r>
      <w:r w:rsidR="00645477">
        <w:rPr>
          <w:rFonts w:ascii="Arial" w:hAnsi="Arial" w:cs="Arial"/>
          <w:color w:val="auto"/>
          <w:sz w:val="20"/>
          <w:szCs w:val="20"/>
        </w:rPr>
        <w:t>,</w:t>
      </w:r>
    </w:p>
    <w:p w:rsidR="00265CDB" w:rsidRPr="00645477" w:rsidRDefault="00645477" w:rsidP="00645477">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pracę własną</w:t>
      </w:r>
      <w:r w:rsidR="00265CDB" w:rsidRPr="00645477">
        <w:rPr>
          <w:rFonts w:ascii="Arial" w:hAnsi="Arial" w:cs="Arial"/>
          <w:color w:val="auto"/>
          <w:sz w:val="20"/>
          <w:szCs w:val="20"/>
        </w:rPr>
        <w:t>.</w:t>
      </w:r>
    </w:p>
    <w:p w:rsidR="005C3487" w:rsidRPr="0054212A" w:rsidRDefault="005C3487" w:rsidP="00265CDB">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t>MATERIAŁ NAUCZANIA</w:t>
      </w:r>
      <w:r w:rsidR="00265CDB" w:rsidRPr="0054212A">
        <w:rPr>
          <w:rFonts w:ascii="Arial" w:hAnsi="Arial" w:cs="Arial"/>
          <w:b/>
          <w:color w:val="auto"/>
          <w:sz w:val="20"/>
          <w:szCs w:val="20"/>
        </w:rPr>
        <w:t>:</w:t>
      </w:r>
      <w:r w:rsidRPr="0054212A">
        <w:rPr>
          <w:rFonts w:ascii="Arial" w:hAnsi="Arial" w:cs="Arial"/>
          <w:b/>
          <w:color w:val="auto"/>
          <w:sz w:val="20"/>
          <w:szCs w:val="20"/>
        </w:rPr>
        <w:t xml:space="preserve"> ŚRODKI TRANSPORTU WEWNĘTRZNEGO I DROGOWEGO</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851"/>
        <w:gridCol w:w="4110"/>
        <w:gridCol w:w="3544"/>
        <w:gridCol w:w="1559"/>
      </w:tblGrid>
      <w:tr w:rsidR="005C3487" w:rsidRPr="0054212A" w:rsidTr="00690D0C">
        <w:tc>
          <w:tcPr>
            <w:tcW w:w="1809" w:type="dxa"/>
            <w:vMerge w:val="restart"/>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Dział programowy</w:t>
            </w:r>
          </w:p>
        </w:tc>
        <w:tc>
          <w:tcPr>
            <w:tcW w:w="2410" w:type="dxa"/>
            <w:vMerge w:val="restart"/>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1" w:type="dxa"/>
            <w:vMerge w:val="restart"/>
          </w:tcPr>
          <w:p w:rsidR="005C3487" w:rsidRPr="0054212A" w:rsidRDefault="005C3487" w:rsidP="00265CDB">
            <w:pPr>
              <w:jc w:val="center"/>
              <w:rPr>
                <w:color w:val="auto"/>
                <w:sz w:val="20"/>
                <w:szCs w:val="20"/>
              </w:rPr>
            </w:pPr>
            <w:r w:rsidRPr="0054212A">
              <w:rPr>
                <w:rFonts w:ascii="Arial" w:hAnsi="Arial" w:cs="Arial"/>
                <w:color w:val="auto"/>
                <w:sz w:val="20"/>
                <w:szCs w:val="20"/>
              </w:rPr>
              <w:t>Liczba godz.</w:t>
            </w:r>
          </w:p>
        </w:tc>
        <w:tc>
          <w:tcPr>
            <w:tcW w:w="7654" w:type="dxa"/>
            <w:gridSpan w:val="2"/>
          </w:tcPr>
          <w:p w:rsidR="005C3487" w:rsidRPr="0054212A" w:rsidRDefault="005C3487" w:rsidP="00B51E83">
            <w:pPr>
              <w:jc w:val="center"/>
              <w:rPr>
                <w:color w:val="auto"/>
                <w:sz w:val="20"/>
                <w:szCs w:val="20"/>
              </w:rPr>
            </w:pPr>
            <w:r w:rsidRPr="0054212A">
              <w:rPr>
                <w:rFonts w:ascii="Arial" w:hAnsi="Arial" w:cs="Arial"/>
                <w:color w:val="auto"/>
                <w:sz w:val="20"/>
                <w:szCs w:val="20"/>
              </w:rPr>
              <w:t>Wymagania programowe</w:t>
            </w:r>
          </w:p>
        </w:tc>
        <w:tc>
          <w:tcPr>
            <w:tcW w:w="1559" w:type="dxa"/>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Uwagi o realizacji</w:t>
            </w:r>
          </w:p>
        </w:tc>
      </w:tr>
      <w:tr w:rsidR="005C3487" w:rsidRPr="0054212A" w:rsidTr="00690D0C">
        <w:tc>
          <w:tcPr>
            <w:tcW w:w="1809" w:type="dxa"/>
            <w:vMerge/>
          </w:tcPr>
          <w:p w:rsidR="005C3487" w:rsidRPr="0054212A" w:rsidRDefault="005C3487" w:rsidP="00B51E83">
            <w:pPr>
              <w:rPr>
                <w:rFonts w:ascii="Arial" w:hAnsi="Arial" w:cs="Arial"/>
                <w:color w:val="auto"/>
                <w:sz w:val="20"/>
                <w:szCs w:val="20"/>
              </w:rPr>
            </w:pPr>
          </w:p>
        </w:tc>
        <w:tc>
          <w:tcPr>
            <w:tcW w:w="2410" w:type="dxa"/>
            <w:vMerge/>
          </w:tcPr>
          <w:p w:rsidR="005C3487" w:rsidRPr="0054212A" w:rsidRDefault="005C3487" w:rsidP="00B51E83">
            <w:pPr>
              <w:rPr>
                <w:rFonts w:ascii="Arial" w:hAnsi="Arial" w:cs="Arial"/>
                <w:color w:val="auto"/>
                <w:sz w:val="20"/>
                <w:szCs w:val="20"/>
              </w:rPr>
            </w:pPr>
          </w:p>
        </w:tc>
        <w:tc>
          <w:tcPr>
            <w:tcW w:w="851" w:type="dxa"/>
            <w:vMerge/>
          </w:tcPr>
          <w:p w:rsidR="005C3487" w:rsidRPr="0054212A" w:rsidRDefault="005C3487" w:rsidP="00B51E83">
            <w:pPr>
              <w:rPr>
                <w:color w:val="auto"/>
                <w:sz w:val="20"/>
                <w:szCs w:val="20"/>
              </w:rPr>
            </w:pPr>
          </w:p>
        </w:tc>
        <w:tc>
          <w:tcPr>
            <w:tcW w:w="4110" w:type="dxa"/>
          </w:tcPr>
          <w:p w:rsidR="005C3487" w:rsidRPr="0054212A" w:rsidRDefault="005C3487" w:rsidP="00B51E83">
            <w:pPr>
              <w:rPr>
                <w:rFonts w:ascii="Arial" w:hAnsi="Arial" w:cs="Arial"/>
                <w:color w:val="auto"/>
                <w:sz w:val="20"/>
                <w:szCs w:val="20"/>
              </w:rPr>
            </w:pPr>
            <w:r w:rsidRPr="0054212A">
              <w:rPr>
                <w:rFonts w:ascii="Arial" w:hAnsi="Arial" w:cs="Arial"/>
                <w:color w:val="auto"/>
                <w:sz w:val="20"/>
                <w:szCs w:val="20"/>
              </w:rPr>
              <w:t>Podstawowe</w:t>
            </w:r>
          </w:p>
          <w:p w:rsidR="005C3487" w:rsidRPr="0054212A" w:rsidRDefault="005C3487" w:rsidP="00B51E83">
            <w:pPr>
              <w:rPr>
                <w:b/>
                <w:color w:val="auto"/>
                <w:sz w:val="20"/>
                <w:szCs w:val="20"/>
              </w:rPr>
            </w:pPr>
            <w:r w:rsidRPr="0054212A">
              <w:rPr>
                <w:rFonts w:ascii="Arial" w:hAnsi="Arial" w:cs="Arial"/>
                <w:b/>
                <w:color w:val="auto"/>
                <w:sz w:val="20"/>
                <w:szCs w:val="20"/>
              </w:rPr>
              <w:t>Uczeń potrafi:</w:t>
            </w:r>
          </w:p>
        </w:tc>
        <w:tc>
          <w:tcPr>
            <w:tcW w:w="3544" w:type="dxa"/>
          </w:tcPr>
          <w:p w:rsidR="005C3487" w:rsidRPr="0054212A" w:rsidRDefault="005C3487" w:rsidP="00B51E83">
            <w:pPr>
              <w:rPr>
                <w:rFonts w:ascii="Arial" w:hAnsi="Arial" w:cs="Arial"/>
                <w:color w:val="auto"/>
                <w:sz w:val="20"/>
                <w:szCs w:val="20"/>
              </w:rPr>
            </w:pPr>
            <w:r w:rsidRPr="0054212A">
              <w:rPr>
                <w:rFonts w:ascii="Arial" w:hAnsi="Arial" w:cs="Arial"/>
                <w:color w:val="auto"/>
                <w:sz w:val="20"/>
                <w:szCs w:val="20"/>
              </w:rPr>
              <w:t>Ponadpodstawowe</w:t>
            </w:r>
          </w:p>
          <w:p w:rsidR="005C3487" w:rsidRPr="0054212A" w:rsidRDefault="005C3487" w:rsidP="00B51E83">
            <w:pPr>
              <w:rPr>
                <w:b/>
                <w:color w:val="auto"/>
                <w:sz w:val="20"/>
                <w:szCs w:val="20"/>
              </w:rPr>
            </w:pPr>
            <w:r w:rsidRPr="0054212A">
              <w:rPr>
                <w:rFonts w:ascii="Arial" w:hAnsi="Arial" w:cs="Arial"/>
                <w:b/>
                <w:color w:val="auto"/>
                <w:sz w:val="20"/>
                <w:szCs w:val="20"/>
              </w:rPr>
              <w:t>Uczeń potrafi:</w:t>
            </w:r>
          </w:p>
        </w:tc>
        <w:tc>
          <w:tcPr>
            <w:tcW w:w="1559" w:type="dxa"/>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Etap realizacji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t>I. Ogólna charakterystyka środków transportu wewnętrznego i drogowego</w:t>
            </w: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Środki transportu wewnętrznego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opisać transport wewnątrzzakładowy,</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sklasyfikować środki transportu wewnętrznego,</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wymienić rodzaje wózków jezdnych,</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opisać właściwości poszczególnych rodzajów wózków jezdnych,</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podać zastosowanie środków transportu wewnętrznego.</w:t>
            </w:r>
          </w:p>
        </w:tc>
        <w:tc>
          <w:tcPr>
            <w:tcW w:w="3544" w:type="dxa"/>
          </w:tcPr>
          <w:p w:rsidR="005C3487" w:rsidRPr="0054212A" w:rsidRDefault="005C3487"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wymienić podstawowe parametry opisujące środki transportu wewnętrznego,</w:t>
            </w:r>
          </w:p>
          <w:p w:rsidR="005C3487" w:rsidRPr="0054212A" w:rsidRDefault="005C3487"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 xml:space="preserve">scharakteryzować podstawowe parametry opisujące środki transportu wewnętrznego. </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Środki transportu samochodowego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transport samochodowy,</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wymienić rodzaje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definicję środka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sklasyfikować środki transportu samochodowego ze względu na ich przeznaczenia,</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poszczególne rodzaje środków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rodzaje taboru 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rodzaje taboru 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rodzaje taboru bezsilnikowego,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rodzaje taboru bezsilnikowego.</w:t>
            </w:r>
          </w:p>
        </w:tc>
        <w:tc>
          <w:tcPr>
            <w:tcW w:w="3544" w:type="dxa"/>
          </w:tcPr>
          <w:p w:rsidR="005C3487" w:rsidRPr="0054212A" w:rsidRDefault="005C3487" w:rsidP="00082A3F">
            <w:pPr>
              <w:numPr>
                <w:ilvl w:val="0"/>
                <w:numId w:val="83"/>
              </w:numPr>
              <w:ind w:left="242" w:hanging="242"/>
              <w:rPr>
                <w:rFonts w:ascii="Arial" w:hAnsi="Arial" w:cs="Arial"/>
                <w:color w:val="auto"/>
                <w:sz w:val="20"/>
              </w:rPr>
            </w:pPr>
            <w:r w:rsidRPr="0054212A">
              <w:rPr>
                <w:rFonts w:ascii="Arial" w:hAnsi="Arial" w:cs="Arial"/>
                <w:color w:val="auto"/>
                <w:sz w:val="20"/>
              </w:rPr>
              <w:t>opisać podstawowe parametry charakterystyki technicznej środków transportu samochodowego: masa własna, masa całkowita, dopuszczalna masa całkowita, rzeczywista masa całkowita, rozstaw kół, rozstaw osi.</w:t>
            </w:r>
          </w:p>
          <w:p w:rsidR="005C3487" w:rsidRPr="0054212A" w:rsidRDefault="005C3487" w:rsidP="00082A3F">
            <w:pPr>
              <w:numPr>
                <w:ilvl w:val="0"/>
                <w:numId w:val="83"/>
              </w:numPr>
              <w:ind w:left="242" w:hanging="242"/>
              <w:rPr>
                <w:rFonts w:ascii="Arial" w:hAnsi="Arial" w:cs="Arial"/>
                <w:color w:val="auto"/>
                <w:sz w:val="20"/>
              </w:rPr>
            </w:pPr>
            <w:r w:rsidRPr="0054212A">
              <w:rPr>
                <w:rFonts w:ascii="Arial" w:hAnsi="Arial" w:cs="Arial"/>
                <w:color w:val="auto"/>
                <w:sz w:val="20"/>
              </w:rPr>
              <w:t>zidentyfikować środek transportu samochodowego na podstawie tabliczki znamionowej i numeru VIN.</w:t>
            </w:r>
          </w:p>
          <w:p w:rsidR="005C3487" w:rsidRPr="0054212A" w:rsidRDefault="005C3487" w:rsidP="00B51E83">
            <w:pPr>
              <w:rPr>
                <w:rFonts w:ascii="Arial" w:hAnsi="Arial" w:cs="Arial"/>
                <w:color w:val="auto"/>
                <w:sz w:val="20"/>
                <w:szCs w:val="20"/>
              </w:rPr>
            </w:pP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t>II. Budowa środków transportu wewnętrznego i drogowego</w:t>
            </w: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Silniki spalinowe</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szCs w:val="20"/>
              </w:rPr>
              <w:t>wymienić rodzaje silników spalinowych,</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t>scharakteryzować budowę układu konstrukcyjnego silnika spalinowego,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t>wyjaśnić budowę i zasadę działania silnika dwusuwowego,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t>wyjaśnić budowę i zasadę działania silnika czterosuwowego,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szCs w:val="20"/>
              </w:rPr>
              <w:t>opisać budowę poszczególnych układów silnika spalinowego: układu korbowego, rozrządu, chłodzenia, smarowania, zasilania paliwem, dolotowego i wylotowego.</w:t>
            </w:r>
          </w:p>
        </w:tc>
        <w:tc>
          <w:tcPr>
            <w:tcW w:w="3544" w:type="dxa"/>
          </w:tcPr>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wymienić podstawowe parametry pracy silnika spalinowego,</w:t>
            </w:r>
          </w:p>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scharakteryzować podstawowe parametry pracy silnika spalinowego,</w:t>
            </w:r>
          </w:p>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wyjaśnić zasadę działania poszczególnych układów silnika spalinowego: układu korbowego, rozrządu, chłodzenia, smarowania, zasilania paliwem, dolotowego i wylotowego.</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Układ przeniesienia napędu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wymienić rodzaje układów przeniesienia napędu,</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wymienić główne elementy układu przeniesienia napędu,</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sprzęgieł samochodowych,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manualnych i automatycznych skrzynek biegów,</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wałów napędowych i przegubów,</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przekładni głównych i mechanizmów różnicowych,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półosi i piast kół napędowych,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skrzynek rozdzielczych.</w:t>
            </w:r>
          </w:p>
        </w:tc>
        <w:tc>
          <w:tcPr>
            <w:tcW w:w="3544" w:type="dxa"/>
          </w:tcPr>
          <w:p w:rsidR="005C3487" w:rsidRPr="0054212A" w:rsidRDefault="005C3487" w:rsidP="00082A3F">
            <w:pPr>
              <w:numPr>
                <w:ilvl w:val="0"/>
                <w:numId w:val="87"/>
              </w:numPr>
              <w:ind w:left="242" w:hanging="242"/>
              <w:rPr>
                <w:rFonts w:ascii="Arial" w:hAnsi="Arial" w:cs="Arial"/>
                <w:color w:val="auto"/>
                <w:sz w:val="20"/>
                <w:szCs w:val="20"/>
              </w:rPr>
            </w:pPr>
            <w:r w:rsidRPr="0054212A">
              <w:rPr>
                <w:rFonts w:ascii="Arial" w:hAnsi="Arial" w:cs="Arial"/>
                <w:color w:val="auto"/>
                <w:sz w:val="20"/>
                <w:szCs w:val="20"/>
              </w:rPr>
              <w:t>wyjaśnić zasadę działania poszczególnych elementów układu przeniesienia napędu,</w:t>
            </w:r>
          </w:p>
          <w:p w:rsidR="005C3487" w:rsidRPr="0054212A" w:rsidRDefault="005C3487" w:rsidP="00082A3F">
            <w:pPr>
              <w:numPr>
                <w:ilvl w:val="0"/>
                <w:numId w:val="87"/>
              </w:numPr>
              <w:ind w:left="242" w:hanging="242"/>
              <w:rPr>
                <w:rFonts w:ascii="Arial" w:hAnsi="Arial" w:cs="Arial"/>
                <w:color w:val="auto"/>
                <w:sz w:val="20"/>
                <w:szCs w:val="20"/>
              </w:rPr>
            </w:pPr>
            <w:r w:rsidRPr="0054212A">
              <w:rPr>
                <w:rFonts w:ascii="Arial" w:hAnsi="Arial" w:cs="Arial"/>
                <w:color w:val="auto"/>
                <w:sz w:val="20"/>
                <w:szCs w:val="20"/>
              </w:rPr>
              <w:t>podać zadania przystawki dodatkowego odbioru mocy i układów napędowych kilku osi jezdnych.</w:t>
            </w:r>
          </w:p>
          <w:p w:rsidR="005C3487" w:rsidRPr="0054212A" w:rsidRDefault="005C3487" w:rsidP="00B51E83">
            <w:pPr>
              <w:rPr>
                <w:rFonts w:ascii="Arial" w:hAnsi="Arial" w:cs="Arial"/>
                <w:color w:val="auto"/>
                <w:sz w:val="20"/>
                <w:szCs w:val="20"/>
              </w:rPr>
            </w:pP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3. </w:t>
            </w:r>
            <w:r w:rsidR="005C3487" w:rsidRPr="0054212A">
              <w:rPr>
                <w:rFonts w:ascii="Arial" w:hAnsi="Arial" w:cs="Arial"/>
                <w:color w:val="auto"/>
                <w:sz w:val="20"/>
                <w:szCs w:val="20"/>
              </w:rPr>
              <w:t>Układ hamulcowy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rodzaje układów hamulcowych,</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hydraulicznego układu hamulcowego,</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pneumatycznego układu hamulcowego,</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scharakteryzować hamulec postojowy pojazdu,</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główne zadania układu ABS,</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rodzaje zwalniaczy,</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zwalniaczy.</w:t>
            </w:r>
          </w:p>
        </w:tc>
        <w:tc>
          <w:tcPr>
            <w:tcW w:w="3544" w:type="dxa"/>
          </w:tcPr>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hydraulicznych układów hamulcowych,</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pneumatycznych układów hamulcowych,</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układu ABS,</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opisać cel i zastosowanie ogranicznika prędkości pojazdu.</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4. </w:t>
            </w:r>
            <w:r w:rsidR="005C3487" w:rsidRPr="0054212A">
              <w:rPr>
                <w:rFonts w:ascii="Arial" w:hAnsi="Arial" w:cs="Arial"/>
                <w:color w:val="auto"/>
                <w:sz w:val="20"/>
                <w:szCs w:val="20"/>
              </w:rPr>
              <w:t>Układ jezdny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budowę układu jezdnego,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wymienić rodzaje układów kierowniczych,</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rozpoznać elementy składowe układu jezdnego,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kierowniczego,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zwrotniczego,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wspomagania układu kierowniczego,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wymienić rodzaje zawieszeń pojazdów,</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poszczególnych rodzajów zawieszeń pojazdów,</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rozróżnić zawieszenia konwencjonalne i regulowane,</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rodzaj kół pojazdu w oparciuo ich oznaczenie,</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rodzaj opon pojazdu w oparciu o ich oznaczenie.</w:t>
            </w:r>
          </w:p>
        </w:tc>
        <w:tc>
          <w:tcPr>
            <w:tcW w:w="3544" w:type="dxa"/>
          </w:tcPr>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t>wyjaśnić zasadę działania poszczególnych mechanizmów układu jezdnego pojazdu,</w:t>
            </w:r>
          </w:p>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t>wymienić parametry diagnostyczne określające ustawienie kół i osi pojazdu,</w:t>
            </w:r>
          </w:p>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t>analizować układy skrętu samochodów wieloosiowych i zespołu pojazdów.</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p w:rsidR="000858C3"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5. </w:t>
            </w:r>
            <w:r w:rsidR="005C3487" w:rsidRPr="0054212A">
              <w:rPr>
                <w:rFonts w:ascii="Arial" w:hAnsi="Arial" w:cs="Arial"/>
                <w:color w:val="auto"/>
                <w:sz w:val="20"/>
                <w:szCs w:val="20"/>
              </w:rPr>
              <w:t>Nadwozia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rozróżnić rodzaje nadwozi stosowanych w środkach transportu drogowego,</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konstrukcję ramową,</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opisać budowę i główne zadania ram pojazdów,</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budowę poszczególnych rodzajów nadwozi środków transportu drogowego,</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przyczep i naczep,</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lekkie,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uniwersalne (towarowe),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specjalne,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naczepy, naczepy specjalne,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układów hamulcowych przyczep i naczep,</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mechanizmów sprzęgających,</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opisać budowę mechanizmów sprzęgających przyczep i naczep.</w:t>
            </w:r>
          </w:p>
        </w:tc>
        <w:tc>
          <w:tcPr>
            <w:tcW w:w="3544" w:type="dxa"/>
          </w:tcPr>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t>podać definicje: przyczepa, naczepa,</w:t>
            </w:r>
          </w:p>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t>opisać zasadę działania poszczególnych rodzajów układów hamulcowych przyczep i naczep,</w:t>
            </w:r>
          </w:p>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t>opisać zasadę działania mechanizmów sprzęgających przyczep i naczep.</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6. </w:t>
            </w:r>
            <w:r w:rsidR="005C3487" w:rsidRPr="0054212A">
              <w:rPr>
                <w:rFonts w:ascii="Arial" w:hAnsi="Arial" w:cs="Arial"/>
                <w:color w:val="auto"/>
                <w:sz w:val="20"/>
                <w:szCs w:val="20"/>
              </w:rPr>
              <w:t>Elektryczne i elektroniczne wyposażenie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instalacji elektrycznych pojazdów,</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elementy składowe głównych źródeł zasilania elektrycznego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opisać budowę układu rozruchowego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elementy obwodu oświetlenia zewnętrznego</w:t>
            </w:r>
            <w:r w:rsidR="00793066">
              <w:rPr>
                <w:rFonts w:ascii="Arial" w:hAnsi="Arial" w:cs="Arial"/>
                <w:color w:val="auto"/>
                <w:sz w:val="20"/>
                <w:szCs w:val="20"/>
              </w:rPr>
              <w:t xml:space="preserve"> </w:t>
            </w:r>
            <w:r w:rsidRPr="0054212A">
              <w:rPr>
                <w:rFonts w:ascii="Arial" w:hAnsi="Arial" w:cs="Arial"/>
                <w:color w:val="auto"/>
                <w:sz w:val="20"/>
                <w:szCs w:val="20"/>
              </w:rPr>
              <w:t>i wewnętrznego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oświetlenia zewnętrznego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źródeł światła stosowanych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rozpoznaje układy sterowania silnikiem,</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złącza diagnostyczne stosowane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określić funkcje urządzeń kontrolno-pomiarowych stosowanych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określić funkcje urządzeń sygnalizacyjnych stosowanych w pojazdach.</w:t>
            </w:r>
          </w:p>
        </w:tc>
        <w:tc>
          <w:tcPr>
            <w:tcW w:w="3544" w:type="dxa"/>
          </w:tcPr>
          <w:p w:rsidR="005C3487" w:rsidRPr="0054212A" w:rsidRDefault="005C3487" w:rsidP="00082A3F">
            <w:pPr>
              <w:numPr>
                <w:ilvl w:val="0"/>
                <w:numId w:val="95"/>
              </w:numPr>
              <w:ind w:left="242" w:hanging="242"/>
              <w:rPr>
                <w:rFonts w:ascii="Arial" w:hAnsi="Arial" w:cs="Arial"/>
                <w:color w:val="auto"/>
                <w:sz w:val="20"/>
                <w:szCs w:val="20"/>
              </w:rPr>
            </w:pPr>
            <w:r w:rsidRPr="0054212A">
              <w:rPr>
                <w:rFonts w:ascii="Arial" w:hAnsi="Arial" w:cs="Arial"/>
                <w:color w:val="auto"/>
                <w:sz w:val="20"/>
                <w:szCs w:val="20"/>
              </w:rPr>
              <w:t>rozróżnić rodzaje i oznaczenia kodów usterek układu samodiagnostyki pokładowej,</w:t>
            </w:r>
          </w:p>
          <w:p w:rsidR="005C3487" w:rsidRPr="0054212A" w:rsidRDefault="005C3487" w:rsidP="00082A3F">
            <w:pPr>
              <w:numPr>
                <w:ilvl w:val="0"/>
                <w:numId w:val="95"/>
              </w:numPr>
              <w:ind w:left="242" w:hanging="242"/>
              <w:rPr>
                <w:rFonts w:ascii="Arial" w:hAnsi="Arial" w:cs="Arial"/>
                <w:color w:val="auto"/>
                <w:sz w:val="20"/>
                <w:szCs w:val="20"/>
              </w:rPr>
            </w:pPr>
            <w:r w:rsidRPr="0054212A">
              <w:rPr>
                <w:rFonts w:ascii="Arial" w:hAnsi="Arial" w:cs="Arial"/>
                <w:color w:val="auto"/>
                <w:sz w:val="20"/>
                <w:szCs w:val="20"/>
              </w:rPr>
              <w:t>określić parametry głównych elementów zasilania elektrycznego pojazdu na podstawie dokumentacji technicznej</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7. </w:t>
            </w:r>
            <w:r w:rsidR="005C3487" w:rsidRPr="0054212A">
              <w:rPr>
                <w:rFonts w:ascii="Arial" w:hAnsi="Arial" w:cs="Arial"/>
                <w:color w:val="auto"/>
                <w:sz w:val="20"/>
                <w:szCs w:val="20"/>
              </w:rPr>
              <w:t>Układy zwiększające bezpieczeństwo jazdy</w:t>
            </w:r>
            <w:r w:rsidRPr="0054212A">
              <w:rPr>
                <w:rFonts w:ascii="Arial" w:hAnsi="Arial" w:cs="Arial"/>
                <w:color w:val="auto"/>
                <w:sz w:val="20"/>
                <w:szCs w:val="20"/>
              </w:rPr>
              <w:t xml:space="preserve"> </w:t>
            </w:r>
            <w:r w:rsidR="005C3487" w:rsidRPr="0054212A">
              <w:rPr>
                <w:rFonts w:ascii="Arial" w:hAnsi="Arial" w:cs="Arial"/>
                <w:color w:val="auto"/>
                <w:sz w:val="20"/>
                <w:szCs w:val="20"/>
              </w:rPr>
              <w:t>i komfort oraz rejestrujące czas pracy kierowcy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wymienić systemy bezpieczeństwa czynnego i biernego pojazdów,</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poszczególnych układów zwiększających bezpieczeństwo jazdy,</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określić funkcje poszczególnych układów zwiększających bezpieczeństwo jazdy (układ ABS, BAS, ASR, ESP, EBD, TPMS, asystent utrzymania pasa ruchu, tempomat, układ poduszek gazowych i pasów bezpieczeństwa, system wspomagania ruszania na wzniesieniu, system wspomagania zjazdu ze wzniesienia),</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 xml:space="preserve">wymienić układy zwiększające komfort jazdy, </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poszczególnych układów zwiększających komfort jazdy,</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określić funkcje poszczególnych układów zwiększających komfort jazdy (ogrzewanie</w:t>
            </w:r>
            <w:r w:rsidR="00690D0C">
              <w:rPr>
                <w:rFonts w:ascii="Arial" w:hAnsi="Arial" w:cs="Arial"/>
                <w:color w:val="auto"/>
                <w:sz w:val="20"/>
                <w:szCs w:val="20"/>
              </w:rPr>
              <w:t xml:space="preserve"> </w:t>
            </w:r>
            <w:r w:rsidRPr="0054212A">
              <w:rPr>
                <w:rFonts w:ascii="Arial" w:hAnsi="Arial" w:cs="Arial"/>
                <w:color w:val="auto"/>
                <w:sz w:val="20"/>
                <w:szCs w:val="20"/>
              </w:rPr>
              <w:t>i klimatyzacja wnętrza, elektryczne sterowanie szyb, dachu, siedzeń, elektryczna regulacja lusterek, centralne blokowanie drzwi, elektroniczne układy regulacji prędkości jazdy, układy telematyki),</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układów zabezpieczenia pojazdu przed kradzieżą,</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rozróżnić rodzaje tachografów,</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opisać budowę i zasadę działania tachografu analogowego,</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opisać budowę i zasadę działania tachografu cyfrowego,</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zanalizować dane z urządzeń rejestrujących parametry ruchu pojazdu i działania kierowcy.</w:t>
            </w:r>
          </w:p>
        </w:tc>
        <w:tc>
          <w:tcPr>
            <w:tcW w:w="3544" w:type="dxa"/>
          </w:tcPr>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t>objaśnić budowę i działanie poszczególnych układów zwiększających bezpieczeństwo jazdy,</w:t>
            </w:r>
          </w:p>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t>objaśnić budowę i działanie poszczególnych układów zwiększających komfort jazdy,</w:t>
            </w:r>
          </w:p>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t>zanalizować zależności funkcjonalne układów zwiększających komfort jazdy.</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p w:rsidR="000858C3"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t>III. Eksploatacja środków transportu wewnętrznego i drogowego</w:t>
            </w: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Ocena stanu technicznego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stosować przepisy prawa w zakresie warunków technicznych pojazdów oraz ich niezbędnego wyposażenia,</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wymienić metody oceny stanu technicznego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obsługę sezonową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obsługę konserwacyjną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wymienić kryteria eksploatacji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kryteria eksploatacji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rodzaje dokumentacji technicznej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odczytać informacje zawarte w dokumentacji techniczno-eksploatacyjnej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rozróżnić rodzaje części zamiennych,</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rozróżnić rodzaje materiałów eksploatacyjnych.</w:t>
            </w:r>
          </w:p>
        </w:tc>
        <w:tc>
          <w:tcPr>
            <w:tcW w:w="3544" w:type="dxa"/>
          </w:tcPr>
          <w:p w:rsidR="005C3487" w:rsidRPr="0054212A" w:rsidRDefault="005C3487" w:rsidP="00082A3F">
            <w:pPr>
              <w:numPr>
                <w:ilvl w:val="0"/>
                <w:numId w:val="100"/>
              </w:numPr>
              <w:ind w:left="242" w:hanging="242"/>
              <w:rPr>
                <w:rFonts w:ascii="Arial" w:hAnsi="Arial" w:cs="Arial"/>
                <w:color w:val="auto"/>
                <w:sz w:val="20"/>
                <w:szCs w:val="20"/>
              </w:rPr>
            </w:pPr>
            <w:r w:rsidRPr="0054212A">
              <w:rPr>
                <w:rFonts w:ascii="Arial" w:hAnsi="Arial" w:cs="Arial"/>
                <w:color w:val="auto"/>
                <w:sz w:val="20"/>
                <w:szCs w:val="20"/>
              </w:rPr>
              <w:t>zanalizować przyczyny powstania uszkodzeń podzespołów i zespołów środków transportu drogowego,</w:t>
            </w:r>
          </w:p>
          <w:p w:rsidR="005C3487" w:rsidRPr="0054212A" w:rsidRDefault="005C3487" w:rsidP="00082A3F">
            <w:pPr>
              <w:numPr>
                <w:ilvl w:val="0"/>
                <w:numId w:val="100"/>
              </w:numPr>
              <w:ind w:left="242" w:hanging="242"/>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Planowanie trasy przejazdu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schemat połączeń drogowych pomiędzy miejscowościami,</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rozróżnić urządzenia wspomagające określenie trasy przejazdu (układy i systemy GPS),</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wymienić rodzaje map drogowych,</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informacje potrzebne do wykonania danego rodzaju przewozu,</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zlecenie transportowe,</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określić właściwości i zakres działania systemów rejestracji danych,</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zaplanować optymalną trasę przejazdu.</w:t>
            </w:r>
          </w:p>
        </w:tc>
        <w:tc>
          <w:tcPr>
            <w:tcW w:w="3544" w:type="dxa"/>
          </w:tcPr>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obliczyć podstawowe parametry przewozowe związane z eksploatacją,</w:t>
            </w:r>
          </w:p>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scharakteryzować wpływ czynników na wybór środka transportu oraz rytmiczność, punktualność, dostępność i częstotliwość przewozu,</w:t>
            </w:r>
          </w:p>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podać zasadę działania systemu automatycznego poboru opłat za przejazd odcinkiem drogi.</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3. </w:t>
            </w:r>
            <w:r w:rsidR="005C3487" w:rsidRPr="0054212A">
              <w:rPr>
                <w:rFonts w:ascii="Arial" w:hAnsi="Arial" w:cs="Arial"/>
                <w:color w:val="auto"/>
                <w:sz w:val="20"/>
                <w:szCs w:val="20"/>
              </w:rPr>
              <w:t>Załadunek i zabezpieczenie ładunku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zanalizować przepisy prawa dotyczące użytkowania środków transportu,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określić obciążenia osi kół jezdnych,</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określić ładowność wybranego środka transportu,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wymienić ewentualne konsekwencje przeciążenia pojazdu,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opisać zasady rozmieszczania ładunków na skrzyni ładunkowej,</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rozróżnić techniki zabezpieczenia ładunku,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opisać zasady zabezpieczenia ładunku,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wymienić rodzaje metod i systemów zabezpieczenia ładunków w zależności od warunków przewozu,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scharakteryzować pasy naciągowe, odciągi łańcuchowe, taśmy poliestrowe, maty antypoślizgowe, siatki zabezpieczające, pokrycia ochronne na skrzynie ładunkową,</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dobrać odpowiedni sposób zabezpieczenia ładunku w zależności od warunków przewozu.</w:t>
            </w:r>
          </w:p>
        </w:tc>
        <w:tc>
          <w:tcPr>
            <w:tcW w:w="3544" w:type="dxa"/>
          </w:tcPr>
          <w:p w:rsidR="005C3487" w:rsidRPr="0054212A" w:rsidRDefault="005C3487" w:rsidP="00082A3F">
            <w:pPr>
              <w:numPr>
                <w:ilvl w:val="0"/>
                <w:numId w:val="103"/>
              </w:numPr>
              <w:ind w:left="242" w:hanging="242"/>
              <w:rPr>
                <w:rFonts w:ascii="Arial" w:hAnsi="Arial" w:cs="Arial"/>
                <w:color w:val="auto"/>
                <w:sz w:val="20"/>
                <w:szCs w:val="20"/>
              </w:rPr>
            </w:pPr>
            <w:r w:rsidRPr="0054212A">
              <w:rPr>
                <w:rFonts w:ascii="Arial" w:hAnsi="Arial" w:cs="Arial"/>
                <w:color w:val="auto"/>
                <w:sz w:val="20"/>
                <w:szCs w:val="20"/>
              </w:rPr>
              <w:t>obliczyć podstawowe parametry związane z rozmieszczeniem ładunków,</w:t>
            </w:r>
          </w:p>
          <w:p w:rsidR="005C3487" w:rsidRPr="0054212A" w:rsidRDefault="005C3487" w:rsidP="00082A3F">
            <w:pPr>
              <w:numPr>
                <w:ilvl w:val="0"/>
                <w:numId w:val="103"/>
              </w:numPr>
              <w:ind w:left="242" w:hanging="242"/>
              <w:rPr>
                <w:rFonts w:ascii="Arial" w:hAnsi="Arial" w:cs="Arial"/>
                <w:color w:val="auto"/>
                <w:sz w:val="20"/>
                <w:szCs w:val="20"/>
              </w:rPr>
            </w:pPr>
            <w:r w:rsidRPr="0054212A">
              <w:rPr>
                <w:rFonts w:ascii="Arial" w:hAnsi="Arial" w:cs="Arial"/>
                <w:color w:val="auto"/>
                <w:sz w:val="20"/>
                <w:szCs w:val="20"/>
              </w:rPr>
              <w:t>opisać sposoby kontroli ładunków zabezpieczonych pasami naciągowymi.</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IV</w:t>
            </w:r>
          </w:p>
        </w:tc>
      </w:tr>
      <w:tr w:rsidR="00645477" w:rsidRPr="0054212A" w:rsidTr="00690D0C">
        <w:tc>
          <w:tcPr>
            <w:tcW w:w="1809"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I. Rozwój kompetencji „miękkich”</w:t>
            </w:r>
          </w:p>
        </w:tc>
        <w:tc>
          <w:tcPr>
            <w:tcW w:w="2410"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b/>
                <w:color w:val="auto"/>
                <w:sz w:val="20"/>
                <w:szCs w:val="20"/>
              </w:rPr>
              <w:t xml:space="preserve"> </w:t>
            </w:r>
            <w:r w:rsidRPr="00217596">
              <w:rPr>
                <w:rFonts w:ascii="Arial" w:hAnsi="Arial" w:cs="Arial"/>
                <w:color w:val="auto"/>
                <w:sz w:val="20"/>
                <w:szCs w:val="20"/>
              </w:rPr>
              <w:t>Planowanie pracy własnej</w:t>
            </w:r>
          </w:p>
        </w:tc>
        <w:tc>
          <w:tcPr>
            <w:tcW w:w="851" w:type="dxa"/>
          </w:tcPr>
          <w:p w:rsidR="00645477" w:rsidRPr="00217596" w:rsidRDefault="00645477" w:rsidP="00645477">
            <w:pPr>
              <w:jc w:val="center"/>
              <w:rPr>
                <w:rFonts w:ascii="Arial" w:hAnsi="Arial" w:cs="Arial"/>
                <w:color w:val="auto"/>
                <w:sz w:val="20"/>
                <w:szCs w:val="20"/>
              </w:rPr>
            </w:pPr>
          </w:p>
        </w:tc>
        <w:tc>
          <w:tcPr>
            <w:tcW w:w="4110"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zaplanować pracę własną z uwzględnieniem etapów planowania</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sformułować cel dotyczący rozwoju własnego zgodnie z koncepcją formułowania celów w dziedzinie planowania</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na czym polega dobre gospodarowanie czasem</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sporządzić listę kontrolną czynności niezbędnych do wykonania zadania</w:t>
            </w:r>
          </w:p>
          <w:p w:rsidR="00645477" w:rsidRPr="00645477"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pogrupować zadania według</w:t>
            </w:r>
            <w:r>
              <w:rPr>
                <w:rFonts w:ascii="Arial" w:hAnsi="Arial" w:cs="Arial"/>
                <w:color w:val="auto"/>
                <w:sz w:val="20"/>
                <w:szCs w:val="20"/>
              </w:rPr>
              <w:t xml:space="preserve"> kryterium ważności i pilności</w:t>
            </w:r>
          </w:p>
        </w:tc>
        <w:tc>
          <w:tcPr>
            <w:tcW w:w="3544" w:type="dxa"/>
          </w:tcPr>
          <w:p w:rsidR="00645477" w:rsidRPr="00217596" w:rsidRDefault="00645477" w:rsidP="00645477">
            <w:pPr>
              <w:numPr>
                <w:ilvl w:val="0"/>
                <w:numId w:val="64"/>
              </w:numPr>
              <w:ind w:left="242" w:hanging="242"/>
              <w:rPr>
                <w:rFonts w:ascii="Arial" w:hAnsi="Arial" w:cs="Arial"/>
                <w:color w:val="auto"/>
                <w:sz w:val="20"/>
                <w:szCs w:val="20"/>
              </w:rPr>
            </w:pPr>
            <w:r w:rsidRPr="00217596">
              <w:rPr>
                <w:rFonts w:ascii="Arial" w:hAnsi="Arial" w:cs="Arial"/>
                <w:color w:val="auto"/>
                <w:sz w:val="20"/>
                <w:szCs w:val="20"/>
              </w:rPr>
              <w:t>ocenić skutki planowanych i podejmowanych działań</w:t>
            </w:r>
          </w:p>
        </w:tc>
        <w:tc>
          <w:tcPr>
            <w:tcW w:w="1559" w:type="dxa"/>
            <w:vAlign w:val="center"/>
          </w:tcPr>
          <w:p w:rsidR="00645477" w:rsidRPr="0054212A" w:rsidRDefault="00645477" w:rsidP="00B51E83">
            <w:pPr>
              <w:jc w:val="center"/>
              <w:rPr>
                <w:rFonts w:ascii="Arial" w:hAnsi="Arial" w:cs="Arial"/>
                <w:color w:val="auto"/>
                <w:sz w:val="20"/>
                <w:szCs w:val="20"/>
              </w:rPr>
            </w:pPr>
          </w:p>
        </w:tc>
      </w:tr>
      <w:tr w:rsidR="000773A9" w:rsidRPr="0054212A" w:rsidTr="00690D0C">
        <w:tc>
          <w:tcPr>
            <w:tcW w:w="1809"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410"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1" w:type="dxa"/>
          </w:tcPr>
          <w:p w:rsidR="000773A9" w:rsidRPr="00217596" w:rsidRDefault="000773A9" w:rsidP="00B53875">
            <w:pPr>
              <w:rPr>
                <w:rFonts w:ascii="Arial" w:hAnsi="Arial" w:cs="Arial"/>
                <w:color w:val="auto"/>
                <w:sz w:val="20"/>
                <w:szCs w:val="20"/>
              </w:rPr>
            </w:pPr>
          </w:p>
        </w:tc>
        <w:tc>
          <w:tcPr>
            <w:tcW w:w="4110" w:type="dxa"/>
          </w:tcPr>
          <w:p w:rsidR="000773A9" w:rsidRPr="0054212A" w:rsidRDefault="000773A9" w:rsidP="000773A9">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angażować się w realizację przypisanych zadań zawodowych</w:t>
            </w:r>
          </w:p>
          <w:p w:rsidR="000773A9" w:rsidRPr="000773A9" w:rsidRDefault="000773A9" w:rsidP="000773A9">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uwzględniać opinie innych przy wykonywaniu zadań zawodowych</w:t>
            </w:r>
          </w:p>
        </w:tc>
        <w:tc>
          <w:tcPr>
            <w:tcW w:w="3544" w:type="dxa"/>
          </w:tcPr>
          <w:p w:rsidR="000773A9" w:rsidRDefault="000773A9" w:rsidP="000773A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przedstawiać alternatywne rozwiązania problemu, aby osiągnąć założone cele zawodowe</w:t>
            </w:r>
          </w:p>
          <w:p w:rsidR="000773A9" w:rsidRPr="000C3852" w:rsidRDefault="000773A9" w:rsidP="000773A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wykorzystać opinie i pomysły innych członków zespołu w celu usprawnienia pracy zespołu</w:t>
            </w:r>
          </w:p>
        </w:tc>
        <w:tc>
          <w:tcPr>
            <w:tcW w:w="1559" w:type="dxa"/>
            <w:vAlign w:val="center"/>
          </w:tcPr>
          <w:p w:rsidR="000773A9" w:rsidRPr="00217596" w:rsidRDefault="000773A9" w:rsidP="00B53875">
            <w:pPr>
              <w:jc w:val="center"/>
              <w:rPr>
                <w:rFonts w:ascii="Arial" w:hAnsi="Arial" w:cs="Arial"/>
                <w:color w:val="auto"/>
                <w:sz w:val="20"/>
                <w:szCs w:val="20"/>
              </w:rPr>
            </w:pPr>
          </w:p>
        </w:tc>
      </w:tr>
      <w:tr w:rsidR="000773A9" w:rsidRPr="0054212A" w:rsidTr="00690D0C">
        <w:tc>
          <w:tcPr>
            <w:tcW w:w="4219" w:type="dxa"/>
            <w:gridSpan w:val="2"/>
            <w:vAlign w:val="center"/>
          </w:tcPr>
          <w:p w:rsidR="000773A9" w:rsidRPr="0054212A" w:rsidRDefault="000773A9" w:rsidP="000858C3">
            <w:pPr>
              <w:rPr>
                <w:rFonts w:ascii="Arial" w:hAnsi="Arial" w:cs="Arial"/>
                <w:color w:val="auto"/>
                <w:sz w:val="20"/>
                <w:szCs w:val="20"/>
              </w:rPr>
            </w:pPr>
            <w:r w:rsidRPr="0054212A">
              <w:rPr>
                <w:rFonts w:ascii="Arial" w:hAnsi="Arial" w:cs="Arial"/>
                <w:color w:val="auto"/>
                <w:sz w:val="20"/>
                <w:szCs w:val="20"/>
              </w:rPr>
              <w:t>Razem liczba godzin</w:t>
            </w:r>
          </w:p>
        </w:tc>
        <w:tc>
          <w:tcPr>
            <w:tcW w:w="851" w:type="dxa"/>
            <w:vAlign w:val="center"/>
          </w:tcPr>
          <w:p w:rsidR="000773A9" w:rsidRPr="0054212A" w:rsidRDefault="000773A9" w:rsidP="00B51E83">
            <w:pPr>
              <w:jc w:val="center"/>
              <w:rPr>
                <w:rFonts w:ascii="Arial" w:hAnsi="Arial" w:cs="Arial"/>
                <w:b/>
                <w:bCs/>
                <w:color w:val="auto"/>
                <w:sz w:val="20"/>
                <w:szCs w:val="20"/>
              </w:rPr>
            </w:pPr>
          </w:p>
        </w:tc>
        <w:tc>
          <w:tcPr>
            <w:tcW w:w="9213" w:type="dxa"/>
            <w:gridSpan w:val="3"/>
          </w:tcPr>
          <w:p w:rsidR="000773A9" w:rsidRPr="0054212A" w:rsidRDefault="000773A9" w:rsidP="00B51E83">
            <w:pPr>
              <w:rPr>
                <w:rFonts w:ascii="Arial" w:hAnsi="Arial" w:cs="Arial"/>
                <w:color w:val="auto"/>
                <w:sz w:val="20"/>
                <w:szCs w:val="20"/>
              </w:rPr>
            </w:pPr>
          </w:p>
        </w:tc>
      </w:tr>
    </w:tbl>
    <w:p w:rsidR="005C3487" w:rsidRPr="0054212A" w:rsidRDefault="005C3487" w:rsidP="005C3487">
      <w:pPr>
        <w:spacing w:line="360" w:lineRule="auto"/>
        <w:jc w:val="both"/>
        <w:rPr>
          <w:rFonts w:ascii="Arial" w:hAnsi="Arial" w:cs="Arial"/>
          <w:b/>
          <w:bCs/>
          <w:color w:val="auto"/>
          <w:sz w:val="20"/>
          <w:szCs w:val="20"/>
        </w:rPr>
      </w:pP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5C3487" w:rsidRPr="0054212A" w:rsidRDefault="005C3487" w:rsidP="000858C3">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5C3487" w:rsidRPr="0054212A" w:rsidRDefault="005C3487" w:rsidP="000858C3">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Środki transportu wewnętrznego i drogowego stosowane metody powinny zapewnić osiąganie celów zaplanowanych w procesie edukacji</w:t>
      </w:r>
      <w:r w:rsidR="000858C3" w:rsidRPr="0054212A">
        <w:rPr>
          <w:rFonts w:ascii="Arial" w:hAnsi="Arial" w:cs="Arial"/>
          <w:lang w:val="pl-PL"/>
        </w:rPr>
        <w:t xml:space="preserve"> </w:t>
      </w:r>
      <w:r w:rsidRPr="0054212A">
        <w:rPr>
          <w:rFonts w:ascii="Arial" w:hAnsi="Arial" w:cs="Arial"/>
          <w:lang w:val="pl-PL"/>
        </w:rPr>
        <w:t>oraz przygotowanie uczniów do pracy w zawodzie technik transportu drogowego.</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5C3487" w:rsidRPr="0054212A" w:rsidRDefault="005C3487"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0858C3" w:rsidRPr="0054212A">
        <w:rPr>
          <w:rFonts w:ascii="Arial" w:hAnsi="Arial" w:cs="Arial"/>
          <w:color w:val="auto"/>
          <w:sz w:val="20"/>
          <w:szCs w:val="20"/>
        </w:rPr>
        <w:t>.</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5C3487" w:rsidRPr="0054212A" w:rsidRDefault="005C3487"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5C3487" w:rsidRPr="0054212A" w:rsidRDefault="005C3487"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5C3487" w:rsidRPr="0054212A" w:rsidRDefault="005C3487"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5C3487" w:rsidRPr="0054212A" w:rsidRDefault="005C3487"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5C3487" w:rsidRPr="0054212A" w:rsidRDefault="005C3487"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5C3487" w:rsidRPr="0054212A" w:rsidRDefault="005C3487"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5C3487" w:rsidRPr="0054212A" w:rsidRDefault="005C3487"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5C3487" w:rsidRPr="0054212A" w:rsidRDefault="005C3487"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5C3487" w:rsidRPr="0054212A" w:rsidRDefault="005C3487" w:rsidP="000858C3">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5C3487" w:rsidRPr="0054212A" w:rsidRDefault="005C3487" w:rsidP="000858C3">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5C3487" w:rsidRPr="0054212A" w:rsidRDefault="005C3487" w:rsidP="000858C3">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5C3487" w:rsidRPr="0054212A" w:rsidRDefault="005C3487"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5C3487" w:rsidRPr="0054212A" w:rsidRDefault="005C3487"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5C3487" w:rsidRPr="0054212A" w:rsidRDefault="005C3487"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6D1580" w:rsidRPr="0054212A" w:rsidRDefault="005C3487" w:rsidP="000773A9">
      <w:pPr>
        <w:spacing w:line="276" w:lineRule="auto"/>
        <w:jc w:val="both"/>
        <w:rPr>
          <w:rFonts w:ascii="Arial" w:hAnsi="Arial" w:cs="Arial"/>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r w:rsidR="006D1580" w:rsidRPr="0054212A">
        <w:rPr>
          <w:rFonts w:ascii="Arial" w:hAnsi="Arial" w:cs="Arial"/>
          <w:color w:val="auto"/>
          <w:sz w:val="20"/>
          <w:szCs w:val="20"/>
        </w:rPr>
        <w:br w:type="page"/>
      </w:r>
    </w:p>
    <w:p w:rsidR="006D1580" w:rsidRPr="0054212A" w:rsidRDefault="00834934" w:rsidP="00834934">
      <w:pPr>
        <w:spacing w:after="120" w:line="276" w:lineRule="auto"/>
        <w:jc w:val="both"/>
        <w:rPr>
          <w:rFonts w:ascii="Arial" w:hAnsi="Arial" w:cs="Arial"/>
          <w:b/>
          <w:color w:val="auto"/>
        </w:rPr>
      </w:pPr>
      <w:r w:rsidRPr="0054212A">
        <w:rPr>
          <w:rFonts w:ascii="Arial" w:hAnsi="Arial" w:cs="Arial"/>
          <w:b/>
          <w:color w:val="auto"/>
        </w:rPr>
        <w:t>ORGANIZACJA PROCESÓW TRANSPORTOWYCH</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uczestników procesu transportowego.</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etapów realizacji procesu transportowego.</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Zapoznanie z organizowaniem przewozów ładunków w transporcie drogowym.</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Zapoznanie z organizowaniem transportu drogowego osób.</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Uczeń potrafi:</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rozpoznać elementy infrastruktury liniowej i punktowej różnych gałęzi transportu,</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czynności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fazy organizacji procesu transportowego, </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uczestników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realizacje zadań przewozowych w oparciu modele transportowe,</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wrażliwość i podatność transportową ładunków,</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sklasyfikować ładunki transportowe ze względu na ich podatność transportową oraz ich cechy zewnętrzne,</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zasady formowania jednostek ładunkowych,</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funkcje logistyczne opakowań,</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wyjaśnić zasady oznakowania ładunku i środka transportu,</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podać sposoby mocowania i zabezpieczenia ładunków,</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obowiązki przewoźnika wobec pasażera w transporcie drogowym, </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przewóz pasażerów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przewóz ładunków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konwencje i umowy międzynarodowe dotyczące transportu drogowego,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metody ustalania kosztów i cen usług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ocenić jakość i efektywność przebiegu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sytuacje kryzysowe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podać okoliczności prawne umożliwiające uzyskanie odszkodowań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rozróżnić formy ubezpieczeń stosowanych w transporcie drogowym, </w:t>
      </w:r>
    </w:p>
    <w:p w:rsidR="00645477"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zakres odpowiedzialności materialnej, osobistej i solidarnej za powierzone mienie w transporcie drogowym</w:t>
      </w:r>
      <w:r w:rsidR="00645477">
        <w:rPr>
          <w:rFonts w:ascii="Arial" w:hAnsi="Arial" w:cs="Arial"/>
          <w:color w:val="auto"/>
          <w:sz w:val="20"/>
          <w:szCs w:val="20"/>
        </w:rPr>
        <w:t>,</w:t>
      </w:r>
    </w:p>
    <w:p w:rsidR="00834934" w:rsidRPr="0054212A" w:rsidRDefault="00645477"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 xml:space="preserve">realizować zadania uwzględniając przyjęte </w:t>
      </w:r>
      <w:r w:rsidRPr="00217596">
        <w:rPr>
          <w:rFonts w:ascii="Arial" w:hAnsi="Arial" w:cs="Arial"/>
          <w:color w:val="auto"/>
          <w:sz w:val="20"/>
          <w:szCs w:val="20"/>
        </w:rPr>
        <w:t>termin</w:t>
      </w:r>
      <w:r>
        <w:rPr>
          <w:rFonts w:ascii="Arial" w:hAnsi="Arial" w:cs="Arial"/>
          <w:color w:val="auto"/>
          <w:sz w:val="20"/>
          <w:szCs w:val="20"/>
        </w:rPr>
        <w:t>y</w:t>
      </w:r>
      <w:r w:rsidRPr="00217596">
        <w:rPr>
          <w:rFonts w:ascii="Arial" w:hAnsi="Arial" w:cs="Arial"/>
          <w:color w:val="auto"/>
          <w:sz w:val="20"/>
          <w:szCs w:val="20"/>
        </w:rPr>
        <w:t xml:space="preserve"> wykonania</w:t>
      </w:r>
      <w:r>
        <w:rPr>
          <w:rFonts w:ascii="Arial" w:hAnsi="Arial" w:cs="Arial"/>
          <w:color w:val="auto"/>
          <w:sz w:val="20"/>
          <w:szCs w:val="20"/>
        </w:rPr>
        <w:t xml:space="preserve"> oraz</w:t>
      </w:r>
      <w:r w:rsidRPr="00217596">
        <w:rPr>
          <w:rFonts w:ascii="Arial" w:hAnsi="Arial" w:cs="Arial"/>
          <w:color w:val="auto"/>
          <w:sz w:val="20"/>
          <w:szCs w:val="20"/>
        </w:rPr>
        <w:t xml:space="preserve"> rezerwy czasowe</w:t>
      </w:r>
      <w:r w:rsidR="003C2224" w:rsidRPr="0054212A">
        <w:rPr>
          <w:rFonts w:ascii="Arial" w:hAnsi="Arial" w:cs="Arial"/>
          <w:color w:val="auto"/>
          <w:sz w:val="20"/>
          <w:szCs w:val="20"/>
        </w:rPr>
        <w:t>.</w:t>
      </w: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54212A">
        <w:rPr>
          <w:rFonts w:ascii="Arial" w:hAnsi="Arial" w:cs="Arial"/>
          <w:b/>
          <w:color w:val="auto"/>
          <w:sz w:val="20"/>
          <w:szCs w:val="20"/>
        </w:rPr>
        <w:t xml:space="preserve">MATERIAŁ NAUCZANIA: </w:t>
      </w:r>
      <w:r w:rsidRPr="0054212A">
        <w:rPr>
          <w:rStyle w:val="Pogrubienie"/>
          <w:rFonts w:ascii="Arial" w:hAnsi="Arial" w:cs="Arial"/>
          <w:color w:val="auto"/>
          <w:sz w:val="20"/>
          <w:szCs w:val="20"/>
        </w:rPr>
        <w:t xml:space="preserve">ORGANIZACJA PROCESÓW TRANSPORTOWYCH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258"/>
        <w:gridCol w:w="909"/>
        <w:gridCol w:w="3843"/>
        <w:gridCol w:w="3494"/>
        <w:gridCol w:w="1451"/>
      </w:tblGrid>
      <w:tr w:rsidR="00834934" w:rsidRPr="0054212A" w:rsidTr="00690D0C">
        <w:tc>
          <w:tcPr>
            <w:tcW w:w="2328" w:type="dxa"/>
            <w:vMerge w:val="restart"/>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Dział programowy</w:t>
            </w:r>
          </w:p>
        </w:tc>
        <w:tc>
          <w:tcPr>
            <w:tcW w:w="2258" w:type="dxa"/>
            <w:vMerge w:val="restart"/>
          </w:tcPr>
          <w:p w:rsidR="00834934" w:rsidRPr="0054212A" w:rsidRDefault="00834934" w:rsidP="00B51E83">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09" w:type="dxa"/>
            <w:vMerge w:val="restart"/>
          </w:tcPr>
          <w:p w:rsidR="00834934" w:rsidRPr="0054212A" w:rsidRDefault="00834934" w:rsidP="00B51E83">
            <w:pPr>
              <w:jc w:val="center"/>
              <w:rPr>
                <w:color w:val="auto"/>
                <w:sz w:val="20"/>
                <w:szCs w:val="20"/>
              </w:rPr>
            </w:pPr>
            <w:r w:rsidRPr="0054212A">
              <w:rPr>
                <w:rFonts w:ascii="Arial" w:hAnsi="Arial" w:cs="Arial"/>
                <w:color w:val="auto"/>
                <w:sz w:val="20"/>
                <w:szCs w:val="20"/>
              </w:rPr>
              <w:t>Liczba godz.</w:t>
            </w:r>
          </w:p>
        </w:tc>
        <w:tc>
          <w:tcPr>
            <w:tcW w:w="7337" w:type="dxa"/>
            <w:gridSpan w:val="2"/>
          </w:tcPr>
          <w:p w:rsidR="00834934" w:rsidRPr="0054212A" w:rsidRDefault="00834934" w:rsidP="00B51E83">
            <w:pPr>
              <w:jc w:val="center"/>
              <w:rPr>
                <w:color w:val="auto"/>
                <w:sz w:val="20"/>
                <w:szCs w:val="20"/>
              </w:rPr>
            </w:pPr>
            <w:r w:rsidRPr="0054212A">
              <w:rPr>
                <w:rFonts w:ascii="Arial" w:hAnsi="Arial" w:cs="Arial"/>
                <w:color w:val="auto"/>
                <w:sz w:val="20"/>
                <w:szCs w:val="20"/>
              </w:rPr>
              <w:t>Wymagania programowe</w:t>
            </w:r>
          </w:p>
        </w:tc>
        <w:tc>
          <w:tcPr>
            <w:tcW w:w="1451" w:type="dxa"/>
          </w:tcPr>
          <w:p w:rsidR="00834934" w:rsidRPr="0054212A" w:rsidRDefault="00834934" w:rsidP="008918F7">
            <w:pPr>
              <w:jc w:val="center"/>
              <w:rPr>
                <w:rFonts w:ascii="Arial" w:hAnsi="Arial" w:cs="Arial"/>
                <w:color w:val="auto"/>
                <w:sz w:val="20"/>
                <w:szCs w:val="20"/>
              </w:rPr>
            </w:pPr>
            <w:r w:rsidRPr="0054212A">
              <w:rPr>
                <w:rFonts w:ascii="Arial" w:hAnsi="Arial" w:cs="Arial"/>
                <w:color w:val="auto"/>
                <w:sz w:val="20"/>
                <w:szCs w:val="20"/>
              </w:rPr>
              <w:t>Uwagi o realizacji</w:t>
            </w:r>
          </w:p>
        </w:tc>
      </w:tr>
      <w:tr w:rsidR="00834934" w:rsidRPr="0054212A" w:rsidTr="00690D0C">
        <w:tc>
          <w:tcPr>
            <w:tcW w:w="2328" w:type="dxa"/>
            <w:vMerge/>
          </w:tcPr>
          <w:p w:rsidR="00834934" w:rsidRPr="0054212A" w:rsidRDefault="00834934" w:rsidP="00B51E83">
            <w:pPr>
              <w:rPr>
                <w:rFonts w:ascii="Arial" w:hAnsi="Arial" w:cs="Arial"/>
                <w:color w:val="auto"/>
                <w:sz w:val="20"/>
                <w:szCs w:val="20"/>
              </w:rPr>
            </w:pPr>
          </w:p>
        </w:tc>
        <w:tc>
          <w:tcPr>
            <w:tcW w:w="2258" w:type="dxa"/>
            <w:vMerge/>
          </w:tcPr>
          <w:p w:rsidR="00834934" w:rsidRPr="0054212A" w:rsidRDefault="00834934" w:rsidP="00B51E83">
            <w:pPr>
              <w:rPr>
                <w:rFonts w:ascii="Arial" w:hAnsi="Arial" w:cs="Arial"/>
                <w:color w:val="auto"/>
                <w:sz w:val="20"/>
                <w:szCs w:val="20"/>
              </w:rPr>
            </w:pPr>
          </w:p>
        </w:tc>
        <w:tc>
          <w:tcPr>
            <w:tcW w:w="909" w:type="dxa"/>
            <w:vMerge/>
          </w:tcPr>
          <w:p w:rsidR="00834934" w:rsidRPr="0054212A" w:rsidRDefault="00834934" w:rsidP="00B51E83">
            <w:pPr>
              <w:rPr>
                <w:color w:val="auto"/>
                <w:sz w:val="20"/>
                <w:szCs w:val="20"/>
              </w:rPr>
            </w:pPr>
          </w:p>
        </w:tc>
        <w:tc>
          <w:tcPr>
            <w:tcW w:w="3843" w:type="dxa"/>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Podstawowe</w:t>
            </w:r>
          </w:p>
          <w:p w:rsidR="00834934" w:rsidRPr="0054212A" w:rsidRDefault="00834934" w:rsidP="00B51E83">
            <w:pPr>
              <w:rPr>
                <w:b/>
                <w:color w:val="auto"/>
                <w:sz w:val="20"/>
                <w:szCs w:val="20"/>
              </w:rPr>
            </w:pPr>
            <w:r w:rsidRPr="0054212A">
              <w:rPr>
                <w:rFonts w:ascii="Arial" w:hAnsi="Arial" w:cs="Arial"/>
                <w:b/>
                <w:color w:val="auto"/>
                <w:sz w:val="20"/>
                <w:szCs w:val="20"/>
              </w:rPr>
              <w:t>Uczeń potrafi:</w:t>
            </w:r>
          </w:p>
        </w:tc>
        <w:tc>
          <w:tcPr>
            <w:tcW w:w="3494" w:type="dxa"/>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Ponadpodstawowe</w:t>
            </w:r>
          </w:p>
          <w:p w:rsidR="00834934" w:rsidRPr="0054212A" w:rsidRDefault="00834934" w:rsidP="00B51E83">
            <w:pPr>
              <w:rPr>
                <w:b/>
                <w:color w:val="auto"/>
                <w:sz w:val="20"/>
                <w:szCs w:val="20"/>
              </w:rPr>
            </w:pPr>
            <w:r w:rsidRPr="0054212A">
              <w:rPr>
                <w:rFonts w:ascii="Arial" w:hAnsi="Arial" w:cs="Arial"/>
                <w:b/>
                <w:color w:val="auto"/>
                <w:sz w:val="20"/>
                <w:szCs w:val="20"/>
              </w:rPr>
              <w:t>Uczeń potrafi:</w:t>
            </w:r>
          </w:p>
        </w:tc>
        <w:tc>
          <w:tcPr>
            <w:tcW w:w="1451" w:type="dxa"/>
          </w:tcPr>
          <w:p w:rsidR="00834934" w:rsidRPr="0054212A" w:rsidRDefault="00834934" w:rsidP="008918F7">
            <w:pPr>
              <w:jc w:val="center"/>
              <w:rPr>
                <w:rFonts w:ascii="Arial" w:hAnsi="Arial" w:cs="Arial"/>
                <w:color w:val="auto"/>
                <w:sz w:val="20"/>
                <w:szCs w:val="20"/>
              </w:rPr>
            </w:pPr>
            <w:r w:rsidRPr="0054212A">
              <w:rPr>
                <w:rFonts w:ascii="Arial" w:hAnsi="Arial" w:cs="Arial"/>
                <w:color w:val="auto"/>
                <w:sz w:val="20"/>
                <w:szCs w:val="20"/>
              </w:rPr>
              <w:t>Etap realizacji</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 </w:t>
            </w:r>
            <w:r w:rsidR="00834934" w:rsidRPr="0054212A">
              <w:rPr>
                <w:rFonts w:ascii="Arial" w:hAnsi="Arial" w:cs="Arial"/>
                <w:color w:val="auto"/>
                <w:sz w:val="20"/>
                <w:szCs w:val="20"/>
              </w:rPr>
              <w:t>Charakterystyka procesu transportowego</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Infrastruktura liniowa i punktowa</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w transporcie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sieć: drogową, kolejową, lotniczą, tabor pojazdów, stacje obsługi ruchu towarowego, stacje i przystanki postojowe, urządzenia zabezpieczenia ruchu,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funkcje magazynów, terminali przeładunkowych i centrów dystrybucji w systemach transportowych.</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zanalizować sieć: drogową, kolejową, lotniczą, tabor pojazdów, stacje obsługi ruchu towarowego, stacje i przystanki postojowe, urządzenia zabezpieczenia ruchu,</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zanalizować funkcje magazynów, terminali przeładunkowych i centrów dystrybucji w systemach transportowych</w:t>
            </w:r>
            <w:r w:rsidR="00F567BB" w:rsidRPr="0054212A">
              <w:rPr>
                <w:rFonts w:ascii="Arial" w:hAnsi="Arial" w:cs="Arial"/>
                <w:color w:val="auto"/>
                <w:sz w:val="20"/>
                <w:szCs w:val="20"/>
              </w:rPr>
              <w:t>.</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rPr>
          <w:trHeight w:val="1134"/>
        </w:trPr>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tabs>
                <w:tab w:val="center" w:pos="1096"/>
              </w:tabs>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Proces transportowy</w:t>
            </w:r>
          </w:p>
          <w:p w:rsidR="00834934" w:rsidRPr="0054212A" w:rsidRDefault="00834934" w:rsidP="00B51E83">
            <w:pPr>
              <w:tabs>
                <w:tab w:val="center" w:pos="1096"/>
              </w:tabs>
              <w:rPr>
                <w:rFonts w:ascii="Arial" w:hAnsi="Arial" w:cs="Arial"/>
                <w:color w:val="auto"/>
                <w:sz w:val="20"/>
                <w:szCs w:val="20"/>
              </w:rPr>
            </w:pPr>
            <w:r w:rsidRPr="0054212A">
              <w:rPr>
                <w:rFonts w:ascii="Arial" w:hAnsi="Arial" w:cs="Arial"/>
                <w:color w:val="auto"/>
                <w:sz w:val="20"/>
                <w:szCs w:val="20"/>
              </w:rPr>
              <w:t>i przewozowy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rozróżnić czynności wykonawcze</w:t>
            </w:r>
            <w:r w:rsidR="00C43E08" w:rsidRPr="0054212A">
              <w:rPr>
                <w:rFonts w:ascii="Arial" w:hAnsi="Arial" w:cs="Arial"/>
                <w:color w:val="auto"/>
                <w:sz w:val="20"/>
                <w:szCs w:val="20"/>
              </w:rPr>
              <w:t xml:space="preserve">, </w:t>
            </w:r>
            <w:r w:rsidRPr="0054212A">
              <w:rPr>
                <w:rFonts w:ascii="Arial" w:hAnsi="Arial" w:cs="Arial"/>
                <w:color w:val="auto"/>
                <w:sz w:val="20"/>
                <w:szCs w:val="20"/>
              </w:rPr>
              <w:t>organizacyjne i handlowe w </w:t>
            </w:r>
            <w:r w:rsidRPr="0054212A">
              <w:rPr>
                <w:rFonts w:ascii="Arial" w:eastAsia="Arial" w:hAnsi="Arial" w:cs="Arial"/>
                <w:color w:val="auto"/>
                <w:sz w:val="20"/>
                <w:szCs w:val="20"/>
              </w:rPr>
              <w:t>łańcuchu procesów i systemów transportowych,</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określić uczestników procesu transportowego,</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rozróżnić etapy realizacji procesu transportowego,</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modele organizowania procesów przewozowych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etapy realizacji procesu transportowego,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modele</w:t>
            </w:r>
            <w:r w:rsidR="00C43E08" w:rsidRPr="0054212A">
              <w:rPr>
                <w:rFonts w:ascii="Arial" w:hAnsi="Arial" w:cs="Arial"/>
                <w:color w:val="auto"/>
                <w:sz w:val="20"/>
                <w:szCs w:val="20"/>
              </w:rPr>
              <w:t xml:space="preserve"> </w:t>
            </w:r>
            <w:r w:rsidRPr="0054212A">
              <w:rPr>
                <w:rFonts w:ascii="Arial" w:hAnsi="Arial" w:cs="Arial"/>
                <w:color w:val="auto"/>
                <w:sz w:val="20"/>
                <w:szCs w:val="20"/>
              </w:rPr>
              <w:t>organizowania procesów przewozowych</w:t>
            </w:r>
            <w:r w:rsidR="00C43E08" w:rsidRPr="0054212A">
              <w:rPr>
                <w:rFonts w:ascii="Arial" w:hAnsi="Arial" w:cs="Arial"/>
                <w:color w:val="auto"/>
                <w:sz w:val="20"/>
                <w:szCs w:val="20"/>
              </w:rPr>
              <w:t xml:space="preserve"> </w:t>
            </w:r>
            <w:r w:rsidRPr="0054212A">
              <w:rPr>
                <w:rFonts w:ascii="Arial" w:hAnsi="Arial" w:cs="Arial"/>
                <w:color w:val="auto"/>
                <w:sz w:val="20"/>
                <w:szCs w:val="20"/>
              </w:rPr>
              <w:t>do realizacji określonych zadań</w:t>
            </w:r>
            <w:r w:rsidR="00C43E08" w:rsidRPr="0054212A">
              <w:rPr>
                <w:rFonts w:ascii="Arial" w:hAnsi="Arial" w:cs="Arial"/>
                <w:color w:val="auto"/>
                <w:sz w:val="20"/>
                <w:szCs w:val="20"/>
              </w:rPr>
              <w:t xml:space="preserve"> </w:t>
            </w:r>
            <w:r w:rsidRPr="0054212A">
              <w:rPr>
                <w:rFonts w:ascii="Arial" w:hAnsi="Arial" w:cs="Arial"/>
                <w:color w:val="auto"/>
                <w:sz w:val="20"/>
                <w:szCs w:val="20"/>
              </w:rPr>
              <w:t>transportowych.</w:t>
            </w:r>
          </w:p>
          <w:p w:rsidR="00834934" w:rsidRPr="0054212A" w:rsidRDefault="00834934" w:rsidP="00B51E83">
            <w:pPr>
              <w:spacing w:before="20"/>
              <w:ind w:left="360"/>
              <w:contextualSpacing/>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II. </w:t>
            </w:r>
            <w:r w:rsidR="00834934" w:rsidRPr="0054212A">
              <w:rPr>
                <w:rFonts w:ascii="Arial" w:hAnsi="Arial" w:cs="Arial"/>
                <w:color w:val="auto"/>
                <w:sz w:val="20"/>
                <w:szCs w:val="20"/>
              </w:rPr>
              <w:t>Ładunki</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w transporcie drogowym</w:t>
            </w:r>
          </w:p>
        </w:tc>
        <w:tc>
          <w:tcPr>
            <w:tcW w:w="2258" w:type="dxa"/>
            <w:vAlign w:val="center"/>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1. Podatność</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transportowa</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 xml:space="preserve">ładunku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podatność transportową techniczną ładunków,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rozróżniać podatności transportowe ładunków: naturalną, techniczną, ekonomiczną, ładunkową i przechowalniczą,</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szCs w:val="20"/>
              </w:rPr>
              <w:t>o</w:t>
            </w:r>
            <w:r w:rsidRPr="0054212A">
              <w:rPr>
                <w:rFonts w:ascii="Arial" w:hAnsi="Arial" w:cs="Arial"/>
                <w:color w:val="auto"/>
                <w:sz w:val="20"/>
                <w:szCs w:val="20"/>
              </w:rPr>
              <w:t xml:space="preserve">kreślić </w:t>
            </w:r>
            <w:r w:rsidRPr="0054212A">
              <w:rPr>
                <w:rFonts w:ascii="Arial" w:eastAsia="Arial" w:hAnsi="Arial" w:cs="Arial"/>
                <w:color w:val="auto"/>
                <w:sz w:val="20"/>
                <w:szCs w:val="20"/>
              </w:rPr>
              <w:t>wrażliwość ładunków na warunki wynikające z masy</w:t>
            </w:r>
            <w:r w:rsidR="00E14797">
              <w:rPr>
                <w:rFonts w:ascii="Arial" w:eastAsia="Arial" w:hAnsi="Arial" w:cs="Arial"/>
                <w:color w:val="auto"/>
                <w:sz w:val="20"/>
                <w:szCs w:val="20"/>
              </w:rPr>
              <w:t xml:space="preserve">, </w:t>
            </w:r>
            <w:r w:rsidRPr="0054212A">
              <w:rPr>
                <w:rFonts w:ascii="Arial" w:eastAsia="Arial" w:hAnsi="Arial" w:cs="Arial"/>
                <w:color w:val="auto"/>
                <w:sz w:val="20"/>
                <w:szCs w:val="20"/>
              </w:rPr>
              <w:t xml:space="preserve"> objętości i kształtu przewożonego towaru.</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w:t>
            </w:r>
            <w:r w:rsidRPr="0054212A">
              <w:rPr>
                <w:rFonts w:ascii="Arial" w:eastAsia="Arial" w:hAnsi="Arial" w:cs="Arial"/>
                <w:color w:val="auto"/>
                <w:sz w:val="20"/>
                <w:szCs w:val="20"/>
              </w:rPr>
              <w:t>kreślić wrażliwość ładunków na czynniki biotyczne i abiotyczne,</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określić wrażliwość</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ładunków na warunki wynikające z masy objętości i kształtu przewożonego towaru.</w:t>
            </w:r>
          </w:p>
          <w:p w:rsidR="00834934" w:rsidRPr="0054212A" w:rsidRDefault="00834934" w:rsidP="00B51E83">
            <w:pPr>
              <w:spacing w:before="20"/>
              <w:ind w:left="360"/>
              <w:contextualSpacing/>
              <w:rPr>
                <w:rFonts w:ascii="Arial" w:eastAsia="Arial" w:hAnsi="Arial" w:cs="Arial"/>
                <w:color w:val="auto"/>
                <w:sz w:val="20"/>
                <w:szCs w:val="20"/>
              </w:rPr>
            </w:pPr>
          </w:p>
          <w:p w:rsidR="00834934" w:rsidRPr="0054212A" w:rsidRDefault="00834934" w:rsidP="00B51E83">
            <w:pPr>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Klasyfikacja ładunków transportowych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ładunki drobnicowe, masowe, półmasowe i mieszane.</w:t>
            </w:r>
          </w:p>
        </w:tc>
        <w:tc>
          <w:tcPr>
            <w:tcW w:w="3494" w:type="dxa"/>
          </w:tcPr>
          <w:p w:rsidR="00834934" w:rsidRPr="0054212A" w:rsidRDefault="00834934" w:rsidP="00834934">
            <w:pPr>
              <w:numPr>
                <w:ilvl w:val="0"/>
                <w:numId w:val="10"/>
              </w:numPr>
              <w:rPr>
                <w:rFonts w:ascii="Arial" w:hAnsi="Arial" w:cs="Arial"/>
                <w:color w:val="auto"/>
                <w:sz w:val="20"/>
                <w:szCs w:val="20"/>
              </w:rPr>
            </w:pPr>
            <w:r w:rsidRPr="0054212A">
              <w:rPr>
                <w:rFonts w:ascii="Arial" w:hAnsi="Arial" w:cs="Arial"/>
                <w:color w:val="auto"/>
                <w:sz w:val="20"/>
                <w:szCs w:val="20"/>
              </w:rPr>
              <w:t>zanalizować ładunki według kryterium sposobu ich załadunku</w:t>
            </w:r>
            <w:r w:rsidR="00F567BB" w:rsidRPr="0054212A">
              <w:rPr>
                <w:rFonts w:ascii="Arial" w:hAnsi="Arial" w:cs="Arial"/>
                <w:color w:val="auto"/>
                <w:sz w:val="20"/>
                <w:szCs w:val="20"/>
              </w:rPr>
              <w:t>.</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Jednostki ładunkowe w transporcie drogowym</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jednostki ładunkowe stosowane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wymiary europalety (EUR),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rozróżniać typy i rodzaje palet ładunkowych stosowanych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porównać wymiary palet stosowanych w transporcie drogowym (EUR, EUR6, EUR2, EUR3),</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porównać wymiary zewnętrzne kontenerów przewożonych transportem drogowym.</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III. </w:t>
            </w:r>
            <w:r w:rsidR="00834934" w:rsidRPr="0054212A">
              <w:rPr>
                <w:rFonts w:ascii="Arial" w:hAnsi="Arial" w:cs="Arial"/>
                <w:color w:val="auto"/>
                <w:sz w:val="20"/>
                <w:szCs w:val="20"/>
              </w:rPr>
              <w:t>Opakowania transportowe</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Rodzaje i funkcje opakowań</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określić</w:t>
            </w:r>
            <w:r w:rsidR="00C43E08" w:rsidRPr="0054212A">
              <w:rPr>
                <w:rFonts w:ascii="Arial" w:eastAsia="Arial" w:hAnsi="Arial" w:cs="Arial"/>
                <w:color w:val="auto"/>
                <w:sz w:val="20"/>
                <w:szCs w:val="20"/>
              </w:rPr>
              <w:t xml:space="preserve"> </w:t>
            </w:r>
            <w:r w:rsidRPr="0054212A">
              <w:rPr>
                <w:rFonts w:ascii="Arial" w:hAnsi="Arial" w:cs="Arial"/>
                <w:color w:val="auto"/>
                <w:sz w:val="20"/>
                <w:szCs w:val="20"/>
              </w:rPr>
              <w:t>produkcyjne, marketingowe, użytkowe, logistyczne funkcje opakowań.</w:t>
            </w:r>
          </w:p>
          <w:p w:rsidR="00834934" w:rsidRPr="0054212A" w:rsidRDefault="00834934" w:rsidP="00B51E83">
            <w:pPr>
              <w:shd w:val="clear" w:color="auto" w:fill="FFFFFF"/>
              <w:spacing w:before="20"/>
              <w:contextualSpacing/>
              <w:rPr>
                <w:rFonts w:ascii="Arial" w:hAnsi="Arial" w:cs="Arial"/>
                <w:color w:val="auto"/>
                <w:sz w:val="20"/>
                <w:szCs w:val="20"/>
              </w:rPr>
            </w:pPr>
          </w:p>
        </w:tc>
        <w:tc>
          <w:tcPr>
            <w:tcW w:w="3494" w:type="dxa"/>
          </w:tcPr>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Oznakowanie opakowań</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znaki zasadnicze, niebezpieczeństwa, manipulacyjne, ekologiczne i reklamowe na opakowaniach,</w:t>
            </w:r>
          </w:p>
          <w:p w:rsidR="00834934" w:rsidRPr="0054212A" w:rsidRDefault="00834934" w:rsidP="00834934">
            <w:pPr>
              <w:numPr>
                <w:ilvl w:val="0"/>
                <w:numId w:val="10"/>
              </w:numPr>
              <w:shd w:val="clear" w:color="auto" w:fill="FFFFFF"/>
              <w:tabs>
                <w:tab w:val="left" w:pos="-8046"/>
              </w:tabs>
              <w:spacing w:before="20"/>
              <w:contextualSpacing/>
              <w:rPr>
                <w:rFonts w:ascii="Arial" w:hAnsi="Arial" w:cs="Arial"/>
                <w:color w:val="auto"/>
                <w:sz w:val="20"/>
                <w:szCs w:val="20"/>
              </w:rPr>
            </w:pPr>
            <w:r w:rsidRPr="0054212A">
              <w:rPr>
                <w:rFonts w:ascii="Arial" w:hAnsi="Arial" w:cs="Arial"/>
                <w:color w:val="auto"/>
                <w:sz w:val="20"/>
                <w:szCs w:val="20"/>
              </w:rPr>
              <w:t>ro</w:t>
            </w:r>
            <w:r w:rsidRPr="0054212A">
              <w:rPr>
                <w:rFonts w:ascii="Arial" w:eastAsia="Arial" w:hAnsi="Arial" w:cs="Arial"/>
                <w:color w:val="auto"/>
                <w:sz w:val="20"/>
                <w:szCs w:val="20"/>
              </w:rPr>
              <w:t>zróżnia rodzaje kodów kreskowych stosowanych w dystrybucji.</w:t>
            </w:r>
          </w:p>
        </w:tc>
        <w:tc>
          <w:tcPr>
            <w:tcW w:w="3494"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zanalizować znaki zasadnicze, niebezpieczeństwa, manipulacyjne, ekologiczne</w:t>
            </w:r>
            <w:r w:rsidR="00C43E08" w:rsidRPr="0054212A">
              <w:rPr>
                <w:rFonts w:ascii="Arial" w:hAnsi="Arial" w:cs="Arial"/>
                <w:color w:val="auto"/>
                <w:sz w:val="20"/>
                <w:szCs w:val="20"/>
              </w:rPr>
              <w:t xml:space="preserve"> </w:t>
            </w:r>
            <w:r w:rsidRPr="0054212A">
              <w:rPr>
                <w:rFonts w:ascii="Arial" w:hAnsi="Arial" w:cs="Arial"/>
                <w:color w:val="auto"/>
                <w:sz w:val="20"/>
                <w:szCs w:val="20"/>
              </w:rPr>
              <w:t>i reklamowe na opakowaniach,</w:t>
            </w:r>
          </w:p>
          <w:p w:rsidR="00834934" w:rsidRPr="0054212A" w:rsidRDefault="00834934" w:rsidP="00834934">
            <w:pPr>
              <w:numPr>
                <w:ilvl w:val="0"/>
                <w:numId w:val="10"/>
              </w:numPr>
              <w:rPr>
                <w:rFonts w:ascii="Arial" w:hAnsi="Arial" w:cs="Arial"/>
                <w:color w:val="auto"/>
                <w:sz w:val="20"/>
                <w:szCs w:val="20"/>
              </w:rPr>
            </w:pPr>
            <w:r w:rsidRPr="0054212A">
              <w:rPr>
                <w:rFonts w:ascii="Arial" w:hAnsi="Arial" w:cs="Arial"/>
                <w:color w:val="auto"/>
                <w:sz w:val="20"/>
                <w:szCs w:val="20"/>
              </w:rPr>
              <w:t>zanalizować schemat kodu kreskowego EAN,</w:t>
            </w:r>
          </w:p>
          <w:p w:rsidR="00834934" w:rsidRPr="0054212A" w:rsidRDefault="00834934" w:rsidP="00834934">
            <w:pPr>
              <w:numPr>
                <w:ilvl w:val="0"/>
                <w:numId w:val="10"/>
              </w:numPr>
              <w:shd w:val="clear" w:color="auto" w:fill="FFFFFF"/>
              <w:spacing w:before="20"/>
              <w:contextualSpacing/>
              <w:rPr>
                <w:rFonts w:ascii="Arial" w:hAnsi="Arial" w:cs="Arial"/>
                <w:color w:val="auto"/>
                <w:sz w:val="20"/>
                <w:szCs w:val="20"/>
              </w:rPr>
            </w:pPr>
            <w:r w:rsidRPr="0054212A">
              <w:rPr>
                <w:rFonts w:ascii="Arial" w:hAnsi="Arial" w:cs="Arial"/>
                <w:color w:val="auto"/>
                <w:sz w:val="20"/>
                <w:szCs w:val="20"/>
              </w:rPr>
              <w:t>określić efekty stosowania kodów kreskowych w dystrybucji.</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 xml:space="preserve">Dobór opakowania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masę, objętość i </w:t>
            </w:r>
            <w:r w:rsidRPr="0054212A">
              <w:rPr>
                <w:rFonts w:ascii="Arial" w:eastAsia="Arial" w:hAnsi="Arial" w:cs="Arial"/>
                <w:color w:val="auto"/>
                <w:sz w:val="20"/>
                <w:szCs w:val="20"/>
              </w:rPr>
              <w:t>kształt towaru.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przepisy fitosanitarne, czas trwania transportu</w:t>
            </w:r>
            <w:r w:rsidR="00C43E08" w:rsidRPr="0054212A">
              <w:rPr>
                <w:rFonts w:ascii="Arial" w:hAnsi="Arial" w:cs="Arial"/>
                <w:color w:val="auto"/>
                <w:sz w:val="20"/>
                <w:szCs w:val="20"/>
              </w:rPr>
              <w:t xml:space="preserve"> </w:t>
            </w:r>
            <w:r w:rsidRPr="0054212A">
              <w:rPr>
                <w:rFonts w:ascii="Arial" w:hAnsi="Arial" w:cs="Arial"/>
                <w:color w:val="auto"/>
                <w:sz w:val="20"/>
                <w:szCs w:val="20"/>
              </w:rPr>
              <w:t>i wartość ładunku.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IV. </w:t>
            </w:r>
            <w:r w:rsidR="00834934" w:rsidRPr="0054212A">
              <w:rPr>
                <w:rFonts w:ascii="Arial" w:hAnsi="Arial" w:cs="Arial"/>
                <w:color w:val="auto"/>
                <w:sz w:val="20"/>
                <w:szCs w:val="20"/>
              </w:rPr>
              <w:t>Mocowanie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ładunków</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 xml:space="preserve">Siły działające na pojazd i ładunek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siły nacisku osi kół pojazdu,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w:t>
            </w:r>
            <w:r w:rsidR="00C43E08" w:rsidRPr="0054212A">
              <w:rPr>
                <w:rFonts w:ascii="Arial" w:hAnsi="Arial" w:cs="Arial"/>
                <w:color w:val="auto"/>
                <w:sz w:val="20"/>
                <w:szCs w:val="20"/>
              </w:rPr>
              <w:t xml:space="preserve"> </w:t>
            </w:r>
            <w:r w:rsidRPr="0054212A">
              <w:rPr>
                <w:rFonts w:ascii="Arial" w:hAnsi="Arial" w:cs="Arial"/>
                <w:color w:val="auto"/>
                <w:sz w:val="20"/>
                <w:szCs w:val="20"/>
              </w:rPr>
              <w:t>układ sił działających na pojazd z ładunkiem</w:t>
            </w:r>
            <w:r w:rsidR="00C43E08" w:rsidRPr="0054212A">
              <w:rPr>
                <w:rFonts w:ascii="Arial" w:hAnsi="Arial" w:cs="Arial"/>
                <w:color w:val="auto"/>
                <w:sz w:val="20"/>
                <w:szCs w:val="20"/>
              </w:rPr>
              <w:t xml:space="preserve"> </w:t>
            </w:r>
            <w:r w:rsidRPr="0054212A">
              <w:rPr>
                <w:rFonts w:ascii="Arial" w:hAnsi="Arial" w:cs="Arial"/>
                <w:color w:val="auto"/>
                <w:sz w:val="20"/>
                <w:szCs w:val="20"/>
              </w:rPr>
              <w:t>i reakcje podłoża,</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siły wywołujące ruch ładunku w przestrzeni ładunkowej pojazdu,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siły tarcia jako przeciwdziałającej przesuwaniu się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położenia środka ciężkości ładunku na jego stateczność.</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na układ sił działających na ładunek,</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określić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wpływ przeciążenia osi na stabilność pojazdu i środek ciężkości.</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Metody mocowania ładunków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w:t>
            </w:r>
            <w:r w:rsidR="00C43E08" w:rsidRPr="0054212A">
              <w:rPr>
                <w:rFonts w:ascii="Arial" w:hAnsi="Arial" w:cs="Arial"/>
                <w:color w:val="auto"/>
                <w:sz w:val="20"/>
                <w:szCs w:val="20"/>
              </w:rPr>
              <w:t xml:space="preserve"> </w:t>
            </w:r>
            <w:r w:rsidRPr="0054212A">
              <w:rPr>
                <w:rFonts w:ascii="Arial" w:hAnsi="Arial" w:cs="Arial"/>
                <w:color w:val="auto"/>
                <w:sz w:val="20"/>
                <w:szCs w:val="20"/>
              </w:rPr>
              <w:t>sposoby mocowania ładunków (blokowe, dociskowe i odciągowe),</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dobrać</w:t>
            </w:r>
            <w:r w:rsidRPr="0054212A">
              <w:rPr>
                <w:rFonts w:ascii="Arial" w:eastAsia="Arial" w:hAnsi="Arial" w:cs="Arial"/>
                <w:color w:val="auto"/>
                <w:sz w:val="20"/>
                <w:szCs w:val="20"/>
              </w:rPr>
              <w:t xml:space="preserve"> mocowanie w zależność od możliwości przesuwania, przechylenia i przewrócenia ładunku,</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materiały sztauerskie stosowane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na sposoby mocowania ładunków.</w:t>
            </w:r>
          </w:p>
          <w:p w:rsidR="00834934" w:rsidRPr="0054212A" w:rsidRDefault="00834934" w:rsidP="00B51E83">
            <w:pPr>
              <w:ind w:left="360"/>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 </w:t>
            </w:r>
            <w:r w:rsidR="00834934" w:rsidRPr="0054212A">
              <w:rPr>
                <w:rFonts w:ascii="Arial" w:hAnsi="Arial" w:cs="Arial"/>
                <w:color w:val="auto"/>
                <w:sz w:val="20"/>
                <w:szCs w:val="20"/>
              </w:rPr>
              <w:t>Obsługa pasażerów w transporcie 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Oczekiwania pasażerów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potrzeby komunikacyjne osób,</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zakres informacji przygotowywanej dla pasażerów,</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rodzaje informacji pasażerskiej,</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rodzaje grup pasażerów.</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oczekiwania pasażerów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piktogramy informacyjne dla podróżnych transportu drogowego.</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Rodzaje przewozów i biletów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od liczby pasażerów,</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rodzaje przewozów stosowanych w transporcie drogowym osób,</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bilety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znaczenie biletu jako dokumentu zawarcia umowy o przejazd pasażera transportem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zakres obsługi pasażerów na liniach regularnych,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w:t>
            </w:r>
            <w:r w:rsidRPr="0054212A">
              <w:rPr>
                <w:rFonts w:ascii="Arial" w:eastAsia="Arial" w:hAnsi="Arial" w:cs="Arial"/>
                <w:color w:val="auto"/>
                <w:sz w:val="20"/>
              </w:rPr>
              <w:t>analizować łatwość zakupu biletu, możliwość wypoczynku podczas podróży, wyboru odpowiedniego standardu przystanków.</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Oferty usług</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przewozowych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prawa i obowiązki pasażera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prawa i obowiązki przewoźnika wobec pasażera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 ofercie przewoźnika drogowego</w:t>
            </w:r>
            <w:r w:rsidR="00C43E08" w:rsidRPr="0054212A">
              <w:rPr>
                <w:rFonts w:ascii="Arial" w:hAnsi="Arial" w:cs="Arial"/>
                <w:color w:val="auto"/>
                <w:sz w:val="20"/>
                <w:szCs w:val="20"/>
              </w:rPr>
              <w:t xml:space="preserve"> </w:t>
            </w:r>
            <w:r w:rsidRPr="0054212A">
              <w:rPr>
                <w:rFonts w:ascii="Arial" w:hAnsi="Arial" w:cs="Arial"/>
                <w:color w:val="auto"/>
                <w:sz w:val="20"/>
                <w:szCs w:val="20"/>
              </w:rPr>
              <w:t>zakres</w:t>
            </w:r>
            <w:r w:rsidR="00C43E08" w:rsidRPr="0054212A">
              <w:rPr>
                <w:rFonts w:ascii="Arial" w:hAnsi="Arial" w:cs="Arial"/>
                <w:color w:val="auto"/>
                <w:sz w:val="20"/>
                <w:szCs w:val="20"/>
              </w:rPr>
              <w:t xml:space="preserve"> </w:t>
            </w:r>
            <w:r w:rsidRPr="0054212A">
              <w:rPr>
                <w:rFonts w:ascii="Arial" w:hAnsi="Arial" w:cs="Arial"/>
                <w:color w:val="auto"/>
                <w:sz w:val="20"/>
                <w:szCs w:val="20"/>
              </w:rPr>
              <w:t>usług podstawowych i dodatkowych.</w:t>
            </w:r>
          </w:p>
        </w:tc>
        <w:tc>
          <w:tcPr>
            <w:tcW w:w="3494" w:type="dxa"/>
          </w:tcPr>
          <w:p w:rsidR="00834934" w:rsidRPr="0054212A" w:rsidRDefault="00834934" w:rsidP="00834934">
            <w:pPr>
              <w:numPr>
                <w:ilvl w:val="0"/>
                <w:numId w:val="9"/>
              </w:numPr>
              <w:spacing w:after="20"/>
              <w:rPr>
                <w:rFonts w:ascii="Arial" w:hAnsi="Arial" w:cs="Arial"/>
                <w:color w:val="auto"/>
                <w:sz w:val="20"/>
                <w:szCs w:val="20"/>
              </w:rPr>
            </w:pPr>
            <w:r w:rsidRPr="0054212A">
              <w:rPr>
                <w:rFonts w:ascii="Arial" w:hAnsi="Arial" w:cs="Arial"/>
                <w:color w:val="auto"/>
                <w:sz w:val="20"/>
                <w:szCs w:val="20"/>
              </w:rPr>
              <w:t>zanalizować zakres odpowiedzialności i obowiązków stron podczas realizacji przewozów osób.</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VI. </w:t>
            </w:r>
            <w:r w:rsidR="00834934" w:rsidRPr="0054212A">
              <w:rPr>
                <w:rFonts w:ascii="Arial" w:hAnsi="Arial" w:cs="Arial"/>
                <w:color w:val="auto"/>
                <w:sz w:val="20"/>
                <w:szCs w:val="20"/>
              </w:rPr>
              <w:t>Organizowanie zadań transportowych</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Przewóz drogowy</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osób</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podać zadania przewoźnika wobec pasażerów,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określić</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wybór transportu okazjonalnego, regularnego, regularnego specjalnego lub na potrzeby własne przewozu osób,</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podać parametry środków transportu umożliwiającego przewóz osób,</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szCs w:val="20"/>
              </w:rPr>
              <w:t>uzasadnić wybór trasy i przystanków podczas przewozu osób.</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 xml:space="preserve">zanalizować </w:t>
            </w:r>
            <w:r w:rsidRPr="0054212A">
              <w:rPr>
                <w:rFonts w:ascii="Arial" w:eastAsia="Arial" w:hAnsi="Arial" w:cs="Arial"/>
                <w:color w:val="auto"/>
                <w:sz w:val="20"/>
              </w:rPr>
              <w:t>wpływ na wybór środka transportu rytmiczności, punktualności, dostępności i częstotliwości przewozu osób,</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rPr>
              <w:t xml:space="preserve">zanalizować </w:t>
            </w:r>
            <w:r w:rsidRPr="0054212A">
              <w:rPr>
                <w:rFonts w:ascii="Arial" w:eastAsia="Arial" w:hAnsi="Arial" w:cs="Arial"/>
                <w:color w:val="auto"/>
                <w:sz w:val="20"/>
                <w:szCs w:val="20"/>
              </w:rPr>
              <w:t>alternatywne trasy przejazdu z uwzględnieniem kosztów, czasu, zabezpieczenia przewozu oraz zminimalizowania ryzyka.</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Przewóz drogowy rzeczy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wybrać środek transportu i technologie załadunku </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podać parametry środka transportu </w:t>
            </w:r>
            <w:r w:rsidRPr="0054212A">
              <w:rPr>
                <w:rFonts w:ascii="Arial" w:eastAsia="Arial" w:hAnsi="Arial" w:cs="Arial"/>
                <w:color w:val="auto"/>
                <w:sz w:val="20"/>
                <w:szCs w:val="20"/>
              </w:rPr>
              <w:t>umożliwiającego przewóz danego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zaplanować rozkład i rozmieszczenie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wyposażenie, oznakowanie i zabezpieczenie środka transportu do przewozu rzeczy,</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uzasadnić</w:t>
            </w:r>
            <w:r w:rsidRPr="0054212A">
              <w:rPr>
                <w:rFonts w:ascii="Arial" w:eastAsia="Arial" w:hAnsi="Arial" w:cs="Arial"/>
                <w:color w:val="auto"/>
                <w:sz w:val="20"/>
                <w:szCs w:val="20"/>
              </w:rPr>
              <w:t xml:space="preserve"> wybór trasy przejazdu.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szCs w:val="20"/>
              </w:rPr>
              <w:t>alternatywne trasy przejazdu z uwzględnieniem kosztów, czasu, zabezpieczenia przewozu.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 xml:space="preserve">Klasa IV, </w:t>
            </w:r>
          </w:p>
          <w:p w:rsidR="003C222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Przewóz drogowy zwierząt</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wymienić </w:t>
            </w:r>
            <w:r w:rsidRPr="0054212A">
              <w:rPr>
                <w:rFonts w:ascii="Arial" w:eastAsia="Arial" w:hAnsi="Arial" w:cs="Arial"/>
                <w:color w:val="auto"/>
                <w:sz w:val="20"/>
              </w:rPr>
              <w:t>środki transportu pod kątem zdolności do przewozu zwierząt,</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rPr>
              <w:t>podać przepisy prawa dotyczące transportu drogowego zwierząt,</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wyposażenie, oznakowanie i zabezpieczenie środka transportu do przewozu zwierząt,</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rPr>
              <w:t>podać wymagania wobec kierowców wykonujących przewóz drogowy zwierząt.</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rPr>
              <w:t>warunki uzyskania zezwoleń na przewozy transportowe zwierząt,</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wskazać </w:t>
            </w:r>
            <w:r w:rsidRPr="0054212A">
              <w:rPr>
                <w:rFonts w:ascii="Arial" w:eastAsia="Arial" w:hAnsi="Arial" w:cs="Arial"/>
                <w:color w:val="auto"/>
                <w:sz w:val="20"/>
              </w:rPr>
              <w:t>warunki i tryb uzyskania certyfikatów w międzynarodowym transporcie drogowym zwierząt.</w:t>
            </w:r>
          </w:p>
          <w:p w:rsidR="00834934" w:rsidRPr="0054212A" w:rsidRDefault="00834934" w:rsidP="00B51E83">
            <w:pPr>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4. </w:t>
            </w:r>
            <w:r w:rsidR="00834934" w:rsidRPr="0054212A">
              <w:rPr>
                <w:rFonts w:ascii="Arial" w:hAnsi="Arial" w:cs="Arial"/>
                <w:color w:val="auto"/>
                <w:sz w:val="20"/>
                <w:szCs w:val="20"/>
              </w:rPr>
              <w:t>Ocena jakości</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 xml:space="preserve">i efektywności przebiegu procesu transportowego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czynniki mające wpływ na ocenę jakości świadczonych usług transportowych,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wskaźniki efektywności dla transportu drogowego,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czynniki mające wpływ na czas podróży i czas dostawy ładunku.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cel stosowania zarządzania jakością w przedsiębiorstwie transportowym.</w:t>
            </w:r>
          </w:p>
          <w:p w:rsidR="00834934" w:rsidRPr="0054212A" w:rsidRDefault="00834934" w:rsidP="00B51E83">
            <w:pPr>
              <w:ind w:left="360"/>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VII. </w:t>
            </w:r>
            <w:r w:rsidR="00834934" w:rsidRPr="0054212A">
              <w:rPr>
                <w:rFonts w:ascii="Arial" w:hAnsi="Arial" w:cs="Arial"/>
                <w:color w:val="auto"/>
                <w:sz w:val="20"/>
                <w:szCs w:val="20"/>
              </w:rPr>
              <w:t>Konwencje i umowy w transporcie drogowym</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 xml:space="preserve">Konwencja CMR </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i </w:t>
            </w:r>
            <w:r w:rsidRPr="0054212A">
              <w:rPr>
                <w:rFonts w:ascii="Arial" w:hAnsi="Arial" w:cs="Arial"/>
                <w:color w:val="auto"/>
                <w:sz w:val="20"/>
              </w:rPr>
              <w:t>ADR</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liście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ADR,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sklasyfikować materiały niebezpieczne według klas zagrożeń.</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grupę towarów i ładunków wyłączonych z konwencji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wymagania dla osób uczestniczących w przewozie ładunków niebezpiecznych.</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Konwencja TIR</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i </w:t>
            </w:r>
            <w:r w:rsidRPr="0054212A">
              <w:rPr>
                <w:rFonts w:ascii="Arial" w:hAnsi="Arial" w:cs="Arial"/>
                <w:color w:val="auto"/>
                <w:sz w:val="20"/>
              </w:rPr>
              <w:t>AETR</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TIR,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karnecie TIR,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AETR.</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grupę towarów i ładunków wyłączonych z konwencji TIR.</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rPr>
            </w:pPr>
            <w:r w:rsidRPr="0054212A">
              <w:rPr>
                <w:rFonts w:ascii="Arial" w:hAnsi="Arial" w:cs="Arial"/>
                <w:color w:val="auto"/>
                <w:sz w:val="20"/>
              </w:rPr>
              <w:t xml:space="preserve">3. </w:t>
            </w:r>
            <w:r w:rsidR="00834934" w:rsidRPr="0054212A">
              <w:rPr>
                <w:rFonts w:ascii="Arial" w:hAnsi="Arial" w:cs="Arial"/>
                <w:color w:val="auto"/>
                <w:sz w:val="20"/>
              </w:rPr>
              <w:t>Konwencja ATP</w:t>
            </w:r>
          </w:p>
          <w:p w:rsidR="00834934" w:rsidRPr="0054212A" w:rsidRDefault="00834934" w:rsidP="00B51E83">
            <w:pPr>
              <w:rPr>
                <w:rFonts w:ascii="Arial" w:hAnsi="Arial" w:cs="Arial"/>
                <w:color w:val="auto"/>
                <w:sz w:val="20"/>
                <w:szCs w:val="20"/>
              </w:rPr>
            </w:pPr>
            <w:r w:rsidRPr="0054212A">
              <w:rPr>
                <w:rFonts w:ascii="Arial" w:hAnsi="Arial" w:cs="Arial"/>
                <w:color w:val="auto"/>
                <w:sz w:val="20"/>
              </w:rPr>
              <w:t xml:space="preserve"> i umowa INTERBUS</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ATP,</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umowy INTERBUS,</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formularzu jazdy INTERBUS.</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warunki jakie musi spełnić przewoźnik w celu uzyskania zezwolenia na przewóz autokarowy zgodnie z wymogami umowy INTERBUS.</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VIII. </w:t>
            </w:r>
            <w:r w:rsidR="00834934" w:rsidRPr="0054212A">
              <w:rPr>
                <w:rFonts w:ascii="Arial" w:hAnsi="Arial" w:cs="Arial"/>
                <w:color w:val="auto"/>
                <w:sz w:val="20"/>
                <w:szCs w:val="20"/>
              </w:rPr>
              <w:t>Sytuacje kryzysowe</w:t>
            </w:r>
            <w:r w:rsidRPr="0054212A">
              <w:rPr>
                <w:rFonts w:ascii="Arial" w:hAnsi="Arial" w:cs="Arial"/>
                <w:color w:val="auto"/>
                <w:sz w:val="20"/>
                <w:szCs w:val="20"/>
              </w:rPr>
              <w:t xml:space="preserve"> </w:t>
            </w:r>
            <w:r w:rsidR="00834934" w:rsidRPr="0054212A">
              <w:rPr>
                <w:rFonts w:ascii="Arial" w:hAnsi="Arial" w:cs="Arial"/>
                <w:color w:val="auto"/>
                <w:sz w:val="20"/>
                <w:szCs w:val="20"/>
              </w:rPr>
              <w:t>w transporcie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drogowym</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Wypadki drogowe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przyczyny wypadków drogowych,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zabezpieczyć miejsce wypadku, powiadomić służby o zagrożeniu zdrowia i życia, udzielić pierwszej pomocy przedmedycznej poszkodowanemu.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czynniki powstawania zagrożeń w transporcie i ruchu drogowym.</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Opóźnienia, utrata mienia i uszkodzenia ładunku</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przyczyny powstawania opóźnień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 lub uszkodzony ładunek,</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zana</w:t>
            </w:r>
            <w:r w:rsidRPr="0054212A">
              <w:rPr>
                <w:rFonts w:ascii="Arial" w:eastAsia="Arial" w:hAnsi="Arial" w:cs="Arial"/>
                <w:color w:val="auto"/>
                <w:sz w:val="20"/>
                <w:szCs w:val="20"/>
              </w:rPr>
              <w:t>lizować zapisy listu przewozowego oraz specyfikacji dostawy towaru.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wskazać okoliczności umożliwiające uzyskanie przez podróżnego odszkodowania</w:t>
            </w:r>
            <w:r w:rsidR="00C43E08" w:rsidRPr="0054212A">
              <w:rPr>
                <w:rFonts w:ascii="Arial" w:hAnsi="Arial" w:cs="Arial"/>
                <w:color w:val="auto"/>
                <w:sz w:val="20"/>
                <w:szCs w:val="20"/>
              </w:rPr>
              <w:t xml:space="preserve"> </w:t>
            </w:r>
            <w:r w:rsidRPr="0054212A">
              <w:rPr>
                <w:rFonts w:ascii="Arial" w:hAnsi="Arial" w:cs="Arial"/>
                <w:color w:val="auto"/>
                <w:sz w:val="20"/>
                <w:szCs w:val="20"/>
              </w:rPr>
              <w:t>za utracone lub uszkodzone mienie.</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Reklamacje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uczestników procesu transportowego</w:t>
            </w:r>
            <w:r w:rsidR="00C43E08" w:rsidRPr="0054212A">
              <w:rPr>
                <w:rFonts w:ascii="Arial" w:hAnsi="Arial" w:cs="Arial"/>
                <w:color w:val="auto"/>
                <w:sz w:val="20"/>
                <w:szCs w:val="20"/>
              </w:rPr>
              <w:t xml:space="preserve"> </w:t>
            </w:r>
            <w:r w:rsidRPr="0054212A">
              <w:rPr>
                <w:rFonts w:ascii="Arial" w:hAnsi="Arial" w:cs="Arial"/>
                <w:color w:val="auto"/>
                <w:sz w:val="20"/>
                <w:szCs w:val="20"/>
              </w:rPr>
              <w:t>uprawnionych do składania reklamacji.</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formy składania reklamacji,</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 .</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4. </w:t>
            </w:r>
            <w:r w:rsidR="00834934" w:rsidRPr="0054212A">
              <w:rPr>
                <w:rFonts w:ascii="Arial" w:hAnsi="Arial" w:cs="Arial"/>
                <w:color w:val="auto"/>
                <w:sz w:val="20"/>
                <w:szCs w:val="20"/>
              </w:rPr>
              <w:t>Odpowiedzialność przewoźnika</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i kierowcy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rozróżnić </w:t>
            </w:r>
            <w:r w:rsidRPr="0054212A">
              <w:rPr>
                <w:rFonts w:ascii="Arial" w:eastAsia="Arial" w:hAnsi="Arial" w:cs="Arial"/>
                <w:color w:val="auto"/>
                <w:sz w:val="20"/>
                <w:szCs w:val="20"/>
              </w:rPr>
              <w:t>zakres osobisty odpowiedzialności materialnej kierowcy,</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zachowanie kierowcy w czasie wykonywania przewozu drogowego w kontekście odpowiedzialności przewoźnika.</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wyjaśnić </w:t>
            </w:r>
            <w:r w:rsidRPr="0054212A">
              <w:rPr>
                <w:rFonts w:ascii="Arial" w:eastAsia="Arial" w:hAnsi="Arial" w:cs="Arial"/>
                <w:color w:val="auto"/>
                <w:sz w:val="20"/>
                <w:szCs w:val="20"/>
              </w:rPr>
              <w:t>przesłanki ponoszenia odpowiedzialność karnej kierowcy za wykonany przewóz,</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wskazać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kary za nieużywanie lub nieprawidłowe używanie urządzeń rejestrujących czas pracy kierowcy.</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IX. </w:t>
            </w:r>
            <w:r w:rsidR="00834934" w:rsidRPr="0054212A">
              <w:rPr>
                <w:rFonts w:ascii="Arial" w:hAnsi="Arial" w:cs="Arial"/>
                <w:color w:val="auto"/>
                <w:sz w:val="20"/>
                <w:szCs w:val="20"/>
              </w:rPr>
              <w:t>Koszty w transporcie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Koszty usług transportowych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składniki kosztów przedsiębiorstwa transportowego,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istotę amortyzacji środka transportu,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koszty stałe i zmienne przedsiębiorstwa transportowego.</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koszty zewnętrzne działalności transportowej.</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Metody wyznaczenia cen</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za usługi transportowe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w:t>
            </w:r>
            <w:r w:rsidR="00C43E08" w:rsidRPr="0054212A">
              <w:rPr>
                <w:rFonts w:ascii="Arial" w:hAnsi="Arial" w:cs="Arial"/>
                <w:color w:val="auto"/>
                <w:sz w:val="20"/>
                <w:szCs w:val="20"/>
              </w:rPr>
              <w:t xml:space="preserve"> </w:t>
            </w:r>
            <w:r w:rsidRPr="0054212A">
              <w:rPr>
                <w:rFonts w:ascii="Arial" w:hAnsi="Arial" w:cs="Arial"/>
                <w:color w:val="auto"/>
                <w:sz w:val="20"/>
                <w:szCs w:val="20"/>
              </w:rPr>
              <w:t>wskaźniki pracy przewozowej środka transportu drogowego,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systemy ustalenia cen</w:t>
            </w:r>
            <w:r w:rsidR="00C43E08" w:rsidRPr="0054212A">
              <w:rPr>
                <w:rFonts w:ascii="Arial" w:hAnsi="Arial" w:cs="Arial"/>
                <w:color w:val="auto"/>
                <w:sz w:val="20"/>
                <w:szCs w:val="20"/>
              </w:rPr>
              <w:t xml:space="preserve"> </w:t>
            </w:r>
            <w:r w:rsidRPr="0054212A">
              <w:rPr>
                <w:rFonts w:ascii="Arial" w:hAnsi="Arial" w:cs="Arial"/>
                <w:color w:val="auto"/>
                <w:sz w:val="20"/>
                <w:szCs w:val="20"/>
              </w:rPr>
              <w:t>w transporcie (taryfowy i umowny).</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zasady tworzenia taryfikatora cen za usługi przewozowe opartego na stawka stałych, degresywnych i progresywnych.</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834934" w:rsidP="00F567BB">
            <w:pPr>
              <w:ind w:left="284" w:hanging="142"/>
              <w:rPr>
                <w:rFonts w:ascii="Arial" w:hAnsi="Arial" w:cs="Arial"/>
                <w:color w:val="auto"/>
                <w:sz w:val="20"/>
                <w:szCs w:val="20"/>
              </w:rPr>
            </w:pPr>
            <w:r w:rsidRPr="0054212A">
              <w:rPr>
                <w:rFonts w:ascii="Arial" w:hAnsi="Arial" w:cs="Arial"/>
                <w:color w:val="auto"/>
                <w:sz w:val="20"/>
                <w:szCs w:val="20"/>
              </w:rPr>
              <w:t>IX. Ubezpieczenia w transporcie 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Ubezpieczenia środków transportu</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podać rodzaje ubezpieczeń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zakres ubezpieczenia OC przewoźnika,</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ubezpieczenia obowiązkowe i nieobowiązkowe dotyczące środków transportu drogowego.</w:t>
            </w:r>
          </w:p>
        </w:tc>
        <w:tc>
          <w:tcPr>
            <w:tcW w:w="3494"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wymienić</w:t>
            </w:r>
            <w:r w:rsidRPr="0054212A">
              <w:rPr>
                <w:rFonts w:ascii="Arial" w:eastAsia="Arial" w:hAnsi="Arial" w:cs="Arial"/>
                <w:color w:val="auto"/>
                <w:sz w:val="20"/>
                <w:szCs w:val="20"/>
              </w:rPr>
              <w:t xml:space="preserve"> elementy umowy ubezpieczeniowej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w:t>
            </w:r>
            <w:r w:rsidR="00C43E08" w:rsidRPr="0054212A">
              <w:rPr>
                <w:rFonts w:ascii="Arial" w:hAnsi="Arial" w:cs="Arial"/>
                <w:color w:val="auto"/>
                <w:sz w:val="20"/>
                <w:szCs w:val="20"/>
              </w:rPr>
              <w:t xml:space="preserve"> </w:t>
            </w:r>
            <w:r w:rsidRPr="0054212A">
              <w:rPr>
                <w:rFonts w:ascii="Arial" w:hAnsi="Arial" w:cs="Arial"/>
                <w:color w:val="auto"/>
                <w:sz w:val="20"/>
                <w:szCs w:val="20"/>
              </w:rPr>
              <w:t>polisy ubezpieczeniowej środka transportu.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Ubezpieczenia ładunków (Cargo)</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podać zakres ubezpieczenia mienia w transporcie cargo,</w:t>
            </w:r>
          </w:p>
          <w:p w:rsidR="00834934" w:rsidRPr="0054212A" w:rsidRDefault="00834934" w:rsidP="00834934">
            <w:pPr>
              <w:numPr>
                <w:ilvl w:val="0"/>
                <w:numId w:val="9"/>
              </w:numPr>
              <w:contextualSpacing/>
              <w:rPr>
                <w:rFonts w:ascii="Arial" w:hAnsi="Arial" w:cs="Arial"/>
                <w:color w:val="auto"/>
                <w:sz w:val="20"/>
                <w:szCs w:val="20"/>
              </w:rPr>
            </w:pPr>
            <w:r w:rsidRPr="0054212A">
              <w:rPr>
                <w:rFonts w:ascii="Arial" w:hAnsi="Arial" w:cs="Arial"/>
                <w:color w:val="auto"/>
                <w:sz w:val="20"/>
                <w:szCs w:val="20"/>
              </w:rPr>
              <w:t>podać zakres ubezpieczenia ładunku (cargo).</w:t>
            </w:r>
          </w:p>
        </w:tc>
        <w:tc>
          <w:tcPr>
            <w:tcW w:w="3494" w:type="dxa"/>
          </w:tcPr>
          <w:p w:rsidR="00834934" w:rsidRPr="0054212A" w:rsidRDefault="00F567BB" w:rsidP="00834934">
            <w:pPr>
              <w:numPr>
                <w:ilvl w:val="0"/>
                <w:numId w:val="9"/>
              </w:numPr>
              <w:rPr>
                <w:rFonts w:ascii="Arial" w:hAnsi="Arial" w:cs="Arial"/>
                <w:color w:val="auto"/>
                <w:sz w:val="20"/>
                <w:szCs w:val="20"/>
              </w:rPr>
            </w:pPr>
            <w:r w:rsidRPr="0054212A">
              <w:rPr>
                <w:rFonts w:ascii="Arial" w:hAnsi="Arial" w:cs="Arial"/>
                <w:color w:val="auto"/>
                <w:sz w:val="20"/>
                <w:szCs w:val="20"/>
              </w:rPr>
              <w:t>o</w:t>
            </w:r>
            <w:r w:rsidR="00834934" w:rsidRPr="0054212A">
              <w:rPr>
                <w:rFonts w:ascii="Arial" w:hAnsi="Arial" w:cs="Arial"/>
                <w:color w:val="auto"/>
                <w:sz w:val="20"/>
                <w:szCs w:val="20"/>
              </w:rPr>
              <w:t>kreślić</w:t>
            </w:r>
            <w:r w:rsidR="00C43E08" w:rsidRPr="0054212A">
              <w:rPr>
                <w:rFonts w:ascii="Arial" w:hAnsi="Arial" w:cs="Arial"/>
                <w:color w:val="auto"/>
                <w:sz w:val="20"/>
                <w:szCs w:val="20"/>
              </w:rPr>
              <w:t xml:space="preserve"> </w:t>
            </w:r>
            <w:r w:rsidR="00834934" w:rsidRPr="0054212A">
              <w:rPr>
                <w:rFonts w:ascii="Arial" w:eastAsia="Arial" w:hAnsi="Arial" w:cs="Arial"/>
                <w:color w:val="auto"/>
                <w:sz w:val="20"/>
                <w:szCs w:val="20"/>
              </w:rPr>
              <w:t>możliwości ubezpieczenia ładunków w transporcie międzynarodowym,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 polisy ubezpieczeniowej cargo.</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Ubezpieczenia pracowników i pasażerów</w:t>
            </w:r>
          </w:p>
        </w:tc>
        <w:tc>
          <w:tcPr>
            <w:tcW w:w="909" w:type="dxa"/>
            <w:vAlign w:val="center"/>
          </w:tcPr>
          <w:p w:rsidR="00834934" w:rsidRPr="0054212A" w:rsidRDefault="00834934" w:rsidP="00B51E83">
            <w:pPr>
              <w:ind w:left="175" w:hanging="175"/>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wymienić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polisy ochronne ubezpieczeniowe pracowników,</w:t>
            </w:r>
          </w:p>
          <w:p w:rsidR="00834934" w:rsidRPr="0054212A" w:rsidRDefault="00834934" w:rsidP="003C2224">
            <w:pPr>
              <w:numPr>
                <w:ilvl w:val="0"/>
                <w:numId w:val="9"/>
              </w:numPr>
              <w:contextualSpacing/>
              <w:rPr>
                <w:rFonts w:ascii="Arial" w:hAnsi="Arial" w:cs="Arial"/>
                <w:color w:val="auto"/>
                <w:sz w:val="20"/>
                <w:szCs w:val="20"/>
              </w:rPr>
            </w:pPr>
            <w:r w:rsidRPr="0054212A">
              <w:rPr>
                <w:rFonts w:ascii="Arial" w:hAnsi="Arial" w:cs="Arial"/>
                <w:color w:val="auto"/>
                <w:sz w:val="20"/>
                <w:szCs w:val="20"/>
              </w:rPr>
              <w:t>podać zakres ubezpieczenia pasażera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 polisy ubezpieczeniowej pracownika firmy transportowej.</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645477" w:rsidRPr="0054212A" w:rsidTr="00690D0C">
        <w:tc>
          <w:tcPr>
            <w:tcW w:w="2328"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I. Rozwój kompetencji „miękkich”</w:t>
            </w:r>
          </w:p>
        </w:tc>
        <w:tc>
          <w:tcPr>
            <w:tcW w:w="2258" w:type="dxa"/>
          </w:tcPr>
          <w:p w:rsidR="00645477" w:rsidRPr="00217596" w:rsidRDefault="00266908" w:rsidP="00645477">
            <w:pPr>
              <w:rPr>
                <w:rFonts w:ascii="Arial" w:hAnsi="Arial" w:cs="Arial"/>
                <w:color w:val="auto"/>
                <w:sz w:val="20"/>
                <w:szCs w:val="20"/>
              </w:rPr>
            </w:pPr>
            <w:r>
              <w:rPr>
                <w:rFonts w:ascii="Arial" w:hAnsi="Arial" w:cs="Arial"/>
                <w:color w:val="auto"/>
                <w:sz w:val="20"/>
                <w:szCs w:val="20"/>
              </w:rPr>
              <w:t>1</w:t>
            </w:r>
            <w:r w:rsidR="00645477" w:rsidRPr="00217596">
              <w:rPr>
                <w:rFonts w:ascii="Arial" w:hAnsi="Arial" w:cs="Arial"/>
                <w:color w:val="auto"/>
                <w:sz w:val="20"/>
                <w:szCs w:val="20"/>
              </w:rPr>
              <w:t>.</w:t>
            </w:r>
            <w:r>
              <w:rPr>
                <w:rFonts w:ascii="Arial" w:hAnsi="Arial" w:cs="Arial"/>
                <w:color w:val="auto"/>
                <w:sz w:val="20"/>
                <w:szCs w:val="20"/>
              </w:rPr>
              <w:t xml:space="preserve"> </w:t>
            </w:r>
            <w:r w:rsidR="00645477" w:rsidRPr="00217596">
              <w:rPr>
                <w:rFonts w:ascii="Arial" w:hAnsi="Arial" w:cs="Arial"/>
                <w:color w:val="auto"/>
                <w:sz w:val="20"/>
                <w:szCs w:val="20"/>
              </w:rPr>
              <w:t>Planowanie pracy własnej</w:t>
            </w:r>
          </w:p>
        </w:tc>
        <w:tc>
          <w:tcPr>
            <w:tcW w:w="909" w:type="dxa"/>
          </w:tcPr>
          <w:p w:rsidR="00645477" w:rsidRPr="00217596" w:rsidRDefault="00645477" w:rsidP="00645477">
            <w:pPr>
              <w:jc w:val="center"/>
              <w:rPr>
                <w:rFonts w:ascii="Arial" w:hAnsi="Arial" w:cs="Arial"/>
                <w:color w:val="auto"/>
                <w:sz w:val="20"/>
                <w:szCs w:val="20"/>
              </w:rPr>
            </w:pPr>
          </w:p>
        </w:tc>
        <w:tc>
          <w:tcPr>
            <w:tcW w:w="3843"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ustalić terminy wykonania zadań i rezerwy czasowe</w:t>
            </w:r>
          </w:p>
        </w:tc>
        <w:tc>
          <w:tcPr>
            <w:tcW w:w="3494" w:type="dxa"/>
          </w:tcPr>
          <w:p w:rsidR="00645477" w:rsidRPr="00217596" w:rsidRDefault="00645477" w:rsidP="00645477">
            <w:pPr>
              <w:numPr>
                <w:ilvl w:val="0"/>
                <w:numId w:val="64"/>
              </w:numPr>
              <w:ind w:left="242" w:hanging="242"/>
              <w:rPr>
                <w:rFonts w:ascii="Arial" w:hAnsi="Arial" w:cs="Arial"/>
                <w:color w:val="auto"/>
                <w:sz w:val="20"/>
                <w:szCs w:val="20"/>
              </w:rPr>
            </w:pPr>
            <w:r w:rsidRPr="00217596">
              <w:rPr>
                <w:rFonts w:ascii="Arial" w:hAnsi="Arial" w:cs="Arial"/>
                <w:color w:val="auto"/>
                <w:sz w:val="20"/>
                <w:szCs w:val="20"/>
              </w:rPr>
              <w:t>ocenić skutki planowanych i podejmowanych działań</w:t>
            </w:r>
          </w:p>
        </w:tc>
        <w:tc>
          <w:tcPr>
            <w:tcW w:w="1451" w:type="dxa"/>
            <w:vAlign w:val="center"/>
          </w:tcPr>
          <w:p w:rsidR="00645477" w:rsidRPr="0054212A" w:rsidRDefault="00645477" w:rsidP="003C2224">
            <w:pPr>
              <w:jc w:val="center"/>
              <w:rPr>
                <w:rFonts w:ascii="Arial" w:hAnsi="Arial" w:cs="Arial"/>
                <w:color w:val="auto"/>
                <w:sz w:val="20"/>
                <w:szCs w:val="20"/>
              </w:rPr>
            </w:pPr>
          </w:p>
        </w:tc>
      </w:tr>
      <w:tr w:rsidR="000773A9" w:rsidRPr="0054212A" w:rsidTr="00690D0C">
        <w:tc>
          <w:tcPr>
            <w:tcW w:w="2328"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258"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09" w:type="dxa"/>
          </w:tcPr>
          <w:p w:rsidR="000773A9" w:rsidRPr="00217596" w:rsidRDefault="000773A9" w:rsidP="00B53875">
            <w:pPr>
              <w:rPr>
                <w:rFonts w:ascii="Arial" w:hAnsi="Arial" w:cs="Arial"/>
                <w:color w:val="auto"/>
                <w:sz w:val="20"/>
                <w:szCs w:val="20"/>
              </w:rPr>
            </w:pPr>
          </w:p>
        </w:tc>
        <w:tc>
          <w:tcPr>
            <w:tcW w:w="3843" w:type="dxa"/>
          </w:tcPr>
          <w:p w:rsidR="000773A9" w:rsidRPr="000773A9" w:rsidRDefault="000773A9" w:rsidP="00B53875">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komunikować się ze współpracownikami</w:t>
            </w:r>
          </w:p>
        </w:tc>
        <w:tc>
          <w:tcPr>
            <w:tcW w:w="3494" w:type="dxa"/>
          </w:tcPr>
          <w:p w:rsidR="000773A9" w:rsidRDefault="000773A9" w:rsidP="00B5387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przedstawiać alternatywne rozwiązania problemu, aby osiągnąć założone cele zawodowe</w:t>
            </w:r>
          </w:p>
          <w:p w:rsidR="000773A9" w:rsidRPr="000C3852" w:rsidRDefault="000773A9" w:rsidP="00B5387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modyfikować sposób wykonywania czynności, uwzględniając stanowisko wypracowane wspólnie z innymi członkami zespołu</w:t>
            </w:r>
          </w:p>
        </w:tc>
        <w:tc>
          <w:tcPr>
            <w:tcW w:w="1451" w:type="dxa"/>
            <w:vAlign w:val="center"/>
          </w:tcPr>
          <w:p w:rsidR="000773A9" w:rsidRPr="00217596" w:rsidRDefault="000773A9" w:rsidP="00B53875">
            <w:pPr>
              <w:jc w:val="center"/>
              <w:rPr>
                <w:rFonts w:ascii="Arial" w:hAnsi="Arial" w:cs="Arial"/>
                <w:color w:val="auto"/>
                <w:sz w:val="20"/>
                <w:szCs w:val="20"/>
              </w:rPr>
            </w:pPr>
          </w:p>
        </w:tc>
      </w:tr>
      <w:tr w:rsidR="000773A9" w:rsidRPr="0054212A" w:rsidTr="00690D0C">
        <w:tc>
          <w:tcPr>
            <w:tcW w:w="4586" w:type="dxa"/>
            <w:gridSpan w:val="2"/>
          </w:tcPr>
          <w:p w:rsidR="000773A9" w:rsidRPr="0054212A" w:rsidRDefault="000773A9" w:rsidP="00CC1A97">
            <w:pPr>
              <w:rPr>
                <w:rFonts w:ascii="Arial" w:hAnsi="Arial" w:cs="Arial"/>
                <w:b/>
                <w:color w:val="auto"/>
                <w:sz w:val="20"/>
                <w:szCs w:val="20"/>
              </w:rPr>
            </w:pPr>
            <w:r w:rsidRPr="0054212A">
              <w:rPr>
                <w:rFonts w:ascii="Arial" w:hAnsi="Arial" w:cs="Arial"/>
                <w:color w:val="auto"/>
                <w:sz w:val="20"/>
                <w:szCs w:val="20"/>
              </w:rPr>
              <w:t>Razem liczba godzin</w:t>
            </w:r>
          </w:p>
        </w:tc>
        <w:tc>
          <w:tcPr>
            <w:tcW w:w="909" w:type="dxa"/>
          </w:tcPr>
          <w:p w:rsidR="000773A9" w:rsidRPr="0054212A" w:rsidRDefault="000773A9" w:rsidP="00B51E83">
            <w:pPr>
              <w:jc w:val="center"/>
              <w:rPr>
                <w:rFonts w:ascii="Arial" w:hAnsi="Arial" w:cs="Arial"/>
                <w:b/>
                <w:bCs/>
                <w:color w:val="auto"/>
                <w:sz w:val="20"/>
                <w:szCs w:val="20"/>
              </w:rPr>
            </w:pPr>
          </w:p>
        </w:tc>
        <w:tc>
          <w:tcPr>
            <w:tcW w:w="3843" w:type="dxa"/>
          </w:tcPr>
          <w:p w:rsidR="000773A9" w:rsidRPr="0054212A" w:rsidRDefault="000773A9" w:rsidP="00B51E83">
            <w:pPr>
              <w:ind w:left="360"/>
              <w:rPr>
                <w:rFonts w:ascii="Arial" w:hAnsi="Arial" w:cs="Arial"/>
                <w:color w:val="auto"/>
                <w:sz w:val="20"/>
                <w:szCs w:val="20"/>
              </w:rPr>
            </w:pPr>
          </w:p>
        </w:tc>
        <w:tc>
          <w:tcPr>
            <w:tcW w:w="3494" w:type="dxa"/>
          </w:tcPr>
          <w:p w:rsidR="000773A9" w:rsidRPr="0054212A" w:rsidRDefault="000773A9" w:rsidP="00B51E83">
            <w:pPr>
              <w:ind w:left="360"/>
              <w:rPr>
                <w:rFonts w:ascii="Arial" w:hAnsi="Arial" w:cs="Arial"/>
                <w:color w:val="auto"/>
                <w:sz w:val="20"/>
                <w:szCs w:val="20"/>
              </w:rPr>
            </w:pPr>
          </w:p>
        </w:tc>
        <w:tc>
          <w:tcPr>
            <w:tcW w:w="1451" w:type="dxa"/>
          </w:tcPr>
          <w:p w:rsidR="000773A9" w:rsidRPr="0054212A" w:rsidRDefault="000773A9" w:rsidP="00B51E83">
            <w:pPr>
              <w:rPr>
                <w:rFonts w:ascii="Arial" w:hAnsi="Arial" w:cs="Arial"/>
                <w:color w:val="auto"/>
                <w:sz w:val="20"/>
                <w:szCs w:val="20"/>
              </w:rPr>
            </w:pPr>
          </w:p>
        </w:tc>
      </w:tr>
    </w:tbl>
    <w:p w:rsidR="00834934" w:rsidRPr="0054212A" w:rsidRDefault="00834934" w:rsidP="00834934">
      <w:pPr>
        <w:spacing w:line="360" w:lineRule="auto"/>
        <w:rPr>
          <w:rFonts w:ascii="Arial" w:hAnsi="Arial" w:cs="Arial"/>
          <w:b/>
          <w:color w:val="auto"/>
          <w:sz w:val="20"/>
          <w:szCs w:val="20"/>
        </w:rPr>
      </w:pP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szCs w:val="20"/>
        </w:rPr>
        <w:t>Organizacja procesów transportowych</w:t>
      </w:r>
      <w:r w:rsidRPr="0054212A">
        <w:rPr>
          <w:rStyle w:val="Pogrubienie"/>
          <w:rFonts w:ascii="Arial" w:hAnsi="Arial" w:cs="Arial"/>
          <w:color w:val="auto"/>
          <w:sz w:val="20"/>
          <w:szCs w:val="20"/>
        </w:rPr>
        <w:t xml:space="preserve"> </w:t>
      </w:r>
      <w:r w:rsidRPr="0054212A">
        <w:rPr>
          <w:rFonts w:ascii="Arial" w:hAnsi="Arial" w:cs="Arial"/>
          <w:color w:val="auto"/>
          <w:sz w:val="20"/>
          <w:szCs w:val="20"/>
        </w:rPr>
        <w:t>obejmuje treści dotyczące etapów realizacji procesu transportowego, regulacji prawnych obowiązujących w transporcie drogowym,</w:t>
      </w:r>
      <w:r w:rsidR="00C43E08" w:rsidRPr="0054212A">
        <w:rPr>
          <w:rFonts w:ascii="Arial" w:hAnsi="Arial" w:cs="Arial"/>
          <w:color w:val="auto"/>
          <w:sz w:val="20"/>
          <w:szCs w:val="20"/>
        </w:rPr>
        <w:t xml:space="preserve"> </w:t>
      </w:r>
      <w:r w:rsidRPr="0054212A">
        <w:rPr>
          <w:rFonts w:ascii="Arial" w:hAnsi="Arial" w:cs="Arial"/>
          <w:color w:val="auto"/>
          <w:sz w:val="20"/>
          <w:szCs w:val="20"/>
        </w:rPr>
        <w:t xml:space="preserve">metod organizowania przewozu osób i ładunków, określania kosztów przewozów i metod wyznaczania cen za usługi transportowe. Jego realizacja powinna być skorelowana z przedmiotami: Podstawy transportu drogowego, </w:t>
      </w:r>
      <w:r w:rsidRPr="0054212A">
        <w:rPr>
          <w:rStyle w:val="Pogrubienie"/>
          <w:rFonts w:ascii="Arial" w:hAnsi="Arial" w:cs="Arial"/>
          <w:b w:val="0"/>
          <w:color w:val="auto"/>
          <w:sz w:val="20"/>
          <w:szCs w:val="20"/>
        </w:rPr>
        <w:t xml:space="preserve">Środki transportu wewnętrznego </w:t>
      </w:r>
      <w:r w:rsidRPr="0054212A">
        <w:rPr>
          <w:rStyle w:val="Pogrubienie"/>
          <w:rFonts w:ascii="Arial" w:hAnsi="Arial" w:cs="Arial"/>
          <w:b w:val="0"/>
          <w:color w:val="auto"/>
          <w:sz w:val="20"/>
          <w:szCs w:val="20"/>
        </w:rPr>
        <w:br/>
        <w:t>i drogowego, Przewóz ładunków w transporcie drogowym oraz Obsługa pasażerów w transporcie drogowym.</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wykładu konwersatoryjnego,</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dyskusji dydaktycznej,</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pogadanki, tekstu przewodniego </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 xml:space="preserve">metoda pokazu z objaśnieniem. </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Zajęcia z przedmiotu powinny odbywać się w Pracowni przewozu drogowego, w grupach do 15 osób. Pracownia powinna być wyposażona w podręczną biblioteczką, zaopatrzoną w literaturę naukową i czasopisma techniczne z zakresu branży transportu drogowego.</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zestaw przepisów prawa dotyczących transportu drogowego</w:t>
      </w:r>
      <w:r w:rsidRPr="0054212A">
        <w:rPr>
          <w:rFonts w:ascii="Arial" w:hAnsi="Arial" w:cs="Arial"/>
          <w:color w:val="auto"/>
          <w:sz w:val="20"/>
          <w:szCs w:val="20"/>
        </w:rPr>
        <w:t>, wzory dokumentów przewozowych,</w:t>
      </w:r>
      <w:r w:rsidR="00B102E8" w:rsidRPr="0054212A">
        <w:rPr>
          <w:rFonts w:ascii="Arial" w:hAnsi="Arial" w:cs="Arial"/>
          <w:color w:val="auto"/>
          <w:sz w:val="20"/>
          <w:szCs w:val="20"/>
        </w:rPr>
        <w:t xml:space="preserve"> </w:t>
      </w:r>
      <w:r w:rsidRPr="0054212A">
        <w:rPr>
          <w:rFonts w:ascii="Arial" w:hAnsi="Arial" w:cs="Arial"/>
          <w:color w:val="auto"/>
          <w:sz w:val="20"/>
          <w:szCs w:val="20"/>
        </w:rPr>
        <w:t>teksty przewodnie, karty pracy dla uczniów, czasopisma branżowe,</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plansze, foliogramy, filmy</w:t>
      </w:r>
      <w:r w:rsidRPr="0054212A">
        <w:rPr>
          <w:rFonts w:ascii="Arial" w:hAnsi="Arial" w:cs="Arial"/>
          <w:color w:val="auto"/>
          <w:sz w:val="20"/>
          <w:szCs w:val="20"/>
        </w:rPr>
        <w:t xml:space="preserve"> i prezentacje multimedialne </w:t>
      </w:r>
      <w:r w:rsidRPr="0054212A">
        <w:rPr>
          <w:rFonts w:ascii="Arial" w:eastAsia="Arial" w:hAnsi="Arial" w:cs="Arial"/>
          <w:color w:val="auto"/>
          <w:sz w:val="20"/>
          <w:szCs w:val="20"/>
        </w:rPr>
        <w:t>przedstawiające organizację przewożonych ładunków oraz obsługę podróżnych w środkach transportu drogowego,</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opakowania transportowe, wzory znakowania opakowań ładunków i urządzeń transportu normy i standardy przewożonych ładunków oraz zasady załadunku, opakowania transportowe, wzory znakowania opakowań ładunków i urządzeń transportu,</w:t>
      </w:r>
    </w:p>
    <w:p w:rsidR="00834934" w:rsidRPr="0054212A" w:rsidRDefault="0083493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834934" w:rsidRPr="0054212A" w:rsidRDefault="00834934"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B102E8" w:rsidRPr="0054212A">
        <w:rPr>
          <w:rFonts w:ascii="Arial" w:hAnsi="Arial" w:cs="Arial"/>
          <w:color w:val="auto"/>
          <w:sz w:val="20"/>
          <w:szCs w:val="20"/>
        </w:rPr>
        <w:t>.</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834934" w:rsidRPr="0054212A" w:rsidRDefault="0083493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B102E8"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834934" w:rsidRPr="0054212A" w:rsidRDefault="0083493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834934" w:rsidRPr="0054212A" w:rsidRDefault="0083493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834934" w:rsidRPr="0054212A" w:rsidRDefault="0083493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34934" w:rsidRPr="0054212A" w:rsidRDefault="0083493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r w:rsidR="00B102E8" w:rsidRPr="0054212A">
        <w:rPr>
          <w:rFonts w:ascii="Arial" w:hAnsi="Arial" w:cs="Arial"/>
          <w:color w:val="auto"/>
          <w:sz w:val="20"/>
          <w:szCs w:val="20"/>
        </w:rPr>
        <w:t>.</w:t>
      </w:r>
    </w:p>
    <w:p w:rsidR="00834934" w:rsidRPr="0054212A" w:rsidRDefault="00834934" w:rsidP="00B102E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Podczas realizacji procesu ewaluacji przedmiotu o charakterze teoretycznym zaleca się stosowanie głównie metod jakościowych (wywiad, obserwacja) oraz ilościowych (ankiety). </w:t>
      </w:r>
      <w:r w:rsidR="00B102E8" w:rsidRPr="0054212A">
        <w:rPr>
          <w:rFonts w:ascii="Arial" w:hAnsi="Arial" w:cs="Arial"/>
          <w:color w:val="auto"/>
          <w:sz w:val="20"/>
          <w:szCs w:val="20"/>
        </w:rPr>
        <w:t>W</w:t>
      </w:r>
      <w:r w:rsidRPr="0054212A">
        <w:rPr>
          <w:rFonts w:ascii="Arial" w:hAnsi="Arial" w:cs="Arial"/>
          <w:color w:val="auto"/>
          <w:sz w:val="20"/>
          <w:szCs w:val="20"/>
        </w:rPr>
        <w:t> trakcie badań ewaluacyjnych powinno się zastosować wiele metod badawczych:</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ankieta - kwestionariusz ankiety,</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obserwacja – arkusz obserwacji,</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wywiad, rozmowa – lista pytań,</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pomiar dydaktyczny – sprawdzian, test.</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w:t>
      </w:r>
      <w:r w:rsidR="00B102E8" w:rsidRPr="0054212A">
        <w:rPr>
          <w:rFonts w:ascii="Arial" w:hAnsi="Arial" w:cs="Arial"/>
          <w:color w:val="auto"/>
          <w:sz w:val="20"/>
          <w:szCs w:val="20"/>
        </w:rPr>
        <w:t xml:space="preserve"> </w:t>
      </w:r>
      <w:r w:rsidRPr="0054212A">
        <w:rPr>
          <w:rFonts w:ascii="Arial" w:hAnsi="Arial" w:cs="Arial"/>
          <w:color w:val="auto"/>
          <w:sz w:val="20"/>
          <w:szCs w:val="20"/>
        </w:rPr>
        <w:t>w regulacjach prawnych odnoszących się do transportu drogowego. Ewaluacji powinny również podlegać zagadnienia ujęte w sprawdzianach pisemnych oraz testach osiągnięć szkolnych.</w:t>
      </w:r>
    </w:p>
    <w:p w:rsidR="00B102E8"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B102E8" w:rsidRPr="0054212A" w:rsidRDefault="00B102E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127C8A" w:rsidRPr="0054212A" w:rsidRDefault="00A3337B" w:rsidP="00A3337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Fonts w:ascii="Arial" w:hAnsi="Arial" w:cs="Arial"/>
          <w:b/>
          <w:color w:val="auto"/>
        </w:rPr>
        <w:t>JĘZYK OBCY W TRANSPORCIE DROGOWYM</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127C8A" w:rsidRPr="0054212A" w:rsidRDefault="00127C8A" w:rsidP="00082A3F">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Osiągnięcie umiejętności językowych w zakresie realizowanych zadań zawodowych na poziomie zapewniającym swobodne posługiwanie się nimi,</w:t>
      </w:r>
    </w:p>
    <w:p w:rsidR="00127C8A" w:rsidRPr="0054212A" w:rsidRDefault="00127C8A" w:rsidP="00082A3F">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podstawowym zasobem środków językowych w języku obcym nowożytnym umożliwiającym realizację czynności zawodowych w zakresie:</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stanowiska pracy i jego wyposażenia,</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głównych technologii stosowanych w zawodzie,</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dokumentacji związanej z zawodem,</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709" w:hanging="284"/>
        <w:contextualSpacing w:val="0"/>
        <w:jc w:val="both"/>
        <w:rPr>
          <w:rFonts w:ascii="Arial" w:hAnsi="Arial" w:cs="Arial"/>
          <w:color w:val="auto"/>
          <w:sz w:val="20"/>
          <w:szCs w:val="20"/>
        </w:rPr>
      </w:pPr>
      <w:r w:rsidRPr="0054212A">
        <w:rPr>
          <w:rFonts w:ascii="Arial" w:hAnsi="Arial" w:cs="Arial"/>
          <w:color w:val="auto"/>
          <w:sz w:val="20"/>
          <w:szCs w:val="20"/>
        </w:rPr>
        <w:t>usług świadczonych w zawodzie.</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127C8A" w:rsidRPr="0054212A" w:rsidRDefault="00127C8A" w:rsidP="00082A3F">
      <w:pPr>
        <w:pStyle w:val="ORECeleOperac"/>
        <w:numPr>
          <w:ilvl w:val="0"/>
          <w:numId w:val="161"/>
        </w:numPr>
        <w:spacing w:line="276" w:lineRule="auto"/>
        <w:jc w:val="both"/>
      </w:pPr>
      <w:r w:rsidRPr="0054212A">
        <w:t>rozwijać sprawności językowe (mówienie, rozumienie ze słuchu, czytanie i rozumienie różnych typów tekstów, pisanie różnych form) w zakresie</w:t>
      </w:r>
      <w:r w:rsidR="00A3337B" w:rsidRPr="0054212A">
        <w:t xml:space="preserve"> </w:t>
      </w:r>
      <w:r w:rsidRPr="0054212A">
        <w:t>słownictwa branżowego,</w:t>
      </w:r>
    </w:p>
    <w:p w:rsidR="00127C8A" w:rsidRPr="0054212A" w:rsidRDefault="00127C8A" w:rsidP="00082A3F">
      <w:pPr>
        <w:pStyle w:val="ORECeleOperac"/>
        <w:numPr>
          <w:ilvl w:val="0"/>
          <w:numId w:val="161"/>
        </w:numPr>
        <w:spacing w:line="276" w:lineRule="auto"/>
        <w:jc w:val="both"/>
      </w:pPr>
      <w:r w:rsidRPr="0054212A">
        <w:t>używać języka obcego w różnych sytuacjach zawodowych,</w:t>
      </w:r>
    </w:p>
    <w:p w:rsidR="00127C8A" w:rsidRPr="0054212A" w:rsidRDefault="00127C8A" w:rsidP="00082A3F">
      <w:pPr>
        <w:pStyle w:val="ORECeleOperac"/>
        <w:numPr>
          <w:ilvl w:val="0"/>
          <w:numId w:val="161"/>
        </w:numPr>
        <w:spacing w:line="276" w:lineRule="auto"/>
        <w:jc w:val="both"/>
      </w:pPr>
      <w:r w:rsidRPr="0054212A">
        <w:t>pozyskiwać informacje niezbędne w zakresie realizowanych zadań zawodowych z różnych źródeł,</w:t>
      </w:r>
    </w:p>
    <w:p w:rsidR="00127C8A" w:rsidRPr="0054212A" w:rsidRDefault="00127C8A" w:rsidP="00082A3F">
      <w:pPr>
        <w:pStyle w:val="ORECeleOperac"/>
        <w:numPr>
          <w:ilvl w:val="0"/>
          <w:numId w:val="161"/>
        </w:numPr>
        <w:spacing w:line="276" w:lineRule="auto"/>
        <w:jc w:val="both"/>
        <w:rPr>
          <w:rFonts w:eastAsia="MinionPro-Regular"/>
        </w:rPr>
      </w:pPr>
      <w:r w:rsidRPr="0054212A">
        <w:rPr>
          <w:rFonts w:eastAsia="MinionPro-Regular"/>
        </w:rPr>
        <w:t>zrozumieć wypowiedzi osób posługujących się językiem jako macierzystym w rożnych sytuacjach,</w:t>
      </w:r>
    </w:p>
    <w:p w:rsidR="00127C8A" w:rsidRPr="0054212A" w:rsidRDefault="00127C8A" w:rsidP="00082A3F">
      <w:pPr>
        <w:pStyle w:val="ORECeleOperac"/>
        <w:numPr>
          <w:ilvl w:val="0"/>
          <w:numId w:val="161"/>
        </w:numPr>
        <w:spacing w:line="276" w:lineRule="auto"/>
        <w:jc w:val="both"/>
        <w:rPr>
          <w:rFonts w:eastAsia="MinionPro-Regular"/>
        </w:rPr>
      </w:pPr>
      <w:r w:rsidRPr="0054212A">
        <w:rPr>
          <w:rFonts w:eastAsia="MinionPro-Regular"/>
        </w:rPr>
        <w:t>posługiwać</w:t>
      </w:r>
      <w:r w:rsidRPr="0054212A">
        <w:t xml:space="preserve"> się zasobem środków językowych (leksykalnych, gramatycznych, ortograficznych oraz fonetycznych) umożliwiających realizację zadań zawodowych,</w:t>
      </w:r>
    </w:p>
    <w:p w:rsidR="00127C8A" w:rsidRPr="0054212A" w:rsidRDefault="00127C8A" w:rsidP="00082A3F">
      <w:pPr>
        <w:pStyle w:val="ORECeleOperac"/>
        <w:numPr>
          <w:ilvl w:val="0"/>
          <w:numId w:val="161"/>
        </w:numPr>
        <w:spacing w:line="276" w:lineRule="auto"/>
        <w:jc w:val="both"/>
      </w:pPr>
      <w:r w:rsidRPr="0054212A">
        <w:t>analizować i interpretować krótkie teksty pisemne dotyczące wykonywania typowych czynności zawodowych,</w:t>
      </w:r>
    </w:p>
    <w:p w:rsidR="00266908" w:rsidRDefault="00127C8A" w:rsidP="00082A3F">
      <w:pPr>
        <w:pStyle w:val="ORECeleOperac"/>
        <w:numPr>
          <w:ilvl w:val="0"/>
          <w:numId w:val="161"/>
        </w:numPr>
        <w:spacing w:line="276" w:lineRule="auto"/>
        <w:jc w:val="both"/>
      </w:pPr>
      <w:r w:rsidRPr="0054212A">
        <w:t>formułować krótkie i zrozumiałe wypowiedzi oraz teksty pisemne umożliwiające komunikowanie się w środowisku pracy</w:t>
      </w:r>
      <w:r w:rsidR="00266908">
        <w:t>,</w:t>
      </w:r>
    </w:p>
    <w:p w:rsidR="00127C8A" w:rsidRPr="0054212A" w:rsidRDefault="00266908" w:rsidP="00082A3F">
      <w:pPr>
        <w:pStyle w:val="ORECeleOperac"/>
        <w:numPr>
          <w:ilvl w:val="0"/>
          <w:numId w:val="161"/>
        </w:numPr>
        <w:spacing w:line="276" w:lineRule="auto"/>
        <w:jc w:val="both"/>
      </w:pPr>
      <w:r>
        <w:t>komunikować się asertywnie</w:t>
      </w:r>
      <w:r w:rsidR="00127C8A" w:rsidRPr="0054212A">
        <w:t>.</w:t>
      </w:r>
    </w:p>
    <w:p w:rsidR="00127C8A" w:rsidRPr="0054212A" w:rsidRDefault="00127C8A" w:rsidP="00127C8A">
      <w:pPr>
        <w:spacing w:line="360" w:lineRule="auto"/>
        <w:rPr>
          <w:rFonts w:ascii="Arial" w:hAnsi="Arial" w:cs="Arial"/>
          <w:color w:val="auto"/>
          <w:sz w:val="20"/>
          <w:szCs w:val="20"/>
        </w:rPr>
      </w:pPr>
    </w:p>
    <w:p w:rsidR="00127C8A" w:rsidRPr="0054212A" w:rsidRDefault="00127C8A" w:rsidP="00127C8A">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t>MATERIAŁ NAUCZANIA: JĘZYK OBCY W TRANSPORCIE DROGOWYM</w:t>
      </w:r>
      <w:r w:rsidRPr="0054212A">
        <w:rPr>
          <w:rFonts w:ascii="Arial" w:hAnsi="Arial" w:cs="Arial"/>
          <w:b/>
          <w:color w:val="auto"/>
          <w:sz w:val="20"/>
          <w:szCs w:val="20"/>
        </w:rPr>
        <w:tab/>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954"/>
        <w:gridCol w:w="3828"/>
        <w:gridCol w:w="3543"/>
        <w:gridCol w:w="1276"/>
      </w:tblGrid>
      <w:tr w:rsidR="00127C8A" w:rsidRPr="0054212A" w:rsidTr="000773A9">
        <w:tc>
          <w:tcPr>
            <w:tcW w:w="2262" w:type="dxa"/>
            <w:vMerge w:val="restart"/>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Dział programowy</w:t>
            </w:r>
          </w:p>
        </w:tc>
        <w:tc>
          <w:tcPr>
            <w:tcW w:w="2562" w:type="dxa"/>
            <w:vMerge w:val="restart"/>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54" w:type="dxa"/>
            <w:vMerge w:val="restart"/>
          </w:tcPr>
          <w:p w:rsidR="00127C8A" w:rsidRPr="0054212A" w:rsidRDefault="00127C8A" w:rsidP="00127C8A">
            <w:pPr>
              <w:jc w:val="center"/>
              <w:rPr>
                <w:color w:val="auto"/>
                <w:sz w:val="20"/>
                <w:szCs w:val="20"/>
              </w:rPr>
            </w:pPr>
            <w:r w:rsidRPr="0054212A">
              <w:rPr>
                <w:rFonts w:ascii="Arial" w:hAnsi="Arial" w:cs="Arial"/>
                <w:color w:val="auto"/>
                <w:sz w:val="20"/>
                <w:szCs w:val="20"/>
              </w:rPr>
              <w:t>Liczba godz.</w:t>
            </w:r>
          </w:p>
        </w:tc>
        <w:tc>
          <w:tcPr>
            <w:tcW w:w="7371" w:type="dxa"/>
            <w:gridSpan w:val="2"/>
          </w:tcPr>
          <w:p w:rsidR="00127C8A" w:rsidRPr="0054212A" w:rsidRDefault="00127C8A" w:rsidP="00D87B04">
            <w:pPr>
              <w:jc w:val="center"/>
              <w:rPr>
                <w:color w:val="auto"/>
                <w:sz w:val="20"/>
                <w:szCs w:val="20"/>
              </w:rPr>
            </w:pPr>
            <w:r w:rsidRPr="0054212A">
              <w:rPr>
                <w:rFonts w:ascii="Arial" w:hAnsi="Arial" w:cs="Arial"/>
                <w:color w:val="auto"/>
                <w:sz w:val="20"/>
                <w:szCs w:val="20"/>
              </w:rPr>
              <w:t>Wymagania programowe</w:t>
            </w:r>
          </w:p>
        </w:tc>
        <w:tc>
          <w:tcPr>
            <w:tcW w:w="1276" w:type="dxa"/>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Uwagi o realizacji</w:t>
            </w:r>
          </w:p>
        </w:tc>
      </w:tr>
      <w:tr w:rsidR="00127C8A" w:rsidRPr="0054212A" w:rsidTr="000773A9">
        <w:tc>
          <w:tcPr>
            <w:tcW w:w="2262" w:type="dxa"/>
            <w:vMerge/>
          </w:tcPr>
          <w:p w:rsidR="00127C8A" w:rsidRPr="0054212A" w:rsidRDefault="00127C8A" w:rsidP="00D87B04">
            <w:pPr>
              <w:rPr>
                <w:rFonts w:ascii="Arial" w:hAnsi="Arial" w:cs="Arial"/>
                <w:color w:val="auto"/>
                <w:sz w:val="20"/>
                <w:szCs w:val="20"/>
              </w:rPr>
            </w:pPr>
          </w:p>
        </w:tc>
        <w:tc>
          <w:tcPr>
            <w:tcW w:w="2562" w:type="dxa"/>
            <w:vMerge/>
          </w:tcPr>
          <w:p w:rsidR="00127C8A" w:rsidRPr="0054212A" w:rsidRDefault="00127C8A" w:rsidP="00D87B04">
            <w:pPr>
              <w:rPr>
                <w:rFonts w:ascii="Arial" w:hAnsi="Arial" w:cs="Arial"/>
                <w:color w:val="auto"/>
                <w:sz w:val="20"/>
                <w:szCs w:val="20"/>
              </w:rPr>
            </w:pPr>
          </w:p>
        </w:tc>
        <w:tc>
          <w:tcPr>
            <w:tcW w:w="954" w:type="dxa"/>
            <w:vMerge/>
          </w:tcPr>
          <w:p w:rsidR="00127C8A" w:rsidRPr="0054212A" w:rsidRDefault="00127C8A" w:rsidP="00D87B04">
            <w:pPr>
              <w:rPr>
                <w:color w:val="auto"/>
                <w:sz w:val="20"/>
                <w:szCs w:val="20"/>
              </w:rPr>
            </w:pPr>
          </w:p>
        </w:tc>
        <w:tc>
          <w:tcPr>
            <w:tcW w:w="3828" w:type="dxa"/>
          </w:tcPr>
          <w:p w:rsidR="00127C8A" w:rsidRPr="0054212A" w:rsidRDefault="00127C8A" w:rsidP="00D87B04">
            <w:pPr>
              <w:rPr>
                <w:rFonts w:ascii="Arial" w:hAnsi="Arial" w:cs="Arial"/>
                <w:color w:val="auto"/>
                <w:sz w:val="20"/>
                <w:szCs w:val="20"/>
              </w:rPr>
            </w:pPr>
            <w:r w:rsidRPr="0054212A">
              <w:rPr>
                <w:rFonts w:ascii="Arial" w:hAnsi="Arial" w:cs="Arial"/>
                <w:color w:val="auto"/>
                <w:sz w:val="20"/>
                <w:szCs w:val="20"/>
              </w:rPr>
              <w:t>Podstawowe</w:t>
            </w:r>
          </w:p>
          <w:p w:rsidR="00127C8A" w:rsidRPr="0054212A" w:rsidRDefault="00127C8A" w:rsidP="00D87B04">
            <w:pPr>
              <w:rPr>
                <w:b/>
                <w:color w:val="auto"/>
                <w:sz w:val="20"/>
                <w:szCs w:val="20"/>
              </w:rPr>
            </w:pPr>
            <w:r w:rsidRPr="0054212A">
              <w:rPr>
                <w:rFonts w:ascii="Arial" w:hAnsi="Arial" w:cs="Arial"/>
                <w:b/>
                <w:color w:val="auto"/>
                <w:sz w:val="20"/>
                <w:szCs w:val="20"/>
              </w:rPr>
              <w:t>Uczeń potrafi:</w:t>
            </w:r>
          </w:p>
        </w:tc>
        <w:tc>
          <w:tcPr>
            <w:tcW w:w="3543" w:type="dxa"/>
          </w:tcPr>
          <w:p w:rsidR="00127C8A" w:rsidRPr="0054212A" w:rsidRDefault="00127C8A" w:rsidP="00D87B04">
            <w:pPr>
              <w:rPr>
                <w:rFonts w:ascii="Arial" w:hAnsi="Arial" w:cs="Arial"/>
                <w:color w:val="auto"/>
                <w:sz w:val="20"/>
                <w:szCs w:val="20"/>
              </w:rPr>
            </w:pPr>
            <w:r w:rsidRPr="0054212A">
              <w:rPr>
                <w:rFonts w:ascii="Arial" w:hAnsi="Arial" w:cs="Arial"/>
                <w:color w:val="auto"/>
                <w:sz w:val="20"/>
                <w:szCs w:val="20"/>
              </w:rPr>
              <w:t>Ponadpodstawowe</w:t>
            </w:r>
          </w:p>
          <w:p w:rsidR="00127C8A" w:rsidRPr="0054212A" w:rsidRDefault="00127C8A" w:rsidP="00D87B04">
            <w:pPr>
              <w:rPr>
                <w:b/>
                <w:color w:val="auto"/>
                <w:sz w:val="20"/>
                <w:szCs w:val="20"/>
              </w:rPr>
            </w:pPr>
            <w:r w:rsidRPr="0054212A">
              <w:rPr>
                <w:rFonts w:ascii="Arial" w:hAnsi="Arial" w:cs="Arial"/>
                <w:b/>
                <w:color w:val="auto"/>
                <w:sz w:val="20"/>
                <w:szCs w:val="20"/>
              </w:rPr>
              <w:t>Uczeń potrafi:</w:t>
            </w:r>
          </w:p>
        </w:tc>
        <w:tc>
          <w:tcPr>
            <w:tcW w:w="1276" w:type="dxa"/>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Etap realizacji</w:t>
            </w:r>
          </w:p>
        </w:tc>
      </w:tr>
      <w:tr w:rsidR="00127C8A" w:rsidRPr="0054212A" w:rsidTr="000773A9">
        <w:tc>
          <w:tcPr>
            <w:tcW w:w="2262" w:type="dxa"/>
            <w:vMerge w:val="restart"/>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I. Komunikacja w języku obcym</w:t>
            </w: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1. Słownictwo związane z wykonywaniem zadań zawodowych oraz dotyczące organizacji pracy</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udzielić ogólnych informacji związanych z wykonywanym zawodem,</w:t>
            </w:r>
          </w:p>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posłużyć się terminologią związaną z transportem drogowym,</w:t>
            </w:r>
          </w:p>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określić w języku obcym czynności związane z zadaniami zawodowymi.</w:t>
            </w:r>
          </w:p>
        </w:tc>
        <w:tc>
          <w:tcPr>
            <w:tcW w:w="3543" w:type="dxa"/>
          </w:tcPr>
          <w:p w:rsidR="00127C8A" w:rsidRPr="0054212A" w:rsidRDefault="00127C8A"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posłużyć się językiem obcym w zakresie wspomagającym wykonywanie zadań zawodowych.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127C8A" w:rsidRPr="0054212A" w:rsidTr="000773A9">
        <w:tc>
          <w:tcPr>
            <w:tcW w:w="2262" w:type="dxa"/>
            <w:vMerge/>
            <w:vAlign w:val="center"/>
          </w:tcPr>
          <w:p w:rsidR="00127C8A" w:rsidRPr="0054212A" w:rsidRDefault="00127C8A" w:rsidP="00D87B04">
            <w:pPr>
              <w:ind w:left="142" w:hanging="142"/>
              <w:rPr>
                <w:rFonts w:ascii="Arial" w:hAnsi="Arial" w:cs="Arial"/>
                <w:color w:val="auto"/>
                <w:sz w:val="20"/>
                <w:szCs w:val="20"/>
              </w:rPr>
            </w:pP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2. Porozumiewanie się w środowisku pracy</w:t>
            </w:r>
          </w:p>
          <w:p w:rsidR="00127C8A" w:rsidRPr="0054212A" w:rsidRDefault="00127C8A" w:rsidP="00D87B04">
            <w:pPr>
              <w:ind w:left="232" w:hanging="232"/>
              <w:rPr>
                <w:rFonts w:ascii="Arial" w:hAnsi="Arial" w:cs="Arial"/>
                <w:color w:val="auto"/>
                <w:sz w:val="20"/>
                <w:szCs w:val="20"/>
              </w:rPr>
            </w:pP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60"/>
              </w:numPr>
              <w:ind w:left="314" w:hanging="314"/>
              <w:contextualSpacing/>
              <w:rPr>
                <w:rFonts w:ascii="Arial" w:hAnsi="Arial" w:cs="Arial"/>
                <w:color w:val="auto"/>
                <w:sz w:val="20"/>
                <w:szCs w:val="20"/>
              </w:rPr>
            </w:pPr>
            <w:r w:rsidRPr="0054212A">
              <w:rPr>
                <w:rFonts w:ascii="Arial" w:hAnsi="Arial" w:cs="Arial"/>
                <w:color w:val="auto"/>
                <w:sz w:val="20"/>
                <w:szCs w:val="20"/>
              </w:rPr>
              <w:t>porozumieć się ze współpracownikiem w języku obcym w zakresie realizacji prac w zawodzie,</w:t>
            </w:r>
          </w:p>
          <w:p w:rsidR="00127C8A" w:rsidRPr="0054212A" w:rsidRDefault="00127C8A" w:rsidP="00082A3F">
            <w:pPr>
              <w:numPr>
                <w:ilvl w:val="0"/>
                <w:numId w:val="60"/>
              </w:numPr>
              <w:ind w:left="314" w:hanging="314"/>
              <w:contextualSpacing/>
              <w:rPr>
                <w:rFonts w:ascii="Arial" w:hAnsi="Arial" w:cs="Arial"/>
                <w:color w:val="auto"/>
                <w:sz w:val="20"/>
                <w:szCs w:val="20"/>
              </w:rPr>
            </w:pPr>
            <w:r w:rsidRPr="0054212A">
              <w:rPr>
                <w:rFonts w:ascii="Arial" w:hAnsi="Arial" w:cs="Arial"/>
                <w:color w:val="auto"/>
                <w:sz w:val="20"/>
                <w:szCs w:val="20"/>
              </w:rPr>
              <w:t>sformułować krótkie i zrozumiałe wypowiedzi umożliwiające komunikowanie się w środowisku pracy.</w:t>
            </w:r>
          </w:p>
        </w:tc>
        <w:tc>
          <w:tcPr>
            <w:tcW w:w="3543"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przygotować krótki i zrozumiały tekst pisemny umożliwiający komunikowanie się w środowisku pracy.</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III,</w:t>
            </w:r>
          </w:p>
          <w:p w:rsidR="008E1471"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ign w:val="center"/>
          </w:tcPr>
          <w:p w:rsidR="00127C8A" w:rsidRPr="0054212A" w:rsidRDefault="00127C8A" w:rsidP="00D87B04">
            <w:pPr>
              <w:ind w:left="142" w:hanging="142"/>
              <w:rPr>
                <w:rFonts w:ascii="Arial" w:hAnsi="Arial" w:cs="Arial"/>
                <w:color w:val="auto"/>
                <w:sz w:val="20"/>
                <w:szCs w:val="20"/>
              </w:rPr>
            </w:pP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3. Korespondencja służbowa w języku obcym</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przeanalizować korespondencję elektroniczną związaną z wykonywanym zawodem,</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zastosować zwroty grzecznościowe w rozmowach i korespondencji służbowej,</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prowadzić korespondencję w języku obcym,</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opracować własne CV w języku obcym.</w:t>
            </w:r>
          </w:p>
        </w:tc>
        <w:tc>
          <w:tcPr>
            <w:tcW w:w="3543" w:type="dxa"/>
          </w:tcPr>
          <w:p w:rsidR="00127C8A" w:rsidRPr="0054212A" w:rsidRDefault="00127C8A" w:rsidP="00082A3F">
            <w:pPr>
              <w:numPr>
                <w:ilvl w:val="0"/>
                <w:numId w:val="74"/>
              </w:numPr>
              <w:ind w:left="242" w:hanging="242"/>
              <w:contextualSpacing/>
              <w:rPr>
                <w:rFonts w:ascii="Arial" w:hAnsi="Arial" w:cs="Arial"/>
                <w:color w:val="auto"/>
                <w:sz w:val="20"/>
                <w:szCs w:val="20"/>
              </w:rPr>
            </w:pPr>
            <w:r w:rsidRPr="0054212A">
              <w:rPr>
                <w:rFonts w:ascii="Arial" w:hAnsi="Arial" w:cs="Arial"/>
                <w:color w:val="auto"/>
                <w:sz w:val="20"/>
                <w:szCs w:val="20"/>
              </w:rPr>
              <w:t>przeprowadzić rozmowę z klientem w języku obcym zawodowym.</w:t>
            </w:r>
          </w:p>
          <w:p w:rsidR="00127C8A" w:rsidRPr="0054212A" w:rsidRDefault="00127C8A" w:rsidP="008E1471">
            <w:pPr>
              <w:contextualSpacing/>
              <w:rPr>
                <w:rFonts w:ascii="Arial" w:hAnsi="Arial" w:cs="Arial"/>
                <w:color w:val="auto"/>
                <w:sz w:val="20"/>
                <w:szCs w:val="20"/>
              </w:rPr>
            </w:pP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restart"/>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II. Dokumentacja w języku obcym</w:t>
            </w:r>
          </w:p>
        </w:tc>
        <w:tc>
          <w:tcPr>
            <w:tcW w:w="2562" w:type="dxa"/>
            <w:vAlign w:val="center"/>
          </w:tcPr>
          <w:p w:rsidR="00127C8A" w:rsidRPr="0054212A" w:rsidRDefault="00127C8A" w:rsidP="00127C8A">
            <w:pPr>
              <w:spacing w:after="120"/>
              <w:rPr>
                <w:rFonts w:ascii="Arial" w:hAnsi="Arial" w:cs="Arial"/>
                <w:color w:val="auto"/>
                <w:sz w:val="20"/>
                <w:szCs w:val="20"/>
              </w:rPr>
            </w:pPr>
            <w:r w:rsidRPr="0054212A">
              <w:rPr>
                <w:rFonts w:ascii="Arial" w:hAnsi="Arial" w:cs="Arial"/>
                <w:color w:val="auto"/>
                <w:sz w:val="20"/>
                <w:szCs w:val="20"/>
              </w:rPr>
              <w:t>1. Obcojęzyczna prasa i literatura specjalistyczna</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rPr>
              <w:t>odczytać informacje w języku obcym zamieszczone w katalogach lub na materiałach, narzędziach występujących w branży transportowej,</w:t>
            </w:r>
          </w:p>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szCs w:val="20"/>
              </w:rPr>
              <w:t>korzystać z obcojęzycznych norm branżowych.</w:t>
            </w:r>
          </w:p>
        </w:tc>
        <w:tc>
          <w:tcPr>
            <w:tcW w:w="3543" w:type="dxa"/>
          </w:tcPr>
          <w:p w:rsidR="00127C8A" w:rsidRPr="0054212A" w:rsidRDefault="00127C8A" w:rsidP="00082A3F">
            <w:pPr>
              <w:numPr>
                <w:ilvl w:val="0"/>
                <w:numId w:val="63"/>
              </w:numPr>
              <w:ind w:left="242" w:hanging="242"/>
              <w:contextualSpacing/>
              <w:rPr>
                <w:rFonts w:ascii="Arial" w:hAnsi="Arial" w:cs="Arial"/>
                <w:color w:val="auto"/>
                <w:sz w:val="20"/>
                <w:szCs w:val="20"/>
              </w:rPr>
            </w:pPr>
            <w:r w:rsidRPr="0054212A">
              <w:rPr>
                <w:rFonts w:ascii="Arial" w:hAnsi="Arial" w:cs="Arial"/>
                <w:color w:val="auto"/>
                <w:sz w:val="20"/>
              </w:rPr>
              <w:t>przeczytać i przetłumaczyć obcojęzyczne instrukcje dotyczące stosowanych w branży transportowej rozwiązań technicznych.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ign w:val="center"/>
          </w:tcPr>
          <w:p w:rsidR="00127C8A" w:rsidRPr="0054212A" w:rsidRDefault="00127C8A" w:rsidP="00D87B04">
            <w:pPr>
              <w:rPr>
                <w:rFonts w:ascii="Arial" w:hAnsi="Arial" w:cs="Arial"/>
                <w:color w:val="auto"/>
                <w:sz w:val="20"/>
                <w:szCs w:val="20"/>
              </w:rPr>
            </w:pPr>
          </w:p>
        </w:tc>
        <w:tc>
          <w:tcPr>
            <w:tcW w:w="2562" w:type="dxa"/>
            <w:vAlign w:val="center"/>
          </w:tcPr>
          <w:p w:rsidR="00127C8A" w:rsidRPr="0054212A" w:rsidRDefault="00127C8A" w:rsidP="00127C8A">
            <w:pPr>
              <w:spacing w:after="120"/>
              <w:rPr>
                <w:rFonts w:ascii="Arial" w:hAnsi="Arial" w:cs="Arial"/>
                <w:color w:val="auto"/>
                <w:sz w:val="20"/>
                <w:szCs w:val="20"/>
              </w:rPr>
            </w:pPr>
            <w:r w:rsidRPr="0054212A">
              <w:rPr>
                <w:rFonts w:ascii="Arial" w:hAnsi="Arial" w:cs="Arial"/>
                <w:color w:val="auto"/>
                <w:sz w:val="20"/>
                <w:szCs w:val="20"/>
              </w:rPr>
              <w:t>2. Pozyskiwanie obcojęzycznych informacji zawodowych z zasobów internetowych</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rPr>
              <w:t>skorzystać z obcojęzycznych zasobów Internetu związanych z branżą transportową.</w:t>
            </w:r>
          </w:p>
        </w:tc>
        <w:tc>
          <w:tcPr>
            <w:tcW w:w="3543" w:type="dxa"/>
          </w:tcPr>
          <w:p w:rsidR="00127C8A" w:rsidRPr="0054212A" w:rsidRDefault="00127C8A" w:rsidP="00082A3F">
            <w:pPr>
              <w:numPr>
                <w:ilvl w:val="0"/>
                <w:numId w:val="64"/>
              </w:numPr>
              <w:ind w:left="242" w:hanging="242"/>
              <w:contextualSpacing/>
              <w:rPr>
                <w:rFonts w:ascii="Arial" w:hAnsi="Arial" w:cs="Arial"/>
                <w:color w:val="auto"/>
                <w:sz w:val="20"/>
                <w:szCs w:val="20"/>
              </w:rPr>
            </w:pPr>
            <w:r w:rsidRPr="0054212A">
              <w:rPr>
                <w:rFonts w:ascii="Arial" w:hAnsi="Arial" w:cs="Arial"/>
                <w:color w:val="auto"/>
                <w:sz w:val="20"/>
              </w:rPr>
              <w:t>wyszukać w różnych źródłach internetowych aktualnych informacji branżowych.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0773A9">
        <w:tc>
          <w:tcPr>
            <w:tcW w:w="2262"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2562"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1. Zasady skutecznej komunikacji interpersonalnej</w:t>
            </w:r>
          </w:p>
        </w:tc>
        <w:tc>
          <w:tcPr>
            <w:tcW w:w="954" w:type="dxa"/>
          </w:tcPr>
          <w:p w:rsidR="00266908" w:rsidRPr="00217596" w:rsidRDefault="00266908" w:rsidP="000C3852">
            <w:pPr>
              <w:jc w:val="center"/>
              <w:rPr>
                <w:rFonts w:ascii="Arial" w:hAnsi="Arial" w:cs="Arial"/>
                <w:color w:val="auto"/>
                <w:sz w:val="20"/>
                <w:szCs w:val="20"/>
              </w:rPr>
            </w:pPr>
          </w:p>
        </w:tc>
        <w:tc>
          <w:tcPr>
            <w:tcW w:w="3828"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rodzaje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ogólne zasady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formy komunikacji werbalnej i niewerbalnej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elementy procesu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wyeliminować bariery komunikacyjne</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zasady asertywnego zachowania przy wykonywaniu zadań zawodowych</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cechy zachowania nieasertywnego</w:t>
            </w:r>
          </w:p>
        </w:tc>
        <w:tc>
          <w:tcPr>
            <w:tcW w:w="3543" w:type="dxa"/>
          </w:tcPr>
          <w:p w:rsidR="00266908" w:rsidRPr="00217596" w:rsidRDefault="00266908" w:rsidP="00266908">
            <w:pPr>
              <w:numPr>
                <w:ilvl w:val="0"/>
                <w:numId w:val="65"/>
              </w:numPr>
              <w:ind w:left="242" w:hanging="242"/>
              <w:rPr>
                <w:rFonts w:ascii="Arial" w:hAnsi="Arial" w:cs="Arial"/>
                <w:color w:val="auto"/>
                <w:sz w:val="20"/>
                <w:szCs w:val="20"/>
              </w:rPr>
            </w:pPr>
            <w:r w:rsidRPr="00217596">
              <w:rPr>
                <w:rFonts w:ascii="Arial" w:hAnsi="Arial" w:cs="Arial"/>
                <w:color w:val="auto"/>
                <w:sz w:val="20"/>
                <w:szCs w:val="20"/>
              </w:rPr>
              <w:t>wyjaśnić cechy efektywnego przekazu</w:t>
            </w:r>
          </w:p>
          <w:p w:rsidR="00266908" w:rsidRPr="00217596" w:rsidRDefault="00266908" w:rsidP="00266908">
            <w:pPr>
              <w:numPr>
                <w:ilvl w:val="0"/>
                <w:numId w:val="65"/>
              </w:numPr>
              <w:ind w:left="242" w:hanging="242"/>
              <w:rPr>
                <w:rFonts w:ascii="Arial" w:hAnsi="Arial" w:cs="Arial"/>
                <w:color w:val="auto"/>
                <w:sz w:val="20"/>
                <w:szCs w:val="20"/>
              </w:rPr>
            </w:pPr>
            <w:r w:rsidRPr="00217596">
              <w:rPr>
                <w:rFonts w:ascii="Arial" w:hAnsi="Arial" w:cs="Arial"/>
                <w:color w:val="auto"/>
                <w:sz w:val="20"/>
                <w:szCs w:val="20"/>
              </w:rPr>
              <w:t>wyjaśnić sposoby eliminowania barier powstałych w procesie komunikacji</w:t>
            </w:r>
          </w:p>
          <w:p w:rsidR="00266908" w:rsidRPr="00217596" w:rsidRDefault="00266908" w:rsidP="000C3852">
            <w:pPr>
              <w:rPr>
                <w:rFonts w:ascii="Arial" w:hAnsi="Arial" w:cs="Arial"/>
                <w:color w:val="auto"/>
                <w:sz w:val="20"/>
                <w:szCs w:val="20"/>
              </w:rPr>
            </w:pPr>
          </w:p>
        </w:tc>
        <w:tc>
          <w:tcPr>
            <w:tcW w:w="1276" w:type="dxa"/>
            <w:vAlign w:val="center"/>
          </w:tcPr>
          <w:p w:rsidR="00266908" w:rsidRPr="00217596" w:rsidRDefault="00266908" w:rsidP="000C3852">
            <w:pPr>
              <w:jc w:val="center"/>
              <w:rPr>
                <w:rFonts w:ascii="Arial" w:hAnsi="Arial" w:cs="Arial"/>
                <w:color w:val="auto"/>
                <w:sz w:val="20"/>
                <w:szCs w:val="20"/>
              </w:rPr>
            </w:pPr>
          </w:p>
        </w:tc>
      </w:tr>
      <w:tr w:rsidR="00B53875" w:rsidRPr="0054212A" w:rsidTr="000773A9">
        <w:tc>
          <w:tcPr>
            <w:tcW w:w="2262"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562"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54" w:type="dxa"/>
          </w:tcPr>
          <w:p w:rsidR="00B53875" w:rsidRPr="00217596" w:rsidRDefault="00B53875" w:rsidP="00B53875">
            <w:pPr>
              <w:rPr>
                <w:rFonts w:ascii="Arial" w:hAnsi="Arial" w:cs="Arial"/>
                <w:color w:val="auto"/>
                <w:sz w:val="20"/>
                <w:szCs w:val="20"/>
              </w:rPr>
            </w:pPr>
          </w:p>
        </w:tc>
        <w:tc>
          <w:tcPr>
            <w:tcW w:w="3828" w:type="dxa"/>
          </w:tcPr>
          <w:p w:rsidR="00B53875" w:rsidRPr="0054212A" w:rsidRDefault="00B53875" w:rsidP="000773A9">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określać zasady komunikacji interpersonalnej w pracy zespołu,</w:t>
            </w:r>
          </w:p>
          <w:p w:rsidR="00B53875" w:rsidRPr="00217596" w:rsidRDefault="00B53875" w:rsidP="000773A9">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rPr>
            </w:pPr>
            <w:r w:rsidRPr="0054212A">
              <w:rPr>
                <w:rFonts w:ascii="Arial" w:hAnsi="Arial" w:cs="Arial"/>
                <w:color w:val="auto"/>
                <w:lang w:eastAsia="en-US"/>
              </w:rPr>
              <w:t>wymieniać aktywne metody słuchania wpływające na jakość pracy zespołu</w:t>
            </w:r>
          </w:p>
        </w:tc>
        <w:tc>
          <w:tcPr>
            <w:tcW w:w="3543" w:type="dxa"/>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prezentować własne stanowisko,</w:t>
            </w:r>
            <w:r>
              <w:rPr>
                <w:rFonts w:ascii="Arial" w:hAnsi="Arial" w:cs="Arial"/>
                <w:color w:val="auto"/>
                <w:lang w:eastAsia="en-US"/>
              </w:rPr>
              <w:t xml:space="preserve"> </w:t>
            </w:r>
            <w:r w:rsidRPr="00B53875">
              <w:rPr>
                <w:rFonts w:ascii="Arial" w:hAnsi="Arial" w:cs="Arial"/>
                <w:color w:val="auto"/>
                <w:lang w:eastAsia="en-US"/>
              </w:rPr>
              <w:t>stosując różne środki komunikacji niewerbalnej przy wykonywaniu zadań zawodowych,</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interpretować mowę ciała</w:t>
            </w:r>
            <w:r w:rsidRPr="00B53875">
              <w:rPr>
                <w:rFonts w:ascii="Arial" w:hAnsi="Arial" w:cs="Arial"/>
                <w:color w:val="auto"/>
                <w:lang w:eastAsia="en-US"/>
              </w:rPr>
              <w:t xml:space="preserve"> </w:t>
            </w:r>
            <w:r w:rsidRPr="0054212A">
              <w:rPr>
                <w:rFonts w:ascii="Arial" w:hAnsi="Arial" w:cs="Arial"/>
                <w:color w:val="auto"/>
                <w:lang w:eastAsia="en-US"/>
              </w:rPr>
              <w:t>prezentowaną w trakcie wykonywania zadań zawodowych</w:t>
            </w:r>
          </w:p>
        </w:tc>
        <w:tc>
          <w:tcPr>
            <w:tcW w:w="1276" w:type="dxa"/>
            <w:vAlign w:val="center"/>
          </w:tcPr>
          <w:p w:rsidR="00B53875" w:rsidRPr="00217596" w:rsidRDefault="00B53875" w:rsidP="000C3852">
            <w:pPr>
              <w:jc w:val="center"/>
              <w:rPr>
                <w:rFonts w:ascii="Arial" w:hAnsi="Arial" w:cs="Arial"/>
                <w:color w:val="auto"/>
                <w:sz w:val="20"/>
                <w:szCs w:val="20"/>
              </w:rPr>
            </w:pPr>
          </w:p>
        </w:tc>
      </w:tr>
      <w:tr w:rsidR="00B53875" w:rsidRPr="0054212A" w:rsidTr="000773A9">
        <w:tc>
          <w:tcPr>
            <w:tcW w:w="4824" w:type="dxa"/>
            <w:gridSpan w:val="2"/>
            <w:vAlign w:val="center"/>
          </w:tcPr>
          <w:p w:rsidR="00B53875" w:rsidRPr="0054212A" w:rsidRDefault="00B53875" w:rsidP="008E1471">
            <w:pPr>
              <w:rPr>
                <w:rFonts w:ascii="Arial" w:hAnsi="Arial" w:cs="Arial"/>
                <w:color w:val="auto"/>
                <w:sz w:val="20"/>
                <w:szCs w:val="20"/>
              </w:rPr>
            </w:pPr>
            <w:r w:rsidRPr="0054212A">
              <w:rPr>
                <w:rFonts w:ascii="Arial" w:hAnsi="Arial" w:cs="Arial"/>
                <w:color w:val="auto"/>
                <w:sz w:val="20"/>
                <w:szCs w:val="20"/>
              </w:rPr>
              <w:t>Razem liczba godzin</w:t>
            </w:r>
          </w:p>
        </w:tc>
        <w:tc>
          <w:tcPr>
            <w:tcW w:w="954" w:type="dxa"/>
            <w:vAlign w:val="center"/>
          </w:tcPr>
          <w:p w:rsidR="00B53875" w:rsidRPr="0054212A" w:rsidRDefault="00B53875" w:rsidP="00D87B04">
            <w:pPr>
              <w:jc w:val="center"/>
              <w:rPr>
                <w:rFonts w:ascii="Arial" w:hAnsi="Arial" w:cs="Arial"/>
                <w:b/>
                <w:bCs/>
                <w:color w:val="auto"/>
                <w:sz w:val="20"/>
                <w:szCs w:val="20"/>
              </w:rPr>
            </w:pPr>
          </w:p>
        </w:tc>
        <w:tc>
          <w:tcPr>
            <w:tcW w:w="8647" w:type="dxa"/>
            <w:gridSpan w:val="3"/>
          </w:tcPr>
          <w:p w:rsidR="00B53875" w:rsidRPr="0054212A" w:rsidRDefault="00B53875" w:rsidP="00D87B04">
            <w:pPr>
              <w:rPr>
                <w:rFonts w:ascii="Arial" w:hAnsi="Arial" w:cs="Arial"/>
                <w:color w:val="auto"/>
                <w:sz w:val="20"/>
                <w:szCs w:val="20"/>
              </w:rPr>
            </w:pPr>
          </w:p>
        </w:tc>
      </w:tr>
    </w:tbl>
    <w:p w:rsidR="00127C8A" w:rsidRPr="0054212A" w:rsidRDefault="00127C8A" w:rsidP="00127C8A">
      <w:pPr>
        <w:spacing w:line="360" w:lineRule="auto"/>
        <w:rPr>
          <w:rFonts w:ascii="Arial" w:hAnsi="Arial" w:cs="Arial"/>
          <w:color w:val="auto"/>
          <w:sz w:val="20"/>
          <w:szCs w:val="20"/>
        </w:rPr>
      </w:pP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PROCEDURY OSIĄGANIA CELÓW KSZTAŁCENIA PRZEDMIOTU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Realizacja poszczególnych treści w przedmiocie Język obcy w transporcie drogowym powinna być prowadzona w ścisłej korelacji z tym samym językiem obcym prowadzonym w kształceniu ogólnokształcącym oraz z przedmiotami kształcenia zawodowego.</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Formy organizacyjne:</w:t>
      </w:r>
    </w:p>
    <w:p w:rsidR="00127C8A" w:rsidRPr="0054212A" w:rsidRDefault="00127C8A" w:rsidP="00082A3F">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praca w parach,</w:t>
      </w:r>
    </w:p>
    <w:p w:rsidR="00127C8A" w:rsidRPr="0054212A" w:rsidRDefault="00127C8A" w:rsidP="00082A3F">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praca w grupach.</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Praca grupowa może być organizowana rożnymi sposobami:</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uczniów w klasie dzieli się na niewielkie grupy,</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grupy pracują wspólnie nad rozwiązywaniem określonych zagadnień teoretycznych lub praktycznych,</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skład grup może być stały,</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każdą grupą może kierować przewodniczący (lider),</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wszystkie grupy pracują nad rozwiązywaniem tych samych zagadnień,</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każda grupa rozwiązuje odrębne zagadnienie.</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Metody, techniki pracy:</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1. Podejście komunikacyjne:</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pogadanka,</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burza mózgów,</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słuchanie rozmowy,</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dyskusja w parach i grupach,</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powtarzanie chórem,</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elementy dramy (odgrywanie rozmowy),</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ćwiczenia (wyodrębnianie struktur z tekstu, układanie własnego dialogu).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276" w:lineRule="auto"/>
        <w:jc w:val="both"/>
        <w:rPr>
          <w:rFonts w:ascii="Arial" w:hAnsi="Arial" w:cs="Arial"/>
          <w:color w:val="auto"/>
          <w:sz w:val="20"/>
          <w:szCs w:val="20"/>
        </w:rPr>
      </w:pPr>
      <w:r w:rsidRPr="0054212A">
        <w:rPr>
          <w:rFonts w:ascii="Arial" w:hAnsi="Arial" w:cs="Arial"/>
          <w:color w:val="auto"/>
          <w:sz w:val="20"/>
          <w:szCs w:val="20"/>
        </w:rPr>
        <w:t>2.</w:t>
      </w:r>
      <w:r w:rsidRPr="0054212A">
        <w:rPr>
          <w:rFonts w:ascii="Arial" w:hAnsi="Arial" w:cs="Arial"/>
          <w:color w:val="auto"/>
          <w:sz w:val="20"/>
          <w:szCs w:val="20"/>
        </w:rPr>
        <w:tab/>
        <w:t>Praca ze słownikiem, tekstem, elektronicznymi słownikami.</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tabs>
          <w:tab w:val="left" w:pos="284"/>
        </w:tabs>
        <w:spacing w:after="120" w:line="276" w:lineRule="auto"/>
        <w:jc w:val="both"/>
        <w:rPr>
          <w:rFonts w:ascii="Arial" w:hAnsi="Arial" w:cs="Arial"/>
          <w:color w:val="auto"/>
          <w:sz w:val="20"/>
          <w:szCs w:val="20"/>
        </w:rPr>
      </w:pPr>
      <w:r w:rsidRPr="0054212A">
        <w:rPr>
          <w:rFonts w:ascii="Arial" w:hAnsi="Arial" w:cs="Arial"/>
          <w:color w:val="auto"/>
          <w:sz w:val="20"/>
          <w:szCs w:val="20"/>
        </w:rPr>
        <w:t>3.</w:t>
      </w:r>
      <w:r w:rsidRPr="0054212A">
        <w:rPr>
          <w:rFonts w:ascii="Arial" w:hAnsi="Arial" w:cs="Arial"/>
          <w:color w:val="auto"/>
          <w:sz w:val="20"/>
          <w:szCs w:val="20"/>
        </w:rPr>
        <w:tab/>
        <w:t>Wizualizacje.</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Środki dydaktyczne:</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scenariusz dialogu (po jednym na grupę 3 os.) z usuniętymi interesującymi nas zdaniami,</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paski papieru ze zdaniami usuniętymi uprzednio z tekstu – po zestawie na grupę,</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CD lub filmy z nagraniem dialogu,</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zdjęcie przedstawiające bohaterów dialogu pogrążonych w rozmowie,</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b/>
          <w:color w:val="auto"/>
          <w:sz w:val="20"/>
          <w:szCs w:val="20"/>
        </w:rPr>
      </w:pPr>
      <w:r w:rsidRPr="0054212A">
        <w:rPr>
          <w:rFonts w:ascii="Arial" w:hAnsi="Arial" w:cs="Arial"/>
          <w:color w:val="auto"/>
          <w:sz w:val="20"/>
          <w:szCs w:val="20"/>
        </w:rPr>
        <w:t>słowniki.</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127C8A" w:rsidRPr="0054212A" w:rsidRDefault="00127C8A" w:rsidP="006A3E2B">
      <w:pPr>
        <w:spacing w:line="276" w:lineRule="auto"/>
        <w:jc w:val="both"/>
        <w:rPr>
          <w:rFonts w:ascii="Arial" w:hAnsi="Arial" w:cs="Arial"/>
          <w:bCs/>
          <w:color w:val="auto"/>
          <w:sz w:val="20"/>
          <w:szCs w:val="20"/>
        </w:rPr>
      </w:pPr>
      <w:r w:rsidRPr="0054212A">
        <w:rPr>
          <w:rFonts w:ascii="Arial" w:hAnsi="Arial" w:cs="Arial"/>
          <w:bCs/>
          <w:color w:val="auto"/>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127C8A" w:rsidRPr="0054212A" w:rsidRDefault="00127C8A" w:rsidP="006A3E2B">
      <w:pPr>
        <w:spacing w:line="276" w:lineRule="auto"/>
        <w:rPr>
          <w:rFonts w:ascii="Arial" w:hAnsi="Arial" w:cs="Arial"/>
          <w:bCs/>
          <w:color w:val="auto"/>
          <w:sz w:val="20"/>
          <w:szCs w:val="20"/>
        </w:rPr>
      </w:pPr>
      <w:r w:rsidRPr="0054212A">
        <w:rPr>
          <w:rFonts w:ascii="Arial" w:hAnsi="Arial" w:cs="Arial"/>
          <w:bCs/>
          <w:color w:val="auto"/>
          <w:sz w:val="20"/>
          <w:szCs w:val="20"/>
        </w:rPr>
        <w:t xml:space="preserve">Korzystając z e-zasobów do oceny można wykorzystać zasoby sprawdzające: </w:t>
      </w:r>
    </w:p>
    <w:p w:rsidR="00127C8A" w:rsidRPr="0054212A" w:rsidRDefault="00127C8A" w:rsidP="00082A3F">
      <w:pPr>
        <w:numPr>
          <w:ilvl w:val="0"/>
          <w:numId w:val="72"/>
        </w:numPr>
        <w:spacing w:line="276" w:lineRule="auto"/>
        <w:rPr>
          <w:rFonts w:ascii="Arial" w:hAnsi="Arial" w:cs="Arial"/>
          <w:bCs/>
          <w:color w:val="auto"/>
          <w:sz w:val="20"/>
          <w:szCs w:val="20"/>
        </w:rPr>
      </w:pPr>
      <w:r w:rsidRPr="0054212A">
        <w:rPr>
          <w:rFonts w:ascii="Arial" w:hAnsi="Arial" w:cs="Arial"/>
          <w:bCs/>
          <w:color w:val="auto"/>
          <w:sz w:val="20"/>
          <w:szCs w:val="20"/>
        </w:rPr>
        <w:t xml:space="preserve">ćwiczenia, </w:t>
      </w:r>
    </w:p>
    <w:p w:rsidR="00127C8A" w:rsidRPr="0054212A" w:rsidRDefault="00127C8A" w:rsidP="00082A3F">
      <w:pPr>
        <w:numPr>
          <w:ilvl w:val="0"/>
          <w:numId w:val="72"/>
        </w:numPr>
        <w:spacing w:line="276" w:lineRule="auto"/>
        <w:rPr>
          <w:rFonts w:ascii="Arial" w:hAnsi="Arial" w:cs="Arial"/>
          <w:bCs/>
          <w:color w:val="auto"/>
          <w:sz w:val="20"/>
          <w:szCs w:val="20"/>
        </w:rPr>
      </w:pPr>
      <w:r w:rsidRPr="0054212A">
        <w:rPr>
          <w:rFonts w:ascii="Arial" w:hAnsi="Arial" w:cs="Arial"/>
          <w:bCs/>
          <w:color w:val="auto"/>
          <w:sz w:val="20"/>
          <w:szCs w:val="20"/>
        </w:rPr>
        <w:t xml:space="preserve">self-testy, </w:t>
      </w:r>
    </w:p>
    <w:p w:rsidR="00127C8A" w:rsidRPr="0054212A" w:rsidRDefault="00127C8A" w:rsidP="00082A3F">
      <w:pPr>
        <w:numPr>
          <w:ilvl w:val="0"/>
          <w:numId w:val="72"/>
        </w:numPr>
        <w:spacing w:line="276" w:lineRule="auto"/>
        <w:rPr>
          <w:rFonts w:ascii="Arial" w:hAnsi="Arial" w:cs="Arial"/>
          <w:bCs/>
          <w:color w:val="auto"/>
          <w:sz w:val="20"/>
          <w:szCs w:val="20"/>
        </w:rPr>
      </w:pPr>
      <w:r w:rsidRPr="0054212A">
        <w:rPr>
          <w:rFonts w:ascii="Arial" w:hAnsi="Arial" w:cs="Arial"/>
          <w:bCs/>
          <w:color w:val="auto"/>
          <w:sz w:val="20"/>
          <w:szCs w:val="20"/>
        </w:rPr>
        <w:t>quizy,</w:t>
      </w:r>
    </w:p>
    <w:p w:rsidR="00127C8A" w:rsidRPr="0054212A" w:rsidRDefault="00127C8A" w:rsidP="00082A3F">
      <w:pPr>
        <w:numPr>
          <w:ilvl w:val="0"/>
          <w:numId w:val="72"/>
        </w:numPr>
        <w:spacing w:after="120" w:line="276" w:lineRule="auto"/>
        <w:ind w:left="714" w:hanging="357"/>
        <w:rPr>
          <w:rFonts w:ascii="Arial" w:hAnsi="Arial" w:cs="Arial"/>
          <w:bCs/>
          <w:color w:val="auto"/>
          <w:sz w:val="20"/>
          <w:szCs w:val="20"/>
        </w:rPr>
      </w:pPr>
      <w:r w:rsidRPr="0054212A">
        <w:rPr>
          <w:rFonts w:ascii="Arial" w:hAnsi="Arial" w:cs="Arial"/>
          <w:bCs/>
          <w:color w:val="auto"/>
          <w:sz w:val="20"/>
          <w:szCs w:val="20"/>
        </w:rPr>
        <w:t>słownik pojęć.</w:t>
      </w:r>
    </w:p>
    <w:p w:rsidR="00127C8A" w:rsidRPr="0054212A" w:rsidRDefault="00127C8A" w:rsidP="006A3E2B">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Model action research.</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Model ten stwarza autentyczne możliwości badawcze nauczycielom.</w:t>
      </w:r>
    </w:p>
    <w:p w:rsidR="006A3E2B"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modelu action research składniki, a zarazem etapy myślenia ewaluacyjnego to: opis, ocena, podjęcie decyzji i próba wpłynięcia na bieg zjawisk.Projekt ewaluacyjny typu action research jest z istoty spiralny, składa się z wielu cykli powtarzających się na coraz wyższych piętrach w postaci czterech faz:</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w:t>
      </w:r>
      <w:r w:rsidR="006A3E2B" w:rsidRPr="0054212A">
        <w:rPr>
          <w:rFonts w:ascii="Arial" w:hAnsi="Arial" w:cs="Arial"/>
          <w:color w:val="auto"/>
          <w:sz w:val="20"/>
          <w:szCs w:val="20"/>
        </w:rPr>
        <w:t xml:space="preserve"> I - </w:t>
      </w:r>
      <w:r w:rsidRPr="0054212A">
        <w:rPr>
          <w:rFonts w:ascii="Arial" w:hAnsi="Arial" w:cs="Arial"/>
          <w:color w:val="auto"/>
          <w:sz w:val="20"/>
          <w:szCs w:val="20"/>
        </w:rPr>
        <w:t>planowanie pracy,</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 II – realizacja planu, działanie,</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faza III – obserwacja działania, </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 IV – refleksja.</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D87B04" w:rsidRPr="0054212A" w:rsidRDefault="00D87B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Cs w:val="20"/>
        </w:rPr>
      </w:pPr>
      <w:r w:rsidRPr="0054212A">
        <w:rPr>
          <w:rStyle w:val="Pogrubienie"/>
          <w:rFonts w:ascii="Arial" w:hAnsi="Arial" w:cs="Arial"/>
          <w:color w:val="auto"/>
          <w:szCs w:val="20"/>
        </w:rPr>
        <w:t>OBSŁUGA I NAPRAWA ŚRODKÓW TRANSPORTU DROGOWEGO</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przepisów bezpieczeństwa i higieny pracy na stanowisku roboczym.</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programów komputerowych wspomagających wykonywanie zadań zawodowych.</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i techniczno-eksploatacyjną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Ocenianie stanu technicznego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Sprawdzanie stanu technicznego pojazdu przed wyjazdem.</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Lokalizowanie uszkodzeń podzespołów i zespołów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urządzeniami kontrolno-pomiarowymi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Dobieranie części zamiennych oraz materiałów eksploatacyjnych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Planowanie czynności związanych z naprawą i konserwacją środków transportu drogowego.</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zorganizować stanowisko pracy zgodnie z obowiązującymi wymaganiami ergonomii, przepisami bezpieczeństwa i higieny pracy, ochrony przeciwpożarowej i ochrony środowiska,</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stosować środki ochrony indywidualnej i zbiorowej podczas wykonywania zadań zawodowych,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wykonywać zadania zawodowe z wykorzystaniem programów komputerowych,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skorzystać z dokumentacji konstrukcyjnej, eksploatacyjnej, naprawczej i techniczno-eksploatacyjnej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rozróżnić rodzaje urządzeń kontrolno-pomiarowych,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wykonać pomiary diagnostyczne,</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dokonać oceny stanu technicznego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wskazać miejsca uszkodzeń podzespołów i zespołów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usunąć usterki środka transportu drogowego powstałe podczas jazdy</w:t>
      </w:r>
      <w:r w:rsidR="000D345B" w:rsidRPr="0054212A">
        <w:rPr>
          <w:rFonts w:ascii="Arial" w:eastAsia="Arial" w:hAnsi="Arial" w:cs="Arial"/>
          <w:color w:val="auto"/>
          <w:sz w:val="20"/>
          <w:szCs w:val="20"/>
        </w:rPr>
        <w:t>,</w:t>
      </w:r>
    </w:p>
    <w:p w:rsidR="00266908" w:rsidRPr="00266908" w:rsidRDefault="000D345B"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części zamienne i materiały eksploatacyjne stosowane w środkach transportu drogowego</w:t>
      </w:r>
      <w:r w:rsidR="00266908">
        <w:rPr>
          <w:rFonts w:ascii="Arial" w:eastAsia="Arial" w:hAnsi="Arial" w:cs="Arial"/>
          <w:color w:val="auto"/>
          <w:sz w:val="20"/>
          <w:szCs w:val="20"/>
        </w:rPr>
        <w:t>,</w:t>
      </w:r>
    </w:p>
    <w:p w:rsidR="000D345B" w:rsidRPr="0054212A" w:rsidRDefault="00266908"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planować rozwój osobisty służący podnoszeniu efektywności własnych działań</w:t>
      </w:r>
      <w:r w:rsidR="000D345B" w:rsidRPr="0054212A">
        <w:rPr>
          <w:rFonts w:ascii="Arial" w:eastAsia="Arial" w:hAnsi="Arial" w:cs="Arial"/>
          <w:color w:val="auto"/>
          <w:sz w:val="20"/>
          <w:szCs w:val="20"/>
        </w:rPr>
        <w:t>.</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D87B04" w:rsidRPr="0054212A" w:rsidRDefault="00D87B04" w:rsidP="00D87B04">
      <w:pPr>
        <w:spacing w:line="360" w:lineRule="auto"/>
        <w:rPr>
          <w:rFonts w:ascii="Arial" w:hAnsi="Arial" w:cs="Arial"/>
          <w:color w:val="auto"/>
          <w:sz w:val="20"/>
          <w:szCs w:val="20"/>
        </w:rPr>
      </w:pPr>
      <w:r w:rsidRPr="0054212A">
        <w:rPr>
          <w:rFonts w:ascii="Arial" w:hAnsi="Arial" w:cs="Arial"/>
          <w:b/>
          <w:color w:val="auto"/>
          <w:sz w:val="20"/>
          <w:szCs w:val="20"/>
        </w:rPr>
        <w:t>MATERIAŁ NAUCZANIA: OBSŁUGA I NAPRAWA ŚRODKÓW TRANSPORTU DROGOWEGO</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041"/>
        <w:gridCol w:w="850"/>
        <w:gridCol w:w="4678"/>
        <w:gridCol w:w="3685"/>
        <w:gridCol w:w="1200"/>
      </w:tblGrid>
      <w:tr w:rsidR="00D87B04" w:rsidRPr="0054212A" w:rsidTr="00C934D4">
        <w:tc>
          <w:tcPr>
            <w:tcW w:w="1895" w:type="dxa"/>
            <w:vMerge w:val="restart"/>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Dział programowy</w:t>
            </w:r>
          </w:p>
        </w:tc>
        <w:tc>
          <w:tcPr>
            <w:tcW w:w="2041" w:type="dxa"/>
            <w:vMerge w:val="restart"/>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0" w:type="dxa"/>
            <w:vMerge w:val="restart"/>
          </w:tcPr>
          <w:p w:rsidR="00D87B04" w:rsidRPr="0054212A" w:rsidRDefault="00D87B04" w:rsidP="00D87B04">
            <w:pPr>
              <w:jc w:val="center"/>
              <w:rPr>
                <w:color w:val="auto"/>
                <w:sz w:val="20"/>
                <w:szCs w:val="20"/>
              </w:rPr>
            </w:pPr>
            <w:r w:rsidRPr="0054212A">
              <w:rPr>
                <w:rFonts w:ascii="Arial" w:hAnsi="Arial" w:cs="Arial"/>
                <w:color w:val="auto"/>
                <w:sz w:val="20"/>
                <w:szCs w:val="20"/>
              </w:rPr>
              <w:t>Liczba godz.</w:t>
            </w:r>
          </w:p>
        </w:tc>
        <w:tc>
          <w:tcPr>
            <w:tcW w:w="8363" w:type="dxa"/>
            <w:gridSpan w:val="2"/>
          </w:tcPr>
          <w:p w:rsidR="00D87B04" w:rsidRPr="0054212A" w:rsidRDefault="00D87B04" w:rsidP="00D87B04">
            <w:pPr>
              <w:jc w:val="center"/>
              <w:rPr>
                <w:color w:val="auto"/>
                <w:sz w:val="20"/>
                <w:szCs w:val="20"/>
              </w:rPr>
            </w:pPr>
            <w:r w:rsidRPr="0054212A">
              <w:rPr>
                <w:rFonts w:ascii="Arial" w:hAnsi="Arial" w:cs="Arial"/>
                <w:color w:val="auto"/>
                <w:sz w:val="20"/>
                <w:szCs w:val="20"/>
              </w:rPr>
              <w:t>Wymagania programowe</w:t>
            </w:r>
          </w:p>
        </w:tc>
        <w:tc>
          <w:tcPr>
            <w:tcW w:w="1200" w:type="dxa"/>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Uwagi o realizacji</w:t>
            </w:r>
          </w:p>
        </w:tc>
      </w:tr>
      <w:tr w:rsidR="00D87B04" w:rsidRPr="0054212A" w:rsidTr="00C934D4">
        <w:tc>
          <w:tcPr>
            <w:tcW w:w="1895" w:type="dxa"/>
            <w:vMerge/>
          </w:tcPr>
          <w:p w:rsidR="00D87B04" w:rsidRPr="0054212A" w:rsidRDefault="00D87B04" w:rsidP="00D87B04">
            <w:pPr>
              <w:rPr>
                <w:rFonts w:ascii="Arial" w:hAnsi="Arial" w:cs="Arial"/>
                <w:color w:val="auto"/>
                <w:sz w:val="20"/>
                <w:szCs w:val="20"/>
              </w:rPr>
            </w:pPr>
          </w:p>
        </w:tc>
        <w:tc>
          <w:tcPr>
            <w:tcW w:w="2041" w:type="dxa"/>
            <w:vMerge/>
          </w:tcPr>
          <w:p w:rsidR="00D87B04" w:rsidRPr="0054212A" w:rsidRDefault="00D87B04" w:rsidP="00D87B04">
            <w:pPr>
              <w:rPr>
                <w:rFonts w:ascii="Arial" w:hAnsi="Arial" w:cs="Arial"/>
                <w:color w:val="auto"/>
                <w:sz w:val="20"/>
                <w:szCs w:val="20"/>
              </w:rPr>
            </w:pPr>
          </w:p>
        </w:tc>
        <w:tc>
          <w:tcPr>
            <w:tcW w:w="850" w:type="dxa"/>
            <w:vMerge/>
          </w:tcPr>
          <w:p w:rsidR="00D87B04" w:rsidRPr="0054212A" w:rsidRDefault="00D87B04" w:rsidP="00D87B04">
            <w:pPr>
              <w:rPr>
                <w:color w:val="auto"/>
                <w:sz w:val="20"/>
                <w:szCs w:val="20"/>
              </w:rPr>
            </w:pPr>
          </w:p>
        </w:tc>
        <w:tc>
          <w:tcPr>
            <w:tcW w:w="4678" w:type="dxa"/>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Podstawowe</w:t>
            </w:r>
          </w:p>
          <w:p w:rsidR="00D87B04" w:rsidRPr="0054212A" w:rsidRDefault="00D87B04" w:rsidP="00D87B04">
            <w:pPr>
              <w:rPr>
                <w:b/>
                <w:color w:val="auto"/>
                <w:sz w:val="20"/>
                <w:szCs w:val="20"/>
              </w:rPr>
            </w:pPr>
            <w:r w:rsidRPr="0054212A">
              <w:rPr>
                <w:rFonts w:ascii="Arial" w:hAnsi="Arial" w:cs="Arial"/>
                <w:b/>
                <w:color w:val="auto"/>
                <w:sz w:val="20"/>
                <w:szCs w:val="20"/>
              </w:rPr>
              <w:t>Uczeń potrafi:</w:t>
            </w:r>
          </w:p>
        </w:tc>
        <w:tc>
          <w:tcPr>
            <w:tcW w:w="3685" w:type="dxa"/>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Ponadpodstawowe</w:t>
            </w:r>
          </w:p>
          <w:p w:rsidR="00D87B04" w:rsidRPr="0054212A" w:rsidRDefault="00D87B04" w:rsidP="00D87B04">
            <w:pPr>
              <w:rPr>
                <w:b/>
                <w:color w:val="auto"/>
                <w:sz w:val="20"/>
                <w:szCs w:val="20"/>
              </w:rPr>
            </w:pPr>
            <w:r w:rsidRPr="0054212A">
              <w:rPr>
                <w:rFonts w:ascii="Arial" w:hAnsi="Arial" w:cs="Arial"/>
                <w:b/>
                <w:color w:val="auto"/>
                <w:sz w:val="20"/>
                <w:szCs w:val="20"/>
              </w:rPr>
              <w:t>Uczeń potrafi:</w:t>
            </w:r>
          </w:p>
        </w:tc>
        <w:tc>
          <w:tcPr>
            <w:tcW w:w="1200" w:type="dxa"/>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Etap realizacji</w:t>
            </w:r>
          </w:p>
        </w:tc>
      </w:tr>
      <w:tr w:rsidR="00D87B04" w:rsidRPr="0054212A" w:rsidTr="00C934D4">
        <w:tc>
          <w:tcPr>
            <w:tcW w:w="1895" w:type="dxa"/>
            <w:vMerge w:val="restart"/>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I. Obsługa podzespołów i zespołów środków transportu drogowego</w:t>
            </w: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1. Obsługa silników spalinowych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D87B04">
            <w:pPr>
              <w:rPr>
                <w:rFonts w:ascii="Arial" w:hAnsi="Arial" w:cs="Arial"/>
                <w:color w:val="auto"/>
                <w:sz w:val="20"/>
                <w:szCs w:val="20"/>
              </w:rPr>
            </w:pP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zastosować środki ochrony indywidualnej i zbiorowej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sprawdzić stan techniczny silników pojazdów,</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określić stan techniczny silników pojazdów w zakresie realizacji zadań transportowych,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dobrać narzędzia i przyrządy niezbędne do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odczytać informacje zawarte w dokumentacji technicznej i techniczno-eksploatacyjnej środków transportu drogowego dotyczące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obsługę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obsługę silnika kompletnego,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obsługę poszczególnych układów silnika spalinowego (chłodzenia, smarowania, dolotowego, wylotowego, rozrządu),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materiały eksploatacyjne niezbędne do wykonania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D87B04">
            <w:pPr>
              <w:rPr>
                <w:rFonts w:ascii="Arial" w:hAnsi="Arial" w:cs="Arial"/>
                <w:color w:val="auto"/>
                <w:sz w:val="20"/>
                <w:szCs w:val="20"/>
              </w:rPr>
            </w:pP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niezbędne czynności kalibracyjne celem przywrócenia sprawności silnika spalinowego po stwierdzeniu błędu za pomocą pomiarów diagnostycznych,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oszacować czas wykonanej obsługi silników spalinowych,</w:t>
            </w:r>
          </w:p>
          <w:p w:rsidR="00D87B04" w:rsidRPr="0054212A" w:rsidRDefault="00D87B04"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2. Obsługa układów jezdnych i nadwozi</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układów jezdnych i nadwozi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sprawdzić stan techniczny układów jezdnych i nadwozi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określić stan techniczny układów jezdnych i nadwozi środków transportu drogowego w zakresie realizacji zadań transportowych,</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odczytać informacje zawarte w dokumentacji technicznej i techniczno-eksploatacyjnej środków transportu drogowego dotyczące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wykorzystać programy komputerowe wspomagające obsługę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jezdnego,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przeniesienia napędu,</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hamulcowego,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działanie hamulca roboczego i awaryjnego (postojowego),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zawieszenia,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szczelność resorów pneumatycznych pojazdów i zespołu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szczelność przewodów pneumatycznych sprzęganych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ocenić stan ogumienia,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kół i ogumienia,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nadwozia,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zastosować materiały eksploatacyjne niezbędne do wykonania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przeprowadzić niezbędne czynności kalibracyjne celem przywrócenia sprawności układu jezdnego po stwierdzeniu błędu za pomocą pomiarów diagnostycznych,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oszacować czas wykonanej obsługi układów jezdnych i nadwozi,</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3. Obsługa układów elektrycznych i elektronicznych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stan techniczny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 xml:space="preserve">określić stan techniczny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 w zakresie realizacji zadań transportowych,</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dobrać narzędzia i przyrządy niezbędne do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odczytać informacje zawarte w dokumentacji technicznej i techniczno-eksploatacyjnej środków transportu drogowego dotyczące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obsługę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oświetlenie i elementy sygnalizacji,</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oświetlenia pojazdu (zespołu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zastosować materiały eksploatacyjne niezbędne do wykonania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przeprowadzić niezbędne czynności kalibracyjne celem przywrócenia sprawności układów elektrycznych i elektronicznych po stwierdzeniu błędu za pomocą pomiarów diagnostycznych,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oszacować czas wykonanej obsługi układów elektrycznych i elektronicznych,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restart"/>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II. Naprawa podzespołów i zespołów środków transportu drogowego</w:t>
            </w: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1. Naprawa silników spalinowych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zastosować środki ochrony indywidualnej i zbiorowej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ocenić stan techniczny podzespołów i zespołów silników spalinowych środków transportu 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sprawdzić działanie poszczególnych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rozpoznać objawy zużycia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podać czynności związane z naprawą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układów silnika spalinowego (chłodzenia, smarowania, dolotowego, wylotowego, rozrządu),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posłużyć się bazami danych części zamiennych 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zdiagnozować usterki silnika spalinowego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silnika spalinowego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t>ocenić stan techniczny podzespołów i zespołów silników spalinowych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podzespołów i zespołów silników spalinowych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 xml:space="preserve">Klasa I, </w:t>
            </w:r>
          </w:p>
          <w:p w:rsidR="000D345B"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2. Naprawa układów jezdnych i nadwozi</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ocenić stan techniczny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działanie poszczególnych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rozpoznać objawy zużycia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podać czynności związane z naprawą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jezdnych i nadwozi,</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podzespołów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podzespołów i zespołów układów jezdnych i nadwozi środków transportu drogowego (układu przeniesienia napędu, układu hamulcowego, układu zawieszenia, kół i ogumienia),</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posłużyć się bazami danych części zamiennych 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zdiagnozować usterki układów jezdnych i nadwozi środków transportu drogowego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układów jezdnych i nadwozi środków transportu drogowego powstałe w trakcie kierowania pojazdem (usterki układu napędowego, hamulcowego, zawieszenia, kół i ogumienia),</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t xml:space="preserve">ocenić stan techniczny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w:t>
            </w:r>
          </w:p>
          <w:p w:rsidR="000D345B"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 xml:space="preserve">3. Naprawa układów </w:t>
            </w:r>
          </w:p>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elektrycznych</w:t>
            </w:r>
          </w:p>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i elektronicznych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ocenić stan techniczny 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działanie poszczególnych 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 xml:space="preserve">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rozpoznać objawy zużycia 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podać czynności związane z naprawą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elektrycznych i elektronicznych,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 xml:space="preserve">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podzespołów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podzespołów i zespołów układów elektrycznych i elektronicznych środków transportu drogowego (instalacji elektrycznej, oświetlenia, sygnalizacji, wyposażenia wnętrza pojazdu),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posłużyć się bazami danych części zamiennych 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zdiagnozować usterki układów elektrycznych i elektronicznych środków transportu drogowego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układów elektrycznych i elektronicznych środków transportu drogowego powstałe w trakcie kierowania pojazdem (usterki instalacji elektrycznej, oświetlenia, sygnalizacji),</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t>ocenić stan techniczny 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266908" w:rsidRPr="0054212A" w:rsidTr="00C934D4">
        <w:tc>
          <w:tcPr>
            <w:tcW w:w="1895"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2041"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1. Rozwój osobisty</w:t>
            </w:r>
          </w:p>
        </w:tc>
        <w:tc>
          <w:tcPr>
            <w:tcW w:w="850" w:type="dxa"/>
          </w:tcPr>
          <w:p w:rsidR="00266908" w:rsidRPr="00217596" w:rsidRDefault="00266908" w:rsidP="000C3852">
            <w:pPr>
              <w:jc w:val="center"/>
              <w:rPr>
                <w:rFonts w:ascii="Arial" w:hAnsi="Arial" w:cs="Arial"/>
                <w:color w:val="auto"/>
                <w:sz w:val="20"/>
                <w:szCs w:val="20"/>
              </w:rPr>
            </w:pPr>
          </w:p>
        </w:tc>
        <w:tc>
          <w:tcPr>
            <w:tcW w:w="4678"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shd w:val="clear" w:color="auto" w:fill="FFFFFF"/>
              </w:rPr>
            </w:pPr>
            <w:r w:rsidRPr="00217596">
              <w:rPr>
                <w:rFonts w:ascii="Arial" w:hAnsi="Arial" w:cs="Arial"/>
                <w:color w:val="auto"/>
                <w:sz w:val="20"/>
                <w:szCs w:val="20"/>
              </w:rPr>
              <w:t xml:space="preserve">wskazać </w:t>
            </w:r>
            <w:r w:rsidRPr="00217596">
              <w:rPr>
                <w:rFonts w:ascii="Arial" w:hAnsi="Arial" w:cs="Arial"/>
                <w:color w:val="auto"/>
                <w:sz w:val="20"/>
                <w:szCs w:val="20"/>
                <w:shd w:val="clear" w:color="auto" w:fill="FFFFFF"/>
              </w:rPr>
              <w:t>najbardziej pożądane przez pracodawców kompetencje i kwalifikacje zawodowe w transporcie</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możliwości podniesienia efektywności własnego działania</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wyznaczyć cele rozwojowe, sposoby i terminy ich realizacji</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formy i metody doskonalenia zawodowego</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2" w:hanging="312"/>
              <w:rPr>
                <w:rFonts w:ascii="Arial" w:hAnsi="Arial" w:cs="Arial"/>
                <w:color w:val="auto"/>
                <w:sz w:val="20"/>
                <w:szCs w:val="20"/>
              </w:rPr>
            </w:pPr>
            <w:r w:rsidRPr="00217596">
              <w:rPr>
                <w:rFonts w:ascii="Arial" w:hAnsi="Arial" w:cs="Arial"/>
                <w:color w:val="auto"/>
                <w:sz w:val="20"/>
                <w:szCs w:val="20"/>
              </w:rPr>
              <w:t>zaplanować własną ścieżkę rozwoju zawodowego</w:t>
            </w:r>
          </w:p>
          <w:p w:rsidR="00266908" w:rsidRPr="00217596" w:rsidRDefault="00266908" w:rsidP="000C3852">
            <w:pPr>
              <w:pStyle w:val="Akapitzlist"/>
              <w:ind w:left="242"/>
              <w:rPr>
                <w:rFonts w:ascii="Arial" w:hAnsi="Arial" w:cs="Arial"/>
                <w:color w:val="auto"/>
                <w:sz w:val="20"/>
                <w:szCs w:val="20"/>
              </w:rPr>
            </w:pPr>
            <w:r w:rsidRPr="00217596">
              <w:rPr>
                <w:rFonts w:ascii="Arial" w:hAnsi="Arial" w:cs="Arial"/>
                <w:color w:val="auto"/>
                <w:sz w:val="20"/>
                <w:szCs w:val="20"/>
              </w:rPr>
              <w:t>wprowadzić zaplanowane zmiany w życie</w:t>
            </w:r>
          </w:p>
        </w:tc>
        <w:tc>
          <w:tcPr>
            <w:tcW w:w="3685" w:type="dxa"/>
          </w:tcPr>
          <w:p w:rsidR="00266908" w:rsidRPr="00217596" w:rsidRDefault="00266908" w:rsidP="00266908">
            <w:pPr>
              <w:pStyle w:val="Akapitzlist"/>
              <w:numPr>
                <w:ilvl w:val="0"/>
                <w:numId w:val="62"/>
              </w:numPr>
              <w:ind w:left="314" w:hanging="314"/>
              <w:rPr>
                <w:color w:val="auto"/>
              </w:rPr>
            </w:pPr>
            <w:r w:rsidRPr="00217596">
              <w:rPr>
                <w:rFonts w:ascii="Arial" w:hAnsi="Arial" w:cs="Arial"/>
                <w:color w:val="auto"/>
                <w:sz w:val="20"/>
                <w:szCs w:val="20"/>
              </w:rPr>
              <w:t>wyjaśnić pojęcia kwalifikacji i kompetencji zawodowych</w:t>
            </w:r>
          </w:p>
        </w:tc>
        <w:tc>
          <w:tcPr>
            <w:tcW w:w="1200"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r>
      <w:tr w:rsidR="00B53875" w:rsidRPr="0054212A" w:rsidTr="00C934D4">
        <w:tc>
          <w:tcPr>
            <w:tcW w:w="1895"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041"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0" w:type="dxa"/>
          </w:tcPr>
          <w:p w:rsidR="00B53875" w:rsidRPr="00217596" w:rsidRDefault="00B53875" w:rsidP="00B53875">
            <w:pPr>
              <w:rPr>
                <w:rFonts w:ascii="Arial" w:hAnsi="Arial" w:cs="Arial"/>
                <w:color w:val="auto"/>
                <w:sz w:val="20"/>
                <w:szCs w:val="20"/>
              </w:rPr>
            </w:pPr>
          </w:p>
        </w:tc>
        <w:tc>
          <w:tcPr>
            <w:tcW w:w="4678" w:type="dxa"/>
          </w:tcPr>
          <w:p w:rsidR="00B53875" w:rsidRPr="0054212A"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monit</w:t>
            </w:r>
            <w:r>
              <w:rPr>
                <w:rFonts w:ascii="Arial" w:hAnsi="Arial" w:cs="Arial"/>
                <w:color w:val="auto"/>
                <w:lang w:eastAsia="en-US"/>
              </w:rPr>
              <w:t>orować proces wykonywania zadań</w:t>
            </w:r>
          </w:p>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k</w:t>
            </w:r>
            <w:r>
              <w:rPr>
                <w:rFonts w:ascii="Arial" w:hAnsi="Arial" w:cs="Arial"/>
                <w:color w:val="auto"/>
                <w:lang w:eastAsia="en-US"/>
              </w:rPr>
              <w:t>ontrolować efekty pracy zespołu</w:t>
            </w:r>
          </w:p>
        </w:tc>
        <w:tc>
          <w:tcPr>
            <w:tcW w:w="3685" w:type="dxa"/>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prezentować własne stanowisko,</w:t>
            </w:r>
            <w:r>
              <w:rPr>
                <w:rFonts w:ascii="Arial" w:hAnsi="Arial" w:cs="Arial"/>
                <w:color w:val="auto"/>
                <w:lang w:eastAsia="en-US"/>
              </w:rPr>
              <w:t xml:space="preserve"> </w:t>
            </w:r>
            <w:r w:rsidRPr="00B53875">
              <w:rPr>
                <w:rFonts w:ascii="Arial" w:hAnsi="Arial" w:cs="Arial"/>
                <w:color w:val="auto"/>
                <w:lang w:eastAsia="en-US"/>
              </w:rPr>
              <w:t>stosując różne środki komunikacji niewerbalnej przy wykonywaniu zadań zawodowych,</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interpretować mowę ciała</w:t>
            </w:r>
            <w:r w:rsidRPr="00B53875">
              <w:rPr>
                <w:rFonts w:ascii="Arial" w:hAnsi="Arial" w:cs="Arial"/>
                <w:color w:val="auto"/>
                <w:lang w:eastAsia="en-US"/>
              </w:rPr>
              <w:t xml:space="preserve"> </w:t>
            </w:r>
            <w:r w:rsidRPr="0054212A">
              <w:rPr>
                <w:rFonts w:ascii="Arial" w:hAnsi="Arial" w:cs="Arial"/>
                <w:color w:val="auto"/>
                <w:lang w:eastAsia="en-US"/>
              </w:rPr>
              <w:t>prezentowaną w trakcie wykonywania zadań zawodowych</w:t>
            </w:r>
          </w:p>
        </w:tc>
        <w:tc>
          <w:tcPr>
            <w:tcW w:w="1200" w:type="dxa"/>
            <w:vAlign w:val="center"/>
          </w:tcPr>
          <w:p w:rsidR="00B53875" w:rsidRPr="00217596" w:rsidRDefault="00B53875" w:rsidP="00B53875">
            <w:pPr>
              <w:jc w:val="center"/>
              <w:rPr>
                <w:rFonts w:ascii="Arial" w:hAnsi="Arial" w:cs="Arial"/>
                <w:color w:val="auto"/>
                <w:sz w:val="20"/>
                <w:szCs w:val="20"/>
              </w:rPr>
            </w:pPr>
          </w:p>
        </w:tc>
      </w:tr>
      <w:tr w:rsidR="00B53875" w:rsidRPr="0054212A" w:rsidTr="00C934D4">
        <w:tc>
          <w:tcPr>
            <w:tcW w:w="3936" w:type="dxa"/>
            <w:gridSpan w:val="2"/>
            <w:vAlign w:val="center"/>
          </w:tcPr>
          <w:p w:rsidR="00B53875" w:rsidRPr="0054212A" w:rsidRDefault="00B53875" w:rsidP="00D87B04">
            <w:pPr>
              <w:rPr>
                <w:rFonts w:ascii="Arial" w:hAnsi="Arial" w:cs="Arial"/>
                <w:color w:val="auto"/>
                <w:sz w:val="20"/>
                <w:szCs w:val="20"/>
              </w:rPr>
            </w:pPr>
            <w:r w:rsidRPr="0054212A">
              <w:rPr>
                <w:rFonts w:ascii="Arial" w:hAnsi="Arial" w:cs="Arial"/>
                <w:color w:val="auto"/>
                <w:sz w:val="20"/>
                <w:szCs w:val="20"/>
              </w:rPr>
              <w:t>Razem liczba godzin</w:t>
            </w:r>
          </w:p>
        </w:tc>
        <w:tc>
          <w:tcPr>
            <w:tcW w:w="850" w:type="dxa"/>
            <w:vAlign w:val="center"/>
          </w:tcPr>
          <w:p w:rsidR="00B53875" w:rsidRPr="0054212A" w:rsidRDefault="00B53875" w:rsidP="00C934D4">
            <w:pPr>
              <w:rPr>
                <w:rFonts w:ascii="Arial" w:hAnsi="Arial" w:cs="Arial"/>
                <w:b/>
                <w:bCs/>
                <w:color w:val="auto"/>
                <w:sz w:val="20"/>
                <w:szCs w:val="20"/>
              </w:rPr>
            </w:pPr>
          </w:p>
        </w:tc>
        <w:tc>
          <w:tcPr>
            <w:tcW w:w="9563" w:type="dxa"/>
            <w:gridSpan w:val="3"/>
          </w:tcPr>
          <w:p w:rsidR="00B53875" w:rsidRPr="0054212A" w:rsidRDefault="00B53875" w:rsidP="00D87B04">
            <w:pPr>
              <w:rPr>
                <w:rFonts w:ascii="Arial" w:hAnsi="Arial" w:cs="Arial"/>
                <w:color w:val="auto"/>
                <w:sz w:val="20"/>
                <w:szCs w:val="20"/>
              </w:rPr>
            </w:pPr>
          </w:p>
        </w:tc>
      </w:tr>
    </w:tbl>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D87B04" w:rsidRPr="0054212A" w:rsidRDefault="00D87B04" w:rsidP="000D345B">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D87B04" w:rsidRPr="0054212A" w:rsidRDefault="00D87B04" w:rsidP="000D345B">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Obsługa i naprawa środków transportu drogowego stosowane metody powinny zapewnić osiąganie celów zaplanowanych w procesie edukacji oraz przygotowanie uczniów do pracy w zawodzie technik transportu drogowego.</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metoda projektu edukacyjnego, </w:t>
      </w:r>
    </w:p>
    <w:p w:rsidR="00D87B04" w:rsidRPr="0054212A" w:rsidRDefault="000D345B"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próba pracy.</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D87B04" w:rsidRPr="0054212A" w:rsidRDefault="00D87B0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D87B04" w:rsidRPr="0054212A" w:rsidRDefault="00D87B0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D87B04" w:rsidRPr="0054212A" w:rsidRDefault="00D87B04"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362CC0" w:rsidRPr="0054212A">
        <w:rPr>
          <w:rFonts w:ascii="Arial" w:hAnsi="Arial" w:cs="Arial"/>
          <w:color w:val="auto"/>
          <w:sz w:val="20"/>
          <w:szCs w:val="20"/>
        </w:rPr>
        <w:t>, zgodne z podstawą programową kształcenia w zawodzie.</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D87B04" w:rsidRPr="0054212A" w:rsidRDefault="00D87B0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D87B04" w:rsidRPr="0054212A" w:rsidRDefault="00D87B0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D87B04" w:rsidRPr="0054212A" w:rsidRDefault="00D87B0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D87B04" w:rsidRPr="0054212A" w:rsidRDefault="00D87B04" w:rsidP="000D345B">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D87B04" w:rsidRPr="0054212A" w:rsidRDefault="00D87B04" w:rsidP="000D345B">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D87B04" w:rsidRPr="0054212A" w:rsidRDefault="00D87B04" w:rsidP="000D345B">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D87B04" w:rsidRPr="0054212A" w:rsidRDefault="00D87B04"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D87B04" w:rsidRPr="0054212A" w:rsidRDefault="00D87B04"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C215A4" w:rsidRPr="0054212A" w:rsidRDefault="00C215A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C215A4" w:rsidRPr="0054212A" w:rsidRDefault="007615BD" w:rsidP="007615BD">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Cs w:val="20"/>
        </w:rPr>
      </w:pPr>
      <w:r w:rsidRPr="0054212A">
        <w:rPr>
          <w:rStyle w:val="Pogrubienie"/>
          <w:rFonts w:ascii="Arial" w:hAnsi="Arial" w:cs="Arial"/>
          <w:color w:val="auto"/>
        </w:rPr>
        <w:t>UŻYTKOWANIE ŚRODKÓW TRANSPORTU DROGOWEGO</w:t>
      </w:r>
    </w:p>
    <w:p w:rsidR="00C215A4" w:rsidRPr="0054212A" w:rsidRDefault="00C215A4" w:rsidP="007615B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przepisów bezpieczeństwa i higieny pracy na stanowisku roboczym</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czynności kontrolno-obsługowych pojazdów</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Planowanie czynności związanych z konserwacją środków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i techniczno-eksploatacyjną środków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Przygotowywanie planu przebiegu procesu transportowego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środków transportu wewnętrznego i składowania materiałów</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zasad rozmieszczania, mocowania oraz zabezpieczenia przewożonych rzeczy</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urządzeń optymalizujących trasę przejazdu</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Odczytywanie wskazań urządzeń kontrolno-pomiarowych stosowanych w środkach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Wykonywanie usług transportowych zgodnie z przepisami prawa krajowego i międzynarodowego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Stosowanie programów komputerowych wspomagających wykonywanie zadań zawodowych.</w:t>
      </w:r>
    </w:p>
    <w:p w:rsidR="00C215A4" w:rsidRPr="0054212A" w:rsidRDefault="00C215A4" w:rsidP="007615BD">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C215A4" w:rsidRPr="0054212A" w:rsidRDefault="00C215A4" w:rsidP="007615BD">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zorganizować stanowisko pracy zgodnie z obowiązującymi wymaganiami ergonomii, przepisami bezpieczeństwa i higieny pracy, ochrony przeciwpożarowej i ochrony środowiska,</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zastosować środki ochrony indywidualnej i zbiorowej podczas wykonywania zadań zawodowych,</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parametry eksploatacyjne środków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skorzystać z dokumentacji konstrukcyjnej, eksploatacyjnej i naprawczej środków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urządzenia do: rozładunku, przeładunku, składowania i magazynowania przewożonych towarów,</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zastosować środki transportu wewnętrznego podczas rozładunku, załadunku oraz magazynowania towaru,</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programy komputerowe wspomagające wykonywanie zadań w transporcie,</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wykonać zadania zawodowe z wykorzystaniem programów komputerowych,</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skorzystać z urządzeń pomocniczych stosowanych w środkach transportu drogowego</w:t>
      </w:r>
      <w:r w:rsidR="007615BD" w:rsidRPr="0054212A">
        <w:rPr>
          <w:rFonts w:ascii="Arial" w:hAnsi="Arial" w:cs="Arial"/>
          <w:color w:val="auto"/>
          <w:sz w:val="20"/>
          <w:szCs w:val="20"/>
        </w:rPr>
        <w:t>,</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zinterpretować wskazania urządzeń kontrolno-pomiarowych stosowanych w środkach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zastosować akty prawne związane ze świadczeniem usług transportowych,</w:t>
      </w:r>
    </w:p>
    <w:p w:rsidR="00266908"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przepisy prawa w zależności od umowy na wykonywaną usługę transportową</w:t>
      </w:r>
      <w:r w:rsidR="00266908">
        <w:rPr>
          <w:rFonts w:ascii="Arial" w:hAnsi="Arial" w:cs="Arial"/>
          <w:color w:val="auto"/>
          <w:sz w:val="20"/>
          <w:szCs w:val="20"/>
        </w:rPr>
        <w:t>,</w:t>
      </w:r>
    </w:p>
    <w:p w:rsidR="00C215A4" w:rsidRPr="0054212A" w:rsidRDefault="00266908"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radzić sobie w sytuacji stresowej</w:t>
      </w:r>
      <w:r w:rsidR="00C215A4" w:rsidRPr="0054212A">
        <w:rPr>
          <w:rFonts w:ascii="Arial" w:hAnsi="Arial" w:cs="Arial"/>
          <w:color w:val="auto"/>
          <w:sz w:val="20"/>
          <w:szCs w:val="20"/>
        </w:rPr>
        <w:t>.</w:t>
      </w:r>
    </w:p>
    <w:p w:rsidR="00C215A4" w:rsidRPr="0054212A" w:rsidRDefault="00C215A4" w:rsidP="00C215A4">
      <w:pPr>
        <w:spacing w:line="360" w:lineRule="auto"/>
        <w:rPr>
          <w:rFonts w:ascii="Arial" w:hAnsi="Arial" w:cs="Arial"/>
          <w:color w:val="auto"/>
          <w:sz w:val="20"/>
          <w:szCs w:val="20"/>
        </w:rPr>
      </w:pPr>
    </w:p>
    <w:p w:rsidR="007615BD" w:rsidRPr="0054212A" w:rsidRDefault="007615BD" w:rsidP="00C215A4">
      <w:pPr>
        <w:spacing w:line="360" w:lineRule="auto"/>
        <w:rPr>
          <w:rFonts w:ascii="Arial" w:hAnsi="Arial" w:cs="Arial"/>
          <w:color w:val="auto"/>
          <w:sz w:val="20"/>
          <w:szCs w:val="20"/>
        </w:rPr>
      </w:pPr>
    </w:p>
    <w:p w:rsidR="00C215A4" w:rsidRPr="0054212A" w:rsidRDefault="00C215A4" w:rsidP="00C215A4">
      <w:pPr>
        <w:spacing w:line="360" w:lineRule="auto"/>
        <w:rPr>
          <w:rFonts w:ascii="Arial" w:hAnsi="Arial" w:cs="Arial"/>
          <w:b/>
          <w:color w:val="auto"/>
          <w:sz w:val="20"/>
          <w:szCs w:val="20"/>
        </w:rPr>
      </w:pPr>
      <w:r w:rsidRPr="0054212A">
        <w:rPr>
          <w:rFonts w:ascii="Arial" w:hAnsi="Arial" w:cs="Arial"/>
          <w:b/>
          <w:color w:val="auto"/>
          <w:sz w:val="20"/>
          <w:szCs w:val="20"/>
        </w:rPr>
        <w:t>MATERIAŁ NAUCZANIA</w:t>
      </w:r>
      <w:r w:rsidR="007615BD" w:rsidRPr="0054212A">
        <w:rPr>
          <w:rFonts w:ascii="Arial" w:hAnsi="Arial" w:cs="Arial"/>
          <w:b/>
          <w:color w:val="auto"/>
          <w:sz w:val="20"/>
          <w:szCs w:val="20"/>
        </w:rPr>
        <w:t>:</w:t>
      </w:r>
      <w:r w:rsidRPr="0054212A">
        <w:rPr>
          <w:rFonts w:ascii="Arial" w:hAnsi="Arial" w:cs="Arial"/>
          <w:b/>
          <w:color w:val="auto"/>
          <w:sz w:val="20"/>
          <w:szCs w:val="20"/>
        </w:rPr>
        <w:t xml:space="preserve"> UŻYTKOWANIE ŚRODKÓW TRANSPORTU DROGOWEGO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992"/>
        <w:gridCol w:w="4394"/>
        <w:gridCol w:w="3827"/>
        <w:gridCol w:w="1134"/>
      </w:tblGrid>
      <w:tr w:rsidR="00C215A4" w:rsidRPr="0054212A" w:rsidTr="00C934D4">
        <w:tc>
          <w:tcPr>
            <w:tcW w:w="2093" w:type="dxa"/>
            <w:vMerge w:val="restart"/>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Dział programowy</w:t>
            </w:r>
          </w:p>
        </w:tc>
        <w:tc>
          <w:tcPr>
            <w:tcW w:w="1843" w:type="dxa"/>
            <w:vMerge w:val="restart"/>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92" w:type="dxa"/>
            <w:vMerge w:val="restart"/>
          </w:tcPr>
          <w:p w:rsidR="00C215A4" w:rsidRPr="0054212A" w:rsidRDefault="00C215A4" w:rsidP="003C10ED">
            <w:pPr>
              <w:jc w:val="center"/>
              <w:rPr>
                <w:color w:val="auto"/>
                <w:sz w:val="20"/>
                <w:szCs w:val="20"/>
              </w:rPr>
            </w:pPr>
            <w:r w:rsidRPr="0054212A">
              <w:rPr>
                <w:rFonts w:ascii="Arial" w:hAnsi="Arial" w:cs="Arial"/>
                <w:color w:val="auto"/>
                <w:sz w:val="20"/>
                <w:szCs w:val="20"/>
              </w:rPr>
              <w:t>Liczba godz.</w:t>
            </w:r>
          </w:p>
        </w:tc>
        <w:tc>
          <w:tcPr>
            <w:tcW w:w="8221" w:type="dxa"/>
            <w:gridSpan w:val="2"/>
          </w:tcPr>
          <w:p w:rsidR="00C215A4" w:rsidRPr="0054212A" w:rsidRDefault="00C215A4" w:rsidP="00667FA2">
            <w:pPr>
              <w:jc w:val="center"/>
              <w:rPr>
                <w:color w:val="auto"/>
                <w:sz w:val="20"/>
                <w:szCs w:val="20"/>
              </w:rPr>
            </w:pPr>
            <w:r w:rsidRPr="0054212A">
              <w:rPr>
                <w:rFonts w:ascii="Arial" w:hAnsi="Arial" w:cs="Arial"/>
                <w:color w:val="auto"/>
                <w:sz w:val="20"/>
                <w:szCs w:val="20"/>
              </w:rPr>
              <w:t>Wymagania programowe</w:t>
            </w:r>
          </w:p>
        </w:tc>
        <w:tc>
          <w:tcPr>
            <w:tcW w:w="1134" w:type="dxa"/>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Uwagi o realizacji</w:t>
            </w:r>
          </w:p>
        </w:tc>
      </w:tr>
      <w:tr w:rsidR="00C215A4" w:rsidRPr="0054212A" w:rsidTr="00C934D4">
        <w:tc>
          <w:tcPr>
            <w:tcW w:w="2093" w:type="dxa"/>
            <w:vMerge/>
          </w:tcPr>
          <w:p w:rsidR="00C215A4" w:rsidRPr="0054212A" w:rsidRDefault="00C215A4" w:rsidP="00667FA2">
            <w:pPr>
              <w:rPr>
                <w:rFonts w:ascii="Arial" w:hAnsi="Arial" w:cs="Arial"/>
                <w:color w:val="auto"/>
                <w:sz w:val="20"/>
                <w:szCs w:val="20"/>
              </w:rPr>
            </w:pPr>
          </w:p>
        </w:tc>
        <w:tc>
          <w:tcPr>
            <w:tcW w:w="1843" w:type="dxa"/>
            <w:vMerge/>
          </w:tcPr>
          <w:p w:rsidR="00C215A4" w:rsidRPr="0054212A" w:rsidRDefault="00C215A4" w:rsidP="00667FA2">
            <w:pPr>
              <w:rPr>
                <w:rFonts w:ascii="Arial" w:hAnsi="Arial" w:cs="Arial"/>
                <w:color w:val="auto"/>
                <w:sz w:val="20"/>
                <w:szCs w:val="20"/>
              </w:rPr>
            </w:pPr>
          </w:p>
        </w:tc>
        <w:tc>
          <w:tcPr>
            <w:tcW w:w="992" w:type="dxa"/>
            <w:vMerge/>
          </w:tcPr>
          <w:p w:rsidR="00C215A4" w:rsidRPr="0054212A" w:rsidRDefault="00C215A4" w:rsidP="00667FA2">
            <w:pPr>
              <w:rPr>
                <w:color w:val="auto"/>
                <w:sz w:val="20"/>
                <w:szCs w:val="20"/>
              </w:rPr>
            </w:pPr>
          </w:p>
        </w:tc>
        <w:tc>
          <w:tcPr>
            <w:tcW w:w="4394" w:type="dxa"/>
          </w:tcPr>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Podstawowe</w:t>
            </w:r>
          </w:p>
          <w:p w:rsidR="00C215A4" w:rsidRPr="0054212A" w:rsidRDefault="00C215A4" w:rsidP="00667FA2">
            <w:pPr>
              <w:rPr>
                <w:b/>
                <w:color w:val="auto"/>
                <w:sz w:val="20"/>
                <w:szCs w:val="20"/>
              </w:rPr>
            </w:pPr>
            <w:r w:rsidRPr="0054212A">
              <w:rPr>
                <w:rFonts w:ascii="Arial" w:hAnsi="Arial" w:cs="Arial"/>
                <w:b/>
                <w:color w:val="auto"/>
                <w:sz w:val="20"/>
                <w:szCs w:val="20"/>
              </w:rPr>
              <w:t>Uczeń potrafi:</w:t>
            </w:r>
          </w:p>
        </w:tc>
        <w:tc>
          <w:tcPr>
            <w:tcW w:w="3827" w:type="dxa"/>
          </w:tcPr>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Ponadpodstawowe</w:t>
            </w:r>
          </w:p>
          <w:p w:rsidR="00C215A4" w:rsidRPr="0054212A" w:rsidRDefault="00C215A4" w:rsidP="00667FA2">
            <w:pPr>
              <w:rPr>
                <w:b/>
                <w:color w:val="auto"/>
                <w:sz w:val="20"/>
                <w:szCs w:val="20"/>
              </w:rPr>
            </w:pPr>
            <w:r w:rsidRPr="0054212A">
              <w:rPr>
                <w:rFonts w:ascii="Arial" w:hAnsi="Arial" w:cs="Arial"/>
                <w:b/>
                <w:color w:val="auto"/>
                <w:sz w:val="20"/>
                <w:szCs w:val="20"/>
              </w:rPr>
              <w:t>Uczeń potrafi:</w:t>
            </w:r>
          </w:p>
        </w:tc>
        <w:tc>
          <w:tcPr>
            <w:tcW w:w="1134" w:type="dxa"/>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Etap realizacji</w:t>
            </w:r>
          </w:p>
        </w:tc>
      </w:tr>
      <w:tr w:rsidR="00C215A4" w:rsidRPr="0054212A" w:rsidTr="00C934D4">
        <w:tc>
          <w:tcPr>
            <w:tcW w:w="2093" w:type="dxa"/>
            <w:vMerge w:val="restart"/>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I. </w:t>
            </w:r>
            <w:r w:rsidR="00C215A4" w:rsidRPr="0054212A">
              <w:rPr>
                <w:rFonts w:ascii="Arial" w:hAnsi="Arial" w:cs="Arial"/>
                <w:color w:val="auto"/>
                <w:sz w:val="20"/>
                <w:szCs w:val="20"/>
              </w:rPr>
              <w:t>Eksploatacja środków transportu drogowego</w:t>
            </w:r>
          </w:p>
        </w:tc>
        <w:tc>
          <w:tcPr>
            <w:tcW w:w="1843" w:type="dxa"/>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1. </w:t>
            </w:r>
            <w:r w:rsidR="00C215A4" w:rsidRPr="0054212A">
              <w:rPr>
                <w:rFonts w:ascii="Arial" w:hAnsi="Arial" w:cs="Arial"/>
                <w:color w:val="auto"/>
                <w:sz w:val="20"/>
                <w:szCs w:val="20"/>
              </w:rPr>
              <w:t>Planowanie czynności obsługowo – konserwacyjnych środków transportu drogowego</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odczytać informacje zawarte w dokumentacji technicznej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zastosować dokumentację eksploatacyjną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posłużyć się bazami danych części zamiennych i materiałów eksploatacyjnych,</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podać czynności związane z naprawą i konserwacją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zaplanować terminy konserwacji i przeglądów na podstawie dokumentacji techniczno-ruchowej lub instrukcji obsługi,</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przeprowadzić czynności konserwacyjne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zastosować części zamienne i materiały eksploatacyjne.</w:t>
            </w:r>
          </w:p>
        </w:tc>
        <w:tc>
          <w:tcPr>
            <w:tcW w:w="3827" w:type="dxa"/>
          </w:tcPr>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zaplanować terminy konserwacji i przeglądów na podstawie oceny stanu technicznego środka transportu drogowego, jego urządzeń i instalacji oraz posiadanych doświadczeń eksploatacyjnych.</w:t>
            </w:r>
          </w:p>
          <w:p w:rsidR="00C215A4" w:rsidRPr="0054212A" w:rsidRDefault="00C215A4" w:rsidP="00667FA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2. </w:t>
            </w:r>
            <w:r w:rsidR="00C215A4" w:rsidRPr="0054212A">
              <w:rPr>
                <w:rFonts w:ascii="Arial" w:hAnsi="Arial" w:cs="Arial"/>
                <w:color w:val="auto"/>
                <w:sz w:val="20"/>
                <w:szCs w:val="20"/>
              </w:rPr>
              <w:t>Przygotowanie pojazdu</w:t>
            </w:r>
            <w:r w:rsidRPr="0054212A">
              <w:rPr>
                <w:rFonts w:ascii="Arial" w:hAnsi="Arial" w:cs="Arial"/>
                <w:color w:val="auto"/>
                <w:sz w:val="20"/>
                <w:szCs w:val="20"/>
              </w:rPr>
              <w:t xml:space="preserve"> </w:t>
            </w:r>
            <w:r w:rsidR="00C215A4" w:rsidRPr="0054212A">
              <w:rPr>
                <w:rFonts w:ascii="Arial" w:hAnsi="Arial" w:cs="Arial"/>
                <w:color w:val="auto"/>
                <w:sz w:val="20"/>
                <w:szCs w:val="20"/>
              </w:rPr>
              <w:t>do pracy</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ocenić organoleptycznie ogólny stan techniczny całego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działanie hamulca roboczego i awaryjnego,</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szczelność resorów pneumatycznych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szczelność przewodów pneumatycznych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elementy oświetlenia zewnętrznego pojazdu (zespołu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elementy sygnalizacji pojazdu (zespołu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stan płynów eksploatacyjnych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ocenić stan ogumienia,</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wyposażenie dodatkowe pojazdu (gaśnica, trójkąt itp.),</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czystość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oznakowanie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ważność dokumentów pojazdu (dowód rejestracyjny, polisa OC),</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przeprowadzić obsługę codzienną pojazdu.</w:t>
            </w:r>
          </w:p>
        </w:tc>
        <w:tc>
          <w:tcPr>
            <w:tcW w:w="3827" w:type="dxa"/>
          </w:tcPr>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zanalizować wskazania przyrządów kontrolno-pomiarowych pojazdu (zespołu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działanie systemów i urządzeń bezpieczeństwa czynnego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poprawność działania układów rejestrujących parametry ruchu pojazdu i aktywność kierowcy (tachograf analogowy, tachograf cyfrowy).</w:t>
            </w:r>
          </w:p>
          <w:p w:rsidR="00C215A4" w:rsidRPr="0054212A" w:rsidRDefault="00C215A4" w:rsidP="00667FA2">
            <w:pPr>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w:t>
            </w:r>
          </w:p>
        </w:tc>
      </w:tr>
      <w:tr w:rsidR="00C215A4" w:rsidRPr="0054212A" w:rsidTr="00C934D4">
        <w:tc>
          <w:tcPr>
            <w:tcW w:w="2093" w:type="dxa"/>
            <w:vMerge w:val="restart"/>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II. </w:t>
            </w:r>
            <w:r w:rsidR="00C215A4" w:rsidRPr="0054212A">
              <w:rPr>
                <w:rFonts w:ascii="Arial" w:hAnsi="Arial" w:cs="Arial"/>
                <w:color w:val="auto"/>
                <w:sz w:val="20"/>
                <w:szCs w:val="20"/>
              </w:rPr>
              <w:t>Użytkowanie środków transportu drogowego</w:t>
            </w:r>
          </w:p>
        </w:tc>
        <w:tc>
          <w:tcPr>
            <w:tcW w:w="1843" w:type="dxa"/>
            <w:vAlign w:val="center"/>
          </w:tcPr>
          <w:p w:rsidR="00C215A4" w:rsidRPr="0054212A" w:rsidRDefault="007615BD" w:rsidP="007615BD">
            <w:pPr>
              <w:ind w:left="-52"/>
              <w:rPr>
                <w:rFonts w:ascii="Arial" w:hAnsi="Arial" w:cs="Arial"/>
                <w:color w:val="auto"/>
                <w:sz w:val="20"/>
                <w:szCs w:val="20"/>
              </w:rPr>
            </w:pPr>
            <w:r w:rsidRPr="0054212A">
              <w:rPr>
                <w:rFonts w:ascii="Arial" w:hAnsi="Arial" w:cs="Arial"/>
                <w:color w:val="auto"/>
                <w:sz w:val="20"/>
                <w:szCs w:val="20"/>
              </w:rPr>
              <w:t xml:space="preserve">1. </w:t>
            </w:r>
            <w:r w:rsidR="00C215A4" w:rsidRPr="0054212A">
              <w:rPr>
                <w:rFonts w:ascii="Arial" w:hAnsi="Arial" w:cs="Arial"/>
                <w:color w:val="auto"/>
                <w:sz w:val="20"/>
                <w:szCs w:val="20"/>
              </w:rPr>
              <w:t>Planowanie procesu transportowego</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zanalizować informacje potrzebne do wykonania procesu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opracować schemat planowania procesu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dobrać środki transportu drogowego w zależności od przewożonego towaru,</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zanalizować możliwość wykonania usługi transportowej,</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sporządzić dokumenty przewozowe (zlecenie transportowe, dzienny plan pracy kierowcy),</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dokumentować czas pracy środka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optymalizować koszty wykonania usługi,</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wykonać usługę zgodnie ze zleceniem,</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dbać o należytą jakość wykonywanej usługi,</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zastosować programy komputerowe</w:t>
            </w:r>
            <w:r w:rsidR="007615BD" w:rsidRPr="0054212A">
              <w:rPr>
                <w:rFonts w:ascii="Arial" w:hAnsi="Arial" w:cs="Arial"/>
                <w:color w:val="auto"/>
                <w:sz w:val="20"/>
                <w:szCs w:val="20"/>
              </w:rPr>
              <w:t xml:space="preserve"> </w:t>
            </w:r>
            <w:r w:rsidRPr="0054212A">
              <w:rPr>
                <w:rFonts w:ascii="Arial" w:hAnsi="Arial" w:cs="Arial"/>
                <w:color w:val="auto"/>
                <w:sz w:val="20"/>
                <w:szCs w:val="20"/>
              </w:rPr>
              <w:t>do wspomagania opracowania dokumentacji transportu drogowego,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zastosować techniki komputerowe do gromadzenia dokumentacji przewozowej i transportowej.</w:t>
            </w:r>
          </w:p>
        </w:tc>
        <w:tc>
          <w:tcPr>
            <w:tcW w:w="3827" w:type="dxa"/>
          </w:tcPr>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dobrać przepisy prawa podczas użytkowania środków transportu drogowego,</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drogowego oraz urządzeń dodatkowych zgodnie ze wskazówkami i zaleceniami wydanymi przez producenta,</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zastosować przepisy prawa krajowego i międzynarodowego podczas wykonywania usług transportowych,</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zastosować przepisy prawa dotyczące ochrony środowiska w transporcie.</w:t>
            </w: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 Klasa IV</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667FA2">
            <w:pPr>
              <w:rPr>
                <w:rFonts w:ascii="Arial" w:hAnsi="Arial" w:cs="Arial"/>
                <w:color w:val="auto"/>
                <w:sz w:val="20"/>
                <w:szCs w:val="20"/>
              </w:rPr>
            </w:pPr>
            <w:r w:rsidRPr="0054212A">
              <w:rPr>
                <w:rFonts w:ascii="Arial" w:hAnsi="Arial" w:cs="Arial"/>
                <w:color w:val="auto"/>
                <w:sz w:val="20"/>
                <w:szCs w:val="20"/>
              </w:rPr>
              <w:t xml:space="preserve">2. </w:t>
            </w:r>
            <w:r w:rsidR="00C215A4" w:rsidRPr="0054212A">
              <w:rPr>
                <w:rFonts w:ascii="Arial" w:hAnsi="Arial" w:cs="Arial"/>
                <w:color w:val="auto"/>
                <w:sz w:val="20"/>
                <w:szCs w:val="20"/>
              </w:rPr>
              <w:t>Załadunek, rozładunek</w:t>
            </w:r>
          </w:p>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i zabezpieczenie ładunku</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zorganizować stanowisko składowania i magazynowania towarów,</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maszyny i urządzenia transportowe, urządzenia</w:t>
            </w:r>
            <w:r w:rsidR="007615BD" w:rsidRPr="0054212A">
              <w:rPr>
                <w:rFonts w:ascii="Arial" w:hAnsi="Arial" w:cs="Arial"/>
                <w:color w:val="auto"/>
                <w:sz w:val="20"/>
                <w:szCs w:val="20"/>
              </w:rPr>
              <w:t xml:space="preserve"> </w:t>
            </w:r>
            <w:r w:rsidRPr="0054212A">
              <w:rPr>
                <w:rFonts w:ascii="Arial" w:hAnsi="Arial" w:cs="Arial"/>
                <w:color w:val="auto"/>
                <w:sz w:val="20"/>
                <w:szCs w:val="20"/>
              </w:rPr>
              <w:t>do składowania i urządzenia pomocnicze,</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wykorzystać środki transportu wewnętrznego będące na wyposażeniu pojazdu,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przestrzegać zasad zachowania dopuszczalnej masy całkowitej pojazdu,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 xml:space="preserve">dobrać sposób rozmieszczenia ładunków w środkach transportu drogowego, </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odpowiednią technikę mocowania i zabezpieczania ładunku w zależności od warunków przewozu,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pasy naciągowe, odciągi łańcuchowe, taśmy poliestrowe, maty antypoślizgowe, siatki zabezpieczające, pokrycia ochronne na skrzynie ładunkową,</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ocenić stopień zużycia urządzeń mocujących,</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urządzenia</w:t>
            </w:r>
            <w:r w:rsidR="007615BD" w:rsidRPr="0054212A">
              <w:rPr>
                <w:rFonts w:ascii="Arial" w:hAnsi="Arial" w:cs="Arial"/>
                <w:color w:val="auto"/>
                <w:sz w:val="20"/>
                <w:szCs w:val="20"/>
              </w:rPr>
              <w:t xml:space="preserve"> </w:t>
            </w:r>
            <w:r w:rsidRPr="0054212A">
              <w:rPr>
                <w:rFonts w:ascii="Arial" w:hAnsi="Arial" w:cs="Arial"/>
                <w:color w:val="auto"/>
                <w:sz w:val="20"/>
                <w:szCs w:val="20"/>
              </w:rPr>
              <w:t>do składowania</w:t>
            </w:r>
            <w:r w:rsidR="007615BD" w:rsidRPr="0054212A">
              <w:rPr>
                <w:rFonts w:ascii="Arial" w:hAnsi="Arial" w:cs="Arial"/>
                <w:color w:val="auto"/>
                <w:sz w:val="20"/>
                <w:szCs w:val="20"/>
              </w:rPr>
              <w:t xml:space="preserve"> </w:t>
            </w:r>
            <w:r w:rsidRPr="0054212A">
              <w:rPr>
                <w:rFonts w:ascii="Arial" w:hAnsi="Arial" w:cs="Arial"/>
                <w:color w:val="auto"/>
                <w:sz w:val="20"/>
                <w:szCs w:val="20"/>
              </w:rPr>
              <w:t xml:space="preserve">i manipulacji. </w:t>
            </w:r>
          </w:p>
        </w:tc>
        <w:tc>
          <w:tcPr>
            <w:tcW w:w="3827" w:type="dxa"/>
          </w:tcPr>
          <w:p w:rsidR="00C215A4" w:rsidRPr="0054212A" w:rsidRDefault="00C215A4" w:rsidP="00082A3F">
            <w:pPr>
              <w:numPr>
                <w:ilvl w:val="0"/>
                <w:numId w:val="106"/>
              </w:numPr>
              <w:ind w:left="242" w:hanging="242"/>
              <w:rPr>
                <w:rFonts w:ascii="Arial" w:hAnsi="Arial" w:cs="Arial"/>
                <w:color w:val="auto"/>
                <w:sz w:val="20"/>
                <w:szCs w:val="20"/>
              </w:rPr>
            </w:pPr>
            <w:r w:rsidRPr="0054212A">
              <w:rPr>
                <w:rFonts w:ascii="Arial" w:hAnsi="Arial" w:cs="Arial"/>
                <w:color w:val="auto"/>
                <w:sz w:val="20"/>
                <w:szCs w:val="20"/>
              </w:rPr>
              <w:t>zastosować zasady składowania zgodnie z wymaganiami ochrony środowiska, informacjami w kartach przewozowych, informacjami producenta, spedycji,</w:t>
            </w:r>
          </w:p>
          <w:p w:rsidR="00C215A4" w:rsidRPr="0054212A" w:rsidRDefault="00C215A4" w:rsidP="00082A3F">
            <w:pPr>
              <w:numPr>
                <w:ilvl w:val="0"/>
                <w:numId w:val="106"/>
              </w:numPr>
              <w:ind w:left="242" w:hanging="242"/>
              <w:rPr>
                <w:rFonts w:ascii="Arial" w:hAnsi="Arial" w:cs="Arial"/>
                <w:color w:val="auto"/>
                <w:sz w:val="20"/>
                <w:szCs w:val="20"/>
              </w:rPr>
            </w:pPr>
            <w:r w:rsidRPr="0054212A">
              <w:rPr>
                <w:rFonts w:ascii="Arial" w:hAnsi="Arial" w:cs="Arial"/>
                <w:color w:val="auto"/>
                <w:sz w:val="20"/>
                <w:szCs w:val="20"/>
              </w:rPr>
              <w:t>dobrać urządzenia pomocnicze stosowane w środkach transportu drogowego.</w:t>
            </w:r>
          </w:p>
          <w:p w:rsidR="00C215A4" w:rsidRPr="0054212A" w:rsidRDefault="00C215A4" w:rsidP="00667FA2">
            <w:pPr>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IV</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667FA2">
            <w:pPr>
              <w:rPr>
                <w:rFonts w:ascii="Arial" w:hAnsi="Arial" w:cs="Arial"/>
                <w:color w:val="auto"/>
                <w:sz w:val="20"/>
                <w:szCs w:val="20"/>
              </w:rPr>
            </w:pPr>
            <w:r w:rsidRPr="0054212A">
              <w:rPr>
                <w:rFonts w:ascii="Arial" w:hAnsi="Arial" w:cs="Arial"/>
                <w:color w:val="auto"/>
                <w:sz w:val="20"/>
                <w:szCs w:val="20"/>
              </w:rPr>
              <w:t xml:space="preserve">3. </w:t>
            </w:r>
            <w:r w:rsidR="00C215A4" w:rsidRPr="0054212A">
              <w:rPr>
                <w:rFonts w:ascii="Arial" w:hAnsi="Arial" w:cs="Arial"/>
                <w:color w:val="auto"/>
                <w:sz w:val="20"/>
                <w:szCs w:val="20"/>
              </w:rPr>
              <w:t>Planowanie trasy przejazdu</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zanalizować schemat połączeń drogowych pomiędzy miejscowościami,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zanalizować dostępność stacji benzynowych</w:t>
            </w:r>
            <w:r w:rsidR="007615BD" w:rsidRPr="0054212A">
              <w:rPr>
                <w:rFonts w:ascii="Arial" w:hAnsi="Arial" w:cs="Arial"/>
                <w:color w:val="auto"/>
                <w:sz w:val="20"/>
                <w:szCs w:val="20"/>
              </w:rPr>
              <w:t xml:space="preserve"> </w:t>
            </w:r>
            <w:r w:rsidRPr="0054212A">
              <w:rPr>
                <w:rFonts w:ascii="Arial" w:hAnsi="Arial" w:cs="Arial"/>
                <w:color w:val="auto"/>
                <w:sz w:val="20"/>
                <w:szCs w:val="20"/>
              </w:rPr>
              <w:t>oraz miejsc parkingowych na planowanej trasie,</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określić potencjalne utrudnienia lub zagrożenia mogące wystąpić na danej trasie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obliczyć odległość między miejscowościami,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oszacować czas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zaplanować najkrótszą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zaplanować najbardziej ekonomiczną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zaplanować najszybszą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skalkulować koszty związane z przejazdem danym typem dróg,</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posłużyć się mapami drogowymi,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dobrać za pomocą urządzeń optymalizacyjnych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odczytać wskazania tachografu analogowego i cyfrowego przy planowaniu czasu pracy,</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wykorzystać programy komputerowe przy planowaniu optymalnej trasy przejazdu.</w:t>
            </w:r>
          </w:p>
        </w:tc>
        <w:tc>
          <w:tcPr>
            <w:tcW w:w="3827" w:type="dxa"/>
          </w:tcPr>
          <w:p w:rsidR="00C215A4" w:rsidRPr="0054212A" w:rsidRDefault="00C215A4"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zanalizować systemy monitoringu oraz lokalizacji i nawigacji pojazdu,</w:t>
            </w:r>
          </w:p>
          <w:p w:rsidR="00C215A4" w:rsidRPr="0054212A" w:rsidRDefault="00C215A4"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skalkulować koszty przejazdu z uwzględnieniem kosztów paliwa, opłat drogowych, opłat dodatkowych, amortyzacji pojazdu.</w:t>
            </w: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C934D4">
        <w:tc>
          <w:tcPr>
            <w:tcW w:w="2093"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I. Rozwój kompetencji „miękkich”</w:t>
            </w:r>
          </w:p>
        </w:tc>
        <w:tc>
          <w:tcPr>
            <w:tcW w:w="1843"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992"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Pr>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rozwiązać problemy różnymi technikami i metodami</w:t>
            </w:r>
          </w:p>
        </w:tc>
        <w:tc>
          <w:tcPr>
            <w:tcW w:w="3827" w:type="dxa"/>
          </w:tcPr>
          <w:p w:rsidR="00266908" w:rsidRPr="00217596" w:rsidRDefault="00266908" w:rsidP="000C3852">
            <w:pPr>
              <w:numPr>
                <w:ilvl w:val="0"/>
                <w:numId w:val="63"/>
              </w:numPr>
              <w:ind w:left="242" w:hanging="242"/>
              <w:rPr>
                <w:rFonts w:ascii="Arial" w:hAnsi="Arial" w:cs="Arial"/>
                <w:color w:val="auto"/>
                <w:sz w:val="20"/>
                <w:szCs w:val="20"/>
              </w:rPr>
            </w:pPr>
            <w:r w:rsidRPr="00217596">
              <w:rPr>
                <w:rFonts w:ascii="Arial" w:hAnsi="Arial" w:cs="Arial"/>
                <w:color w:val="auto"/>
                <w:sz w:val="20"/>
                <w:szCs w:val="20"/>
              </w:rPr>
              <w:t>wskazać przyczyny sytua</w:t>
            </w:r>
            <w:r>
              <w:rPr>
                <w:rFonts w:ascii="Arial" w:hAnsi="Arial" w:cs="Arial"/>
                <w:color w:val="auto"/>
                <w:sz w:val="20"/>
                <w:szCs w:val="20"/>
              </w:rPr>
              <w:t>cji stresowych w pracy zawodowe</w:t>
            </w:r>
          </w:p>
        </w:tc>
        <w:tc>
          <w:tcPr>
            <w:tcW w:w="1134"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53875" w:rsidRPr="0054212A" w:rsidTr="00C934D4">
        <w:tc>
          <w:tcPr>
            <w:tcW w:w="2093"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1843"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92" w:type="dxa"/>
          </w:tcPr>
          <w:p w:rsidR="00B53875" w:rsidRPr="00217596" w:rsidRDefault="00B53875" w:rsidP="00B53875">
            <w:pPr>
              <w:rPr>
                <w:rFonts w:ascii="Arial" w:hAnsi="Arial" w:cs="Arial"/>
                <w:color w:val="auto"/>
                <w:sz w:val="20"/>
                <w:szCs w:val="20"/>
              </w:rPr>
            </w:pPr>
          </w:p>
        </w:tc>
        <w:tc>
          <w:tcPr>
            <w:tcW w:w="4394" w:type="dxa"/>
          </w:tcPr>
          <w:p w:rsidR="00B53875" w:rsidRPr="00B53875" w:rsidRDefault="00B53875" w:rsidP="00B53875">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827" w:type="dxa"/>
          </w:tcPr>
          <w:p w:rsidR="00B53875" w:rsidRPr="0054212A"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 xml:space="preserve">przydzielać zadania członkom zespołu zgodnie z harmonogramem </w:t>
            </w:r>
            <w:r>
              <w:rPr>
                <w:rFonts w:ascii="Arial" w:hAnsi="Arial" w:cs="Arial"/>
                <w:color w:val="auto"/>
                <w:lang w:eastAsia="en-US"/>
              </w:rPr>
              <w:t>planowanych prac</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opracować dokumentację dotyczącą realizacji zadań według przyjętych standardów</w:t>
            </w:r>
          </w:p>
        </w:tc>
        <w:tc>
          <w:tcPr>
            <w:tcW w:w="1134" w:type="dxa"/>
            <w:vAlign w:val="center"/>
          </w:tcPr>
          <w:p w:rsidR="00B53875" w:rsidRPr="00217596" w:rsidRDefault="00B53875" w:rsidP="00B53875">
            <w:pPr>
              <w:jc w:val="center"/>
              <w:rPr>
                <w:rFonts w:ascii="Arial" w:hAnsi="Arial" w:cs="Arial"/>
                <w:color w:val="auto"/>
                <w:sz w:val="20"/>
                <w:szCs w:val="20"/>
              </w:rPr>
            </w:pPr>
          </w:p>
        </w:tc>
      </w:tr>
      <w:tr w:rsidR="00B53875" w:rsidRPr="0054212A" w:rsidTr="00C934D4">
        <w:tc>
          <w:tcPr>
            <w:tcW w:w="3936" w:type="dxa"/>
            <w:gridSpan w:val="2"/>
            <w:vAlign w:val="center"/>
          </w:tcPr>
          <w:p w:rsidR="00B53875" w:rsidRPr="0054212A" w:rsidRDefault="00B53875" w:rsidP="007615BD">
            <w:pPr>
              <w:rPr>
                <w:rFonts w:ascii="Arial" w:hAnsi="Arial" w:cs="Arial"/>
                <w:color w:val="auto"/>
                <w:sz w:val="20"/>
                <w:szCs w:val="20"/>
              </w:rPr>
            </w:pPr>
            <w:r w:rsidRPr="0054212A">
              <w:rPr>
                <w:rFonts w:ascii="Arial" w:hAnsi="Arial" w:cs="Arial"/>
                <w:color w:val="auto"/>
                <w:sz w:val="20"/>
                <w:szCs w:val="20"/>
              </w:rPr>
              <w:t>Razem liczba godzin</w:t>
            </w:r>
          </w:p>
        </w:tc>
        <w:tc>
          <w:tcPr>
            <w:tcW w:w="992" w:type="dxa"/>
            <w:vAlign w:val="center"/>
          </w:tcPr>
          <w:p w:rsidR="00B53875" w:rsidRPr="0054212A" w:rsidRDefault="00B53875" w:rsidP="00667FA2">
            <w:pPr>
              <w:jc w:val="center"/>
              <w:rPr>
                <w:rFonts w:ascii="Arial" w:hAnsi="Arial" w:cs="Arial"/>
                <w:b/>
                <w:bCs/>
                <w:color w:val="auto"/>
                <w:sz w:val="20"/>
                <w:szCs w:val="20"/>
              </w:rPr>
            </w:pPr>
          </w:p>
        </w:tc>
        <w:tc>
          <w:tcPr>
            <w:tcW w:w="9355" w:type="dxa"/>
            <w:gridSpan w:val="3"/>
          </w:tcPr>
          <w:p w:rsidR="00B53875" w:rsidRPr="0054212A" w:rsidRDefault="00B53875" w:rsidP="00667FA2">
            <w:pPr>
              <w:rPr>
                <w:rFonts w:ascii="Arial" w:hAnsi="Arial" w:cs="Arial"/>
                <w:color w:val="auto"/>
                <w:sz w:val="20"/>
                <w:szCs w:val="20"/>
              </w:rPr>
            </w:pPr>
          </w:p>
        </w:tc>
      </w:tr>
    </w:tbl>
    <w:p w:rsidR="00C215A4" w:rsidRPr="0054212A" w:rsidRDefault="00C215A4" w:rsidP="00C215A4">
      <w:pPr>
        <w:spacing w:line="360" w:lineRule="auto"/>
        <w:jc w:val="both"/>
        <w:rPr>
          <w:rFonts w:ascii="Arial" w:hAnsi="Arial" w:cs="Arial"/>
          <w:b/>
          <w:bCs/>
          <w:color w:val="auto"/>
          <w:sz w:val="20"/>
          <w:szCs w:val="20"/>
        </w:rPr>
      </w:pP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C215A4" w:rsidRPr="0054212A" w:rsidRDefault="00C215A4" w:rsidP="006C5B9F">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C215A4" w:rsidRPr="0054212A" w:rsidRDefault="00C215A4" w:rsidP="006C5B9F">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Użytkowanie środków transportu drogowego stosowane metody powinny zapewnić osiąganie celów zaplanowanych w procesie edukacji oraz przygotowanie uczniów do pracy w zawodzie technik transportu drogowego.</w:t>
      </w:r>
    </w:p>
    <w:p w:rsidR="00C215A4" w:rsidRPr="0054212A" w:rsidRDefault="00C215A4" w:rsidP="006C5B9F">
      <w:pPr>
        <w:spacing w:line="276" w:lineRule="auto"/>
        <w:rPr>
          <w:rFonts w:ascii="Arial" w:hAnsi="Arial" w:cs="Arial"/>
          <w:bCs/>
          <w:color w:val="auto"/>
          <w:sz w:val="20"/>
          <w:szCs w:val="20"/>
        </w:rPr>
      </w:pPr>
      <w:r w:rsidRPr="0054212A">
        <w:rPr>
          <w:rFonts w:ascii="Arial" w:hAnsi="Arial" w:cs="Arial"/>
          <w:bCs/>
          <w:color w:val="auto"/>
          <w:sz w:val="20"/>
          <w:szCs w:val="20"/>
        </w:rPr>
        <w:t>Proponowane metody:</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projektu edukacyjnego</w:t>
      </w:r>
      <w:r w:rsidR="006C5B9F" w:rsidRPr="0054212A">
        <w:rPr>
          <w:rFonts w:ascii="Arial" w:hAnsi="Arial" w:cs="Arial"/>
          <w:color w:val="auto"/>
          <w:sz w:val="20"/>
          <w:szCs w:val="20"/>
        </w:rPr>
        <w:t>,</w:t>
      </w:r>
    </w:p>
    <w:p w:rsidR="006C5B9F" w:rsidRPr="0054212A" w:rsidRDefault="006C5B9F" w:rsidP="00082A3F">
      <w:pPr>
        <w:pStyle w:val="Akapitzlist"/>
        <w:numPr>
          <w:ilvl w:val="0"/>
          <w:numId w:val="14"/>
        </w:numPr>
        <w:spacing w:after="120" w:line="276" w:lineRule="auto"/>
        <w:ind w:left="357" w:hanging="357"/>
        <w:rPr>
          <w:rFonts w:ascii="Arial" w:hAnsi="Arial" w:cs="Arial"/>
          <w:color w:val="auto"/>
          <w:sz w:val="20"/>
          <w:szCs w:val="20"/>
        </w:rPr>
      </w:pPr>
      <w:r w:rsidRPr="0054212A">
        <w:rPr>
          <w:rFonts w:ascii="Arial" w:hAnsi="Arial" w:cs="Arial"/>
          <w:color w:val="auto"/>
          <w:sz w:val="20"/>
          <w:szCs w:val="20"/>
        </w:rPr>
        <w:t>próba pracy.</w:t>
      </w:r>
    </w:p>
    <w:p w:rsidR="00C215A4" w:rsidRPr="0054212A" w:rsidRDefault="00C215A4" w:rsidP="006C5B9F">
      <w:pPr>
        <w:spacing w:line="276" w:lineRule="auto"/>
        <w:rPr>
          <w:rFonts w:ascii="Arial" w:hAnsi="Arial" w:cs="Arial"/>
          <w:bCs/>
          <w:color w:val="auto"/>
          <w:sz w:val="20"/>
          <w:szCs w:val="20"/>
        </w:rPr>
      </w:pPr>
      <w:r w:rsidRPr="0054212A">
        <w:rPr>
          <w:rFonts w:ascii="Arial" w:hAnsi="Arial" w:cs="Arial"/>
          <w:bCs/>
          <w:color w:val="auto"/>
          <w:sz w:val="20"/>
          <w:szCs w:val="20"/>
        </w:rPr>
        <w:t>Polecane środki dydaktyczne:</w:t>
      </w:r>
    </w:p>
    <w:p w:rsidR="00C215A4" w:rsidRPr="0054212A" w:rsidRDefault="00C215A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C215A4" w:rsidRPr="0054212A" w:rsidRDefault="00C215A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C215A4" w:rsidRPr="0054212A" w:rsidRDefault="00C215A4"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C215A4" w:rsidRPr="0054212A" w:rsidRDefault="00C215A4" w:rsidP="006C5B9F">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C215A4" w:rsidRPr="0054212A" w:rsidRDefault="00C215A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C215A4" w:rsidRPr="0054212A" w:rsidRDefault="00C215A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C215A4" w:rsidRPr="0054212A" w:rsidRDefault="00C215A4"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C215A4" w:rsidRPr="0054212A" w:rsidRDefault="00C215A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215A4" w:rsidRPr="0054212A" w:rsidRDefault="00C215A4"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C215A4" w:rsidRPr="0054212A" w:rsidRDefault="00C215A4" w:rsidP="006C5B9F">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C215A4" w:rsidRPr="0054212A" w:rsidRDefault="00C215A4" w:rsidP="006C5B9F">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C215A4" w:rsidRPr="0054212A" w:rsidRDefault="00C215A4" w:rsidP="006C5B9F">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C215A4" w:rsidRPr="0054212A" w:rsidRDefault="00C215A4"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C215A4" w:rsidRPr="0054212A" w:rsidRDefault="00C215A4"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C215A4" w:rsidRPr="0054212A" w:rsidRDefault="00C215A4"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667FA2" w:rsidRPr="0054212A" w:rsidRDefault="00667FA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667FA2" w:rsidRPr="0054212A" w:rsidRDefault="00667FA2" w:rsidP="00667FA2">
      <w:pPr>
        <w:spacing w:after="120" w:line="276" w:lineRule="auto"/>
        <w:jc w:val="both"/>
        <w:rPr>
          <w:rFonts w:ascii="Arial" w:hAnsi="Arial" w:cs="Arial"/>
          <w:b/>
          <w:color w:val="auto"/>
          <w:szCs w:val="20"/>
        </w:rPr>
      </w:pPr>
      <w:r w:rsidRPr="0054212A">
        <w:rPr>
          <w:rStyle w:val="Pogrubienie"/>
          <w:rFonts w:ascii="Arial" w:hAnsi="Arial" w:cs="Arial"/>
          <w:color w:val="auto"/>
          <w:szCs w:val="20"/>
        </w:rPr>
        <w:t xml:space="preserve">ZASADY KIEROWANIA POJAZDAMI </w:t>
      </w:r>
      <w:r w:rsidR="00793066">
        <w:rPr>
          <w:rStyle w:val="Pogrubienie"/>
          <w:rFonts w:ascii="Arial" w:hAnsi="Arial" w:cs="Arial"/>
          <w:color w:val="auto"/>
          <w:szCs w:val="20"/>
        </w:rPr>
        <w:t>KATEGORII</w:t>
      </w:r>
      <w:r w:rsidRPr="0054212A">
        <w:rPr>
          <w:rStyle w:val="Pogrubienie"/>
          <w:rFonts w:ascii="Arial" w:hAnsi="Arial" w:cs="Arial"/>
          <w:color w:val="auto"/>
          <w:szCs w:val="20"/>
        </w:rPr>
        <w:t xml:space="preserve"> B ORAZ C</w:t>
      </w:r>
    </w:p>
    <w:p w:rsidR="00667FA2" w:rsidRPr="0054212A" w:rsidRDefault="00667FA2" w:rsidP="00667FA2">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Zdobycie uprawnień do wykonywania zawodu kierowcy na pojazdach kategorii B, B+E.</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Zdobycie uprawnień do wykonywania zawodu kierowcy na pojazdach kategorii C, C1.</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Stosowanie zasad racjonalnej jazdy.</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B, B+E.</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C, C1.</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Przygotowanie do zdania państwowego testu kwalifikacyjnego.</w:t>
      </w:r>
    </w:p>
    <w:p w:rsidR="00667FA2" w:rsidRPr="0054212A" w:rsidRDefault="00667FA2" w:rsidP="00667FA2">
      <w:pPr>
        <w:spacing w:line="276" w:lineRule="auto"/>
        <w:jc w:val="both"/>
        <w:rPr>
          <w:rFonts w:ascii="Arial" w:hAnsi="Arial" w:cs="Arial"/>
          <w:b/>
          <w:color w:val="auto"/>
          <w:sz w:val="20"/>
          <w:szCs w:val="20"/>
        </w:rPr>
      </w:pPr>
    </w:p>
    <w:p w:rsidR="00667FA2" w:rsidRPr="0054212A" w:rsidRDefault="00667FA2" w:rsidP="00667FA2">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667FA2" w:rsidRPr="0054212A" w:rsidRDefault="00667FA2" w:rsidP="00667FA2">
      <w:pPr>
        <w:keepLines/>
        <w:widowControl w:val="0"/>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określić znaczenie przepisów ruchu drogowego,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wyjaśnić podstawowe określenia zamieszczone w ustawie prawo o ruchu drogowym,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główne przyczyny wypadków drogowych,</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akty prawne regulujące przepisy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przygotować się do jazdy, uruchamiać silnik, ruszać i zatrzymywać się, kręcić kierownicą,</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zmieniać biegi z I na II, zmieniać biegi w górę i w dół,</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do tyłu, wykonywać skręty podczas jazdy do tyłu,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w ruchu miejskim zgodnie z zasadami prawa o ruchu drogowym,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hamować, zmniejszać prędkość jazdy, zatrzymywać pojazd, hamować na wzniesieniu oraz spadku drogi,</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wykonywać manewry cofania, parkowania, omijania, wymijania, wyprzedzania,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sprzęgać i rozprzęgać zespół pojazdów,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wykonywać manewry z przyczepą na placu manewrowym oraz w ruchu drogowym,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przejeżdżać przez torowiska kolejowe i tramwajowe,</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określić zasady postępowania uczestnika ruchu drogowego w sytuacji zaistnienia wypadku,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 zasady zatrzymywania i postoju pojazdów na różnych drogach z powodu uszkodzenia lub wypadku,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uprawnienia policji dotyczące kontroli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zasady i sposoby prowadzenia reanimacji oraz zakładania opatrunków unieruchamiających i tamujących krew,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charakterystykę układu przeniesienia napędu,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podczas jazdy urządzenia ułatwiające prowadzenie pojazdu oraz wpływające na podniesienie bezpieczeństwa i komfortu jazdy,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stosować przepisy prawne odpowiadające za: zakres transportu drogowego, czas pracy kierowcy,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obsługiwać urządzenia do rejestracji czasu pracy kierowcy,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wypadkom w ruchu drogowym poprzez przestrzeganie przepisów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przestępstwom i przemytowi nielegalnych imigrantów,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zagrożeniom fizycznym,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omówić role odpoczynku w dziennym, tygodniowym i miesięcznym cyklu pracy kierowcy w jedno i dwuosobowej obsadzie,</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zachować się w sytuacjach krytycznych,</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przeprowadzić ewakuacje osób z samochodu ciężarowego/pasażerów z autobusu podczas wypadku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dbać i poprawiać wizerunek przewoźnika,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załadować pojazd zgodnie z wymogami przepisów BHP oraz zasadami prawidłowego użytkowania pojazdu,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 xml:space="preserve">prowadzić pojazd w sposób optymalizujący zużycie paliwa,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reagować na zjawisko spadku siły hamowania przy zjeżdżaniu ze wzniesienia,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dokonać analizy rozporządzeń i ustaw związanych z transportem drogowym,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wypełniać dokumenty wysyłkowe,</w:t>
      </w:r>
    </w:p>
    <w:p w:rsidR="00667FA2" w:rsidRPr="0054212A" w:rsidRDefault="00667FA2" w:rsidP="00082A3F">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rPr>
          <w:rFonts w:ascii="Arial" w:hAnsi="Arial" w:cs="Arial"/>
          <w:color w:val="auto"/>
          <w:sz w:val="20"/>
          <w:szCs w:val="20"/>
        </w:rPr>
      </w:pPr>
      <w:r w:rsidRPr="0054212A">
        <w:rPr>
          <w:rFonts w:ascii="Arial" w:hAnsi="Arial" w:cs="Arial"/>
          <w:color w:val="auto"/>
          <w:sz w:val="20"/>
          <w:szCs w:val="20"/>
        </w:rPr>
        <w:t>czytać dokumentację specjalną dołączoną do towarów: łatwo psujących się, przewożonych: żywych zwierząt, materiałów niebezpiecznych, odpadów.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opisać działalność w zakresie przewozu drogowego rzeczy,</w:t>
      </w:r>
    </w:p>
    <w:p w:rsidR="00266908"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omówić przewóz materiałów niebezpiecznych</w:t>
      </w:r>
      <w:r w:rsidR="00266908">
        <w:rPr>
          <w:rFonts w:ascii="Arial" w:hAnsi="Arial" w:cs="Arial"/>
          <w:color w:val="auto"/>
          <w:sz w:val="20"/>
          <w:szCs w:val="20"/>
        </w:rPr>
        <w:t>,</w:t>
      </w:r>
    </w:p>
    <w:p w:rsidR="00667FA2" w:rsidRPr="00266908" w:rsidRDefault="00266908" w:rsidP="00266908">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pracować w grupie</w:t>
      </w:r>
      <w:r w:rsidR="00667FA2" w:rsidRPr="00266908">
        <w:rPr>
          <w:rFonts w:ascii="Arial" w:hAnsi="Arial" w:cs="Arial"/>
          <w:color w:val="auto"/>
          <w:sz w:val="20"/>
          <w:szCs w:val="20"/>
        </w:rPr>
        <w:t>.</w:t>
      </w:r>
    </w:p>
    <w:p w:rsidR="00667FA2" w:rsidRPr="0054212A" w:rsidRDefault="00667FA2" w:rsidP="001977F2">
      <w:pPr>
        <w:spacing w:line="360" w:lineRule="auto"/>
        <w:jc w:val="both"/>
        <w:rPr>
          <w:rFonts w:ascii="Arial" w:hAnsi="Arial" w:cs="Arial"/>
          <w:b/>
          <w:color w:val="auto"/>
          <w:sz w:val="20"/>
          <w:szCs w:val="20"/>
        </w:rPr>
      </w:pPr>
      <w:r w:rsidRPr="0054212A">
        <w:rPr>
          <w:rFonts w:ascii="Arial" w:hAnsi="Arial" w:cs="Arial"/>
          <w:b/>
          <w:color w:val="auto"/>
          <w:sz w:val="20"/>
          <w:szCs w:val="20"/>
        </w:rPr>
        <w:br w:type="page"/>
        <w:t>MATERIAŁ NAUCZANIA</w:t>
      </w:r>
      <w:r w:rsidR="001977F2" w:rsidRPr="0054212A">
        <w:rPr>
          <w:rFonts w:ascii="Arial" w:hAnsi="Arial" w:cs="Arial"/>
          <w:b/>
          <w:color w:val="auto"/>
          <w:sz w:val="20"/>
          <w:szCs w:val="20"/>
        </w:rPr>
        <w:t>:</w:t>
      </w:r>
      <w:r w:rsidRPr="0054212A">
        <w:rPr>
          <w:rFonts w:ascii="Arial" w:hAnsi="Arial" w:cs="Arial"/>
          <w:b/>
          <w:color w:val="auto"/>
          <w:sz w:val="20"/>
          <w:szCs w:val="20"/>
        </w:rPr>
        <w:t xml:space="preserve"> ZASADY KIEROWANIA POJAZDAMI </w:t>
      </w:r>
      <w:r w:rsidR="00793066">
        <w:rPr>
          <w:rFonts w:ascii="Arial" w:hAnsi="Arial" w:cs="Arial"/>
          <w:b/>
          <w:color w:val="auto"/>
          <w:sz w:val="20"/>
          <w:szCs w:val="20"/>
        </w:rPr>
        <w:t>KATEGORII</w:t>
      </w:r>
      <w:r w:rsidRPr="0054212A">
        <w:rPr>
          <w:rFonts w:ascii="Arial" w:hAnsi="Arial" w:cs="Arial"/>
          <w:b/>
          <w:color w:val="auto"/>
          <w:sz w:val="20"/>
          <w:szCs w:val="20"/>
        </w:rPr>
        <w:t xml:space="preserve"> B ORAZ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70"/>
        <w:gridCol w:w="850"/>
        <w:gridCol w:w="4252"/>
        <w:gridCol w:w="3828"/>
        <w:gridCol w:w="1069"/>
      </w:tblGrid>
      <w:tr w:rsidR="00667FA2" w:rsidRPr="0054212A" w:rsidTr="00C934D4">
        <w:tc>
          <w:tcPr>
            <w:tcW w:w="686" w:type="pct"/>
            <w:vMerge w:val="restar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Dział programowy</w:t>
            </w:r>
          </w:p>
        </w:tc>
        <w:tc>
          <w:tcPr>
            <w:tcW w:w="798" w:type="pct"/>
            <w:vMerge w:val="restar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299" w:type="pct"/>
            <w:vMerge w:val="restart"/>
          </w:tcPr>
          <w:p w:rsidR="00667FA2" w:rsidRPr="0054212A" w:rsidRDefault="00667FA2" w:rsidP="00667FA2">
            <w:pPr>
              <w:jc w:val="center"/>
              <w:rPr>
                <w:color w:val="auto"/>
                <w:sz w:val="20"/>
                <w:szCs w:val="20"/>
              </w:rPr>
            </w:pPr>
            <w:r w:rsidRPr="0054212A">
              <w:rPr>
                <w:rFonts w:ascii="Arial" w:hAnsi="Arial" w:cs="Arial"/>
                <w:color w:val="auto"/>
                <w:sz w:val="20"/>
                <w:szCs w:val="20"/>
              </w:rPr>
              <w:t>Liczba godz.</w:t>
            </w:r>
          </w:p>
        </w:tc>
        <w:tc>
          <w:tcPr>
            <w:tcW w:w="2841" w:type="pct"/>
            <w:gridSpan w:val="2"/>
          </w:tcPr>
          <w:p w:rsidR="00667FA2" w:rsidRPr="0054212A" w:rsidRDefault="00667FA2" w:rsidP="00667FA2">
            <w:pPr>
              <w:jc w:val="center"/>
              <w:rPr>
                <w:color w:val="auto"/>
                <w:sz w:val="20"/>
                <w:szCs w:val="20"/>
              </w:rPr>
            </w:pPr>
            <w:r w:rsidRPr="0054212A">
              <w:rPr>
                <w:rFonts w:ascii="Arial" w:hAnsi="Arial" w:cs="Arial"/>
                <w:color w:val="auto"/>
                <w:sz w:val="20"/>
                <w:szCs w:val="20"/>
              </w:rPr>
              <w:t>Wymagania programowe</w:t>
            </w:r>
          </w:p>
        </w:tc>
        <w:tc>
          <w:tcPr>
            <w:tcW w:w="377" w:type="pc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Uwagi o realizacji</w:t>
            </w:r>
          </w:p>
        </w:tc>
      </w:tr>
      <w:tr w:rsidR="00667FA2" w:rsidRPr="0054212A" w:rsidTr="00C934D4">
        <w:tc>
          <w:tcPr>
            <w:tcW w:w="686" w:type="pct"/>
            <w:vMerge/>
          </w:tcPr>
          <w:p w:rsidR="00667FA2" w:rsidRPr="0054212A" w:rsidRDefault="00667FA2" w:rsidP="00667FA2">
            <w:pPr>
              <w:rPr>
                <w:rFonts w:ascii="Arial" w:hAnsi="Arial" w:cs="Arial"/>
                <w:color w:val="auto"/>
                <w:sz w:val="20"/>
                <w:szCs w:val="20"/>
              </w:rPr>
            </w:pPr>
          </w:p>
        </w:tc>
        <w:tc>
          <w:tcPr>
            <w:tcW w:w="798" w:type="pct"/>
            <w:vMerge/>
          </w:tcPr>
          <w:p w:rsidR="00667FA2" w:rsidRPr="0054212A" w:rsidRDefault="00667FA2" w:rsidP="00667FA2">
            <w:pPr>
              <w:rPr>
                <w:rFonts w:ascii="Arial" w:hAnsi="Arial" w:cs="Arial"/>
                <w:color w:val="auto"/>
                <w:sz w:val="20"/>
                <w:szCs w:val="20"/>
              </w:rPr>
            </w:pPr>
          </w:p>
        </w:tc>
        <w:tc>
          <w:tcPr>
            <w:tcW w:w="299" w:type="pct"/>
            <w:vMerge/>
          </w:tcPr>
          <w:p w:rsidR="00667FA2" w:rsidRPr="0054212A" w:rsidRDefault="00667FA2" w:rsidP="00667FA2">
            <w:pPr>
              <w:jc w:val="center"/>
              <w:rPr>
                <w:color w:val="auto"/>
                <w:sz w:val="20"/>
                <w:szCs w:val="20"/>
              </w:rPr>
            </w:pPr>
          </w:p>
        </w:tc>
        <w:tc>
          <w:tcPr>
            <w:tcW w:w="1495" w:type="pct"/>
          </w:tcPr>
          <w:p w:rsidR="00667FA2" w:rsidRPr="0054212A" w:rsidRDefault="00667FA2" w:rsidP="00667FA2">
            <w:pPr>
              <w:rPr>
                <w:rFonts w:ascii="Arial" w:hAnsi="Arial" w:cs="Arial"/>
                <w:color w:val="auto"/>
                <w:sz w:val="20"/>
                <w:szCs w:val="20"/>
              </w:rPr>
            </w:pPr>
            <w:r w:rsidRPr="0054212A">
              <w:rPr>
                <w:rFonts w:ascii="Arial" w:hAnsi="Arial" w:cs="Arial"/>
                <w:color w:val="auto"/>
                <w:sz w:val="20"/>
                <w:szCs w:val="20"/>
              </w:rPr>
              <w:t>Podstawowe</w:t>
            </w:r>
          </w:p>
          <w:p w:rsidR="00667FA2" w:rsidRPr="0054212A" w:rsidRDefault="00667FA2" w:rsidP="00667FA2">
            <w:pPr>
              <w:rPr>
                <w:b/>
                <w:color w:val="auto"/>
                <w:sz w:val="20"/>
                <w:szCs w:val="20"/>
              </w:rPr>
            </w:pPr>
            <w:r w:rsidRPr="0054212A">
              <w:rPr>
                <w:rFonts w:ascii="Arial" w:hAnsi="Arial" w:cs="Arial"/>
                <w:b/>
                <w:color w:val="auto"/>
                <w:sz w:val="20"/>
                <w:szCs w:val="20"/>
              </w:rPr>
              <w:t>Uczeń potrafi:</w:t>
            </w:r>
          </w:p>
        </w:tc>
        <w:tc>
          <w:tcPr>
            <w:tcW w:w="1346" w:type="pct"/>
          </w:tcPr>
          <w:p w:rsidR="00667FA2" w:rsidRPr="0054212A" w:rsidRDefault="00667FA2" w:rsidP="00667FA2">
            <w:pPr>
              <w:rPr>
                <w:rFonts w:ascii="Arial" w:hAnsi="Arial" w:cs="Arial"/>
                <w:color w:val="auto"/>
                <w:sz w:val="20"/>
                <w:szCs w:val="20"/>
              </w:rPr>
            </w:pPr>
            <w:r w:rsidRPr="0054212A">
              <w:rPr>
                <w:rFonts w:ascii="Arial" w:hAnsi="Arial" w:cs="Arial"/>
                <w:color w:val="auto"/>
                <w:sz w:val="20"/>
                <w:szCs w:val="20"/>
              </w:rPr>
              <w:t>Ponadpodstawowe</w:t>
            </w:r>
          </w:p>
          <w:p w:rsidR="00667FA2" w:rsidRPr="0054212A" w:rsidRDefault="00667FA2" w:rsidP="00667FA2">
            <w:pPr>
              <w:rPr>
                <w:color w:val="auto"/>
                <w:sz w:val="20"/>
                <w:szCs w:val="20"/>
              </w:rPr>
            </w:pPr>
            <w:r w:rsidRPr="0054212A">
              <w:rPr>
                <w:rFonts w:ascii="Arial" w:hAnsi="Arial" w:cs="Arial"/>
                <w:b/>
                <w:color w:val="auto"/>
                <w:sz w:val="20"/>
                <w:szCs w:val="20"/>
              </w:rPr>
              <w:t>Uczeń potrafi:</w:t>
            </w:r>
          </w:p>
        </w:tc>
        <w:tc>
          <w:tcPr>
            <w:tcW w:w="377" w:type="pc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Etap realizacji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I. </w:t>
            </w:r>
            <w:r w:rsidR="00667FA2" w:rsidRPr="0054212A">
              <w:rPr>
                <w:rFonts w:ascii="Arial" w:hAnsi="Arial" w:cs="Arial"/>
                <w:color w:val="auto"/>
                <w:sz w:val="20"/>
                <w:szCs w:val="20"/>
              </w:rPr>
              <w:t>Technika kierowania samochodem (</w:t>
            </w:r>
            <w:r w:rsidR="00793066">
              <w:rPr>
                <w:rFonts w:ascii="Arial" w:hAnsi="Arial" w:cs="Arial"/>
                <w:color w:val="auto"/>
                <w:sz w:val="20"/>
                <w:szCs w:val="20"/>
              </w:rPr>
              <w:t>kategorii</w:t>
            </w:r>
            <w:r w:rsidR="00667FA2" w:rsidRPr="0054212A">
              <w:rPr>
                <w:rFonts w:ascii="Arial" w:hAnsi="Arial" w:cs="Arial"/>
                <w:color w:val="auto"/>
                <w:sz w:val="20"/>
                <w:szCs w:val="20"/>
              </w:rPr>
              <w:t xml:space="preserve"> B1, B)</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Przygotowanie do jazdy</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miejsce za kierownicą,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 zgodnie z techniką kierowania.</w:t>
            </w:r>
          </w:p>
        </w:tc>
        <w:tc>
          <w:tcPr>
            <w:tcW w:w="377" w:type="pct"/>
            <w:vAlign w:val="center"/>
          </w:tcPr>
          <w:p w:rsidR="00667FA2" w:rsidRPr="0054212A" w:rsidRDefault="00DC03B5" w:rsidP="00DC03B5">
            <w:pPr>
              <w:jc w:val="center"/>
              <w:rPr>
                <w:rFonts w:ascii="Arial" w:hAnsi="Arial" w:cs="Arial"/>
                <w:color w:val="auto"/>
                <w:sz w:val="20"/>
                <w:szCs w:val="20"/>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2. Uruchomienie silnika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Uruchomić silnik o zapłonie iskrowym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Uruchomić silnik wysokoprężny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Kontrolować przyrządy kontrolno-pomiarowych na desce rozdzielczej pojazdu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uruchamiać różnego rodzaju silniki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3. Ruszanie na płaskiej jezdni i zatrzymanie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przodu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tyłu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zwolnić hamulec awaryjny podczas ruszania.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i zatrzymywać się na płaskiej jezdni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4. Kręcenie kierownicą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trzymać w właściwy sposób kierownicę,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przekładać ręce na kierownicy podczas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manewrowy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szosowy.</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kręcić kierownicą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rPr>
          <w:trHeight w:val="1335"/>
        </w:trPr>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II. Ogólne zasady zmiany biegów. Ogólne zasady jazdy do tyłu - jazda na wprost, skręcanie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niezbędne do zmiany biegu,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sprzęgła.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Redukcja biegów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dół,</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utrzymywać właściwą prędkość obrotową silnika.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w górę i w dół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do tyłu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odpowiednią pozycje w pojeździe podczas jazdy do tyłu,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obserwować obszar w okuł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wzdłuż krawężnika (linii) po prostej i łuku.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z miejsca oraz jazdy pasem ruchu do przodu i do tyłu po prostej i po łuku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III. Jazda w ruchu miejskim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w ruchu miejskim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włączyć się do ruchu,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różnego rodzaju skrzyżowania dróg,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przewidywać skutki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dostosować prędkość do warunków na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torowisko tramwajowe i kolejowe,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skrzyżowanie dwupoziomowe,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autobusowego.</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poruszać się w ruchu miejskim zgodnie z przepisami.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skutecznego hamowania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i zatrzymać się w wyznaczonym miejscu,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pojazdem z systemem ABS.</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właściwie manewr hamowania w ruchu drogowym.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Ruszanie i zatrzymanie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z miejsca do przodu na wzniesieniu,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używać hamulca awaryjnego podczas ruszania na wzniesieniu.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wykonać zadanie egzaminacyjne ruszanie z miejsca do przodu na wzniesieniu.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IV. Technika zmiany biegów podczas jazdy z różnymi prędkościami, zawracanie, parkowanie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podczas jazdy z różnymi prędkościami</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biegi podczas jazdy z różnymi prędkościami,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redukować biegi w dół.</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zadanie egzaminacyjne właściwa zmiana biegów jazda energooszczędna.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Zawracanie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jezdni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drodze wykorzystując warunki infrastruktury drogowej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skrzyżowaniu.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zadanie egzaminacyjne właściwa zmiana biegów jazda energooszczędna.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Parkowanie</w:t>
            </w:r>
          </w:p>
        </w:tc>
        <w:tc>
          <w:tcPr>
            <w:tcW w:w="299" w:type="pct"/>
            <w:vAlign w:val="center"/>
          </w:tcPr>
          <w:p w:rsidR="00A46E3E" w:rsidRPr="0054212A" w:rsidRDefault="00A46E3E" w:rsidP="00A46E3E">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skośne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równoległe (wjazd tyłem – wyjazd przodem).</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właściwie zadanie egzaminacyjne parkowanie pojazdu.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V. Jazda w obszarze zabudowanym i poza nim, w dzień i po zmierzchu. Jazda na wzniesieniu i spadku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przed wjazdem i po zjeździe ze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przejechać przez skrzyżowanie,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 w obszarze zabudowanym i poza nim po zmierzchu.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na wszystkich rodzajach dróg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Wymijanie, omijanie i wyprzedzanie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wykonać manewr wymijania,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wymijania, omijania, wyprzedzania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podjechać i zjechać ze spadku drogi zgodnie z techniką kierowania,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drogach górskich</w:t>
            </w:r>
          </w:p>
          <w:p w:rsidR="00A46E3E" w:rsidRPr="0054212A" w:rsidRDefault="00A46E3E" w:rsidP="00A46E3E">
            <w:pPr>
              <w:ind w:left="360"/>
              <w:contextualSpacing/>
              <w:rPr>
                <w:rFonts w:ascii="Arial" w:hAnsi="Arial" w:cs="Arial"/>
                <w:color w:val="auto"/>
                <w:sz w:val="20"/>
                <w:szCs w:val="20"/>
              </w:rPr>
            </w:pPr>
            <w:r w:rsidRPr="0054212A">
              <w:rPr>
                <w:rFonts w:ascii="Arial" w:hAnsi="Arial" w:cs="Arial"/>
                <w:color w:val="auto"/>
                <w:sz w:val="20"/>
                <w:szCs w:val="20"/>
              </w:rPr>
              <w:t>podczas podjazdów i zjazdów.</w:t>
            </w:r>
          </w:p>
        </w:tc>
        <w:tc>
          <w:tcPr>
            <w:tcW w:w="1346" w:type="pct"/>
          </w:tcPr>
          <w:p w:rsidR="00A46E3E" w:rsidRPr="0054212A" w:rsidRDefault="00A46E3E" w:rsidP="00082A3F">
            <w:pPr>
              <w:pStyle w:val="Akapitzlist"/>
              <w:numPr>
                <w:ilvl w:val="0"/>
                <w:numId w:val="194"/>
              </w:numPr>
              <w:ind w:left="324" w:hanging="283"/>
              <w:rPr>
                <w:rFonts w:ascii="Arial" w:hAnsi="Arial" w:cs="Arial"/>
                <w:color w:val="auto"/>
                <w:sz w:val="20"/>
                <w:szCs w:val="20"/>
              </w:rPr>
            </w:pPr>
            <w:r w:rsidRPr="0054212A">
              <w:rPr>
                <w:rFonts w:ascii="Arial" w:hAnsi="Arial" w:cs="Arial"/>
                <w:color w:val="auto"/>
                <w:sz w:val="20"/>
                <w:szCs w:val="20"/>
              </w:rPr>
              <w:t>zanalizować metody jazdy na wzniesieniu i spadku.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VI. Pokonywanie zakrętów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podczas pokonywania zakrętów,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nadsterowność w odpowiedni sposób (kontra kół, zmniejszenie prędkości),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podsterowności .</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zanalizować zjawisko nadsterowności i podsterowności.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lewo,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prawo,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zakręty występujące bezpośrednio po sobie.</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ocenić sposób pokonywania łuków i zakrętów.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VII. Jazda z przyczepą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Jazda z przyczepą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pojazd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drodze z odpowiednia dynamiką,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wykonywać manewry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z przyczepa po drogach ekspresowych i autostradach zgodnie z przepisami ruchu drogowego,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potrafi w odpowiedni sposób hamować z przyczepą bez hamulca i z hamulcem.</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poruszać się pojazdem z przyczepą w każdych warunkach drogowych i po wszystkich rodzajach dróg.</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VIII. Jazda w trudnych warunkach atmosferycznych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Zagrożenia podczas jazdy w trudnych warunkach atmosferycznych i drogowych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w trudnych warunkach atmosferycznych,</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podczas opadów deszczu, mgły, opadów śniegu.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przewidzieć zagrożenia podczas jazdy w trudnych warunkach atmosferycznych i drogowych.</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Poślizg</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przeciwdziałać przyczynom poślizgu kół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poślizgom pojazdu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zapobiegać przyczynom poślizgu pojazdu.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rPr>
          <w:trHeight w:val="1428"/>
        </w:trPr>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IX. Procedury na egzaminie praktycznym</w:t>
            </w:r>
            <w:r w:rsidR="0011049C">
              <w:rPr>
                <w:rFonts w:ascii="Arial" w:hAnsi="Arial" w:cs="Arial"/>
                <w:color w:val="auto"/>
                <w:sz w:val="20"/>
                <w:szCs w:val="20"/>
              </w:rPr>
              <w:t xml:space="preserve"> </w:t>
            </w:r>
            <w:r w:rsidRPr="0054212A">
              <w:rPr>
                <w:rFonts w:ascii="Arial" w:hAnsi="Arial" w:cs="Arial"/>
                <w:color w:val="auto"/>
                <w:sz w:val="20"/>
                <w:szCs w:val="20"/>
              </w:rPr>
              <w:t>(</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rPr>
                <w:rFonts w:ascii="Arial" w:hAnsi="Arial" w:cs="Arial"/>
                <w:color w:val="auto"/>
                <w:sz w:val="20"/>
                <w:szCs w:val="20"/>
              </w:rPr>
            </w:pPr>
            <w:r w:rsidRPr="0054212A">
              <w:rPr>
                <w:rFonts w:ascii="Arial" w:hAnsi="Arial" w:cs="Arial"/>
                <w:color w:val="auto"/>
                <w:sz w:val="20"/>
                <w:szCs w:val="20"/>
              </w:rPr>
              <w:t xml:space="preserve">1. Egzamin wewnętrzny </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zadania na placu manewrowym,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manewry parkowania zawracania w ruchu drogowym,</w:t>
            </w:r>
          </w:p>
          <w:p w:rsidR="00A46E3E" w:rsidRPr="00B53875" w:rsidRDefault="00B53875" w:rsidP="00A46E3E">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przejechać trasę egzaminacyjną</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shd w:val="clear" w:color="auto" w:fill="auto"/>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X. Nauka jazdy samochodem z przyczepą (</w:t>
            </w:r>
            <w:r w:rsidR="00793066">
              <w:rPr>
                <w:rFonts w:ascii="Arial" w:eastAsia="Arial" w:hAnsi="Arial" w:cs="Arial"/>
                <w:color w:val="auto"/>
                <w:sz w:val="20"/>
                <w:szCs w:val="20"/>
              </w:rPr>
              <w:t>kategorii</w:t>
            </w:r>
            <w:r w:rsidRPr="0054212A">
              <w:rPr>
                <w:rFonts w:ascii="Arial" w:eastAsia="Arial" w:hAnsi="Arial" w:cs="Arial"/>
                <w:color w:val="auto"/>
                <w:sz w:val="20"/>
                <w:szCs w:val="20"/>
              </w:rPr>
              <w:t xml:space="preserve"> B + E)</w:t>
            </w:r>
          </w:p>
        </w:tc>
        <w:tc>
          <w:tcPr>
            <w:tcW w:w="798" w:type="pct"/>
            <w:shd w:val="clear" w:color="auto" w:fill="auto"/>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1. Zadania na placu manewrowym</w:t>
            </w:r>
          </w:p>
        </w:tc>
        <w:tc>
          <w:tcPr>
            <w:tcW w:w="299" w:type="pct"/>
            <w:shd w:val="clear" w:color="auto" w:fill="auto"/>
            <w:vAlign w:val="center"/>
          </w:tcPr>
          <w:p w:rsidR="00A46E3E" w:rsidRPr="0054212A" w:rsidRDefault="00A46E3E" w:rsidP="00A46E3E">
            <w:pPr>
              <w:jc w:val="center"/>
              <w:rPr>
                <w:rFonts w:ascii="Arial" w:hAnsi="Arial" w:cs="Arial"/>
                <w:color w:val="auto"/>
                <w:sz w:val="20"/>
                <w:szCs w:val="20"/>
              </w:rPr>
            </w:pPr>
          </w:p>
        </w:tc>
        <w:tc>
          <w:tcPr>
            <w:tcW w:w="1495" w:type="pct"/>
            <w:shd w:val="clear" w:color="auto" w:fill="auto"/>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przyczepę do jazdy,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i rozprzęgać pojazd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z miejsca oraz jazdy pasem ruchu do przodu i do tyłu po prostej i po łuku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 przodem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tyłem – wyjazd przodem),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do przodu pod górę na wzniesieniu.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 na placu manewrowym.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highlight w:val="green"/>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2. Zadania w ruchu drogowym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prowadzić pojazd z przyczepą w ruchu ulicznym dostosowując prędkość do warunków na drodze,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 pojazdem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zachować bezpieczna odległość,</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manewrować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kontrolne na drodze.</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 w ruchu drogowym.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XI. Technika kierowania samochodem ciężarowym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Przygotowanie do jazdy, uruchomienie silnika, ruszanie na płaskiej jezdni i zatrzymanie, kręcenie kierownicą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miejsce za kierownicą,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zabezpieczyć i zamocować ładunek,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uruchomić silnik,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kontrolować przyrządy kontrolno- pomiarowe na desce rozdzielczej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przodu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tyłu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zwolnić hamulec awaryjny podczas ruszania,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trzymać w właściwy sposób kierownicę,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przekładać ręce na kierownicy podczas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manewrowy,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szosowy.</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i uruchomić samochód ciężarowy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XII. Ogólne zasady zmiany biegów, zasady jazdy do tyłu - jazda na wprost, skręcanie(</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niezbędne do zmiany biegu,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sprzęgła,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hamulca.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Redukcja biegów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zmieniać biegi w dół,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utrzymywać właściwą prędkość obrotową silnika.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w górę i w dół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Jazda do tyłu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odpowiednią pozycje w pojeździe podczas jazdy do tyłu,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obserwować obszar w okuł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wzdłuż krawężnika (linii) po prostej i łuku.</w:t>
            </w:r>
          </w:p>
        </w:tc>
        <w:tc>
          <w:tcPr>
            <w:tcW w:w="1346" w:type="pct"/>
          </w:tcPr>
          <w:p w:rsidR="00A46E3E" w:rsidRPr="0054212A" w:rsidRDefault="00A46E3E"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właściwie poruszać się pojazdem w kierunku do tyłu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XIII. Technika zmiany biegów podczas jazdy z różnymi prędkościami, zawracanie, parkowanie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Technika zmiany biegów podczas jazdy z różnymi prędkościami</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biegi podczas jazdy z różnymi prędkościami,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redukować biegi w dół.</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zastosować odpowiednią technikę zmiany biegów podczas jazdy z różnymi prędkościami.</w:t>
            </w:r>
          </w:p>
          <w:p w:rsidR="00A46E3E" w:rsidRPr="0054212A" w:rsidRDefault="00A46E3E" w:rsidP="00A46E3E">
            <w:pPr>
              <w:ind w:left="360"/>
              <w:contextualSpacing/>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Zawracanie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jezdni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drodze wykorzystując warunki infrastruktury drogowej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skrzyżowaniu.</w:t>
            </w:r>
          </w:p>
        </w:tc>
        <w:tc>
          <w:tcPr>
            <w:tcW w:w="1346" w:type="pct"/>
          </w:tcPr>
          <w:p w:rsidR="00A46E3E" w:rsidRPr="0054212A" w:rsidRDefault="00A46E3E" w:rsidP="00082A3F">
            <w:pPr>
              <w:pStyle w:val="Akapitzlist"/>
              <w:numPr>
                <w:ilvl w:val="0"/>
                <w:numId w:val="195"/>
              </w:numPr>
              <w:rPr>
                <w:rFonts w:ascii="Arial" w:hAnsi="Arial" w:cs="Arial"/>
                <w:color w:val="auto"/>
                <w:sz w:val="20"/>
                <w:szCs w:val="20"/>
              </w:rPr>
            </w:pPr>
            <w:r w:rsidRPr="0054212A">
              <w:rPr>
                <w:rFonts w:ascii="Arial" w:hAnsi="Arial" w:cs="Arial"/>
                <w:color w:val="auto"/>
                <w:sz w:val="20"/>
                <w:szCs w:val="20"/>
              </w:rPr>
              <w:t xml:space="preserve">zastosować odpowiednią technikę jazdy podczas wykonywania manewru zawracania. </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Parkowanie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skośne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tyłem – wyjazd przodem),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równoległe (wjazd tyłem – wyjazd przodem).</w:t>
            </w:r>
          </w:p>
        </w:tc>
        <w:tc>
          <w:tcPr>
            <w:tcW w:w="1346" w:type="pct"/>
          </w:tcPr>
          <w:p w:rsidR="00A46E3E" w:rsidRPr="0054212A" w:rsidRDefault="00A46E3E" w:rsidP="00082A3F">
            <w:pPr>
              <w:pStyle w:val="Akapitzlist"/>
              <w:numPr>
                <w:ilvl w:val="0"/>
                <w:numId w:val="196"/>
              </w:numPr>
              <w:rPr>
                <w:rFonts w:ascii="Arial" w:hAnsi="Arial" w:cs="Arial"/>
                <w:color w:val="auto"/>
                <w:sz w:val="20"/>
                <w:szCs w:val="20"/>
              </w:rPr>
            </w:pPr>
            <w:r w:rsidRPr="0054212A">
              <w:rPr>
                <w:rFonts w:ascii="Arial" w:hAnsi="Arial" w:cs="Arial"/>
                <w:color w:val="auto"/>
                <w:sz w:val="20"/>
                <w:szCs w:val="20"/>
              </w:rPr>
              <w:t>zastosować odpowiednią technikę jazdy podczas wykonywania manewru parkowania.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XIV. Jazda w ruchu miejskim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Jazda w ruchu miejskim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włączyć się do ruchu,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różnego rodzaju skrzyżowania dróg,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przewidywać skutki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dostosować prędkość do warunków na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torowisko tramwajowe i kolejowe,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skrzyżowanie dwupoziomowe,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autobusowego.</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zaproponować odpowiednią technikę jazdy w ruchu miejskim.</w:t>
            </w:r>
          </w:p>
          <w:p w:rsidR="00A46E3E" w:rsidRPr="0054212A" w:rsidRDefault="00A46E3E" w:rsidP="00A46E3E">
            <w:pPr>
              <w:contextualSpacing/>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2. Technika skutecznego hamowania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i zatrzymać się w wyznaczonym miejscu,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pojazdem z systemem ABS.</w:t>
            </w:r>
          </w:p>
        </w:tc>
        <w:tc>
          <w:tcPr>
            <w:tcW w:w="1346" w:type="pct"/>
          </w:tcPr>
          <w:p w:rsidR="00A46E3E" w:rsidRPr="0054212A" w:rsidRDefault="00A46E3E" w:rsidP="00082A3F">
            <w:pPr>
              <w:pStyle w:val="Akapitzlist"/>
              <w:numPr>
                <w:ilvl w:val="0"/>
                <w:numId w:val="197"/>
              </w:numPr>
              <w:rPr>
                <w:rFonts w:ascii="Arial" w:hAnsi="Arial" w:cs="Arial"/>
                <w:color w:val="auto"/>
                <w:sz w:val="20"/>
                <w:szCs w:val="20"/>
              </w:rPr>
            </w:pPr>
            <w:r w:rsidRPr="0054212A">
              <w:rPr>
                <w:rFonts w:ascii="Arial" w:hAnsi="Arial" w:cs="Arial"/>
                <w:color w:val="auto"/>
                <w:sz w:val="20"/>
                <w:szCs w:val="20"/>
              </w:rPr>
              <w:t>zaproponować odpowiednią technikę hamowania.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3. Ruszanie i zatrzymanie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z miejsca do przodu na wzniesieniu,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używać hamulca awaryjnego podczas ruszania na wzniesieniu.</w:t>
            </w:r>
          </w:p>
        </w:tc>
        <w:tc>
          <w:tcPr>
            <w:tcW w:w="1346" w:type="pct"/>
          </w:tcPr>
          <w:p w:rsidR="00A46E3E" w:rsidRPr="0054212A" w:rsidRDefault="00A46E3E" w:rsidP="00082A3F">
            <w:pPr>
              <w:pStyle w:val="Akapitzlist"/>
              <w:numPr>
                <w:ilvl w:val="0"/>
                <w:numId w:val="198"/>
              </w:numPr>
              <w:rPr>
                <w:rFonts w:ascii="Arial" w:hAnsi="Arial" w:cs="Arial"/>
                <w:color w:val="auto"/>
                <w:sz w:val="20"/>
                <w:szCs w:val="20"/>
              </w:rPr>
            </w:pPr>
            <w:r w:rsidRPr="0054212A">
              <w:rPr>
                <w:rFonts w:ascii="Arial" w:hAnsi="Arial" w:cs="Arial"/>
                <w:color w:val="auto"/>
                <w:sz w:val="20"/>
                <w:szCs w:val="20"/>
              </w:rPr>
              <w:t>zastosować  odpowiednią technikę podczas ruszania na wzniesieniu i spadku.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XV. Jazda w obszarze zabudowanym i poza nim, w dzień i po zmierzchu. Jazda na wzniesieniu i spadku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przed wjazdem i po zjeździe ze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przejechać przez skrzyżowanie,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 w obszarze zabudowanym i poza nim po zmierzchu.</w:t>
            </w:r>
          </w:p>
        </w:tc>
        <w:tc>
          <w:tcPr>
            <w:tcW w:w="1346" w:type="pct"/>
          </w:tcPr>
          <w:p w:rsidR="00A46E3E" w:rsidRPr="0054212A" w:rsidRDefault="00A46E3E" w:rsidP="00082A3F">
            <w:pPr>
              <w:pStyle w:val="Akapitzlist"/>
              <w:numPr>
                <w:ilvl w:val="0"/>
                <w:numId w:val="199"/>
              </w:numPr>
              <w:rPr>
                <w:rFonts w:ascii="Arial" w:hAnsi="Arial" w:cs="Arial"/>
                <w:color w:val="auto"/>
                <w:sz w:val="20"/>
                <w:szCs w:val="20"/>
              </w:rPr>
            </w:pPr>
            <w:r w:rsidRPr="0054212A">
              <w:rPr>
                <w:rFonts w:ascii="Arial" w:hAnsi="Arial" w:cs="Arial"/>
                <w:color w:val="auto"/>
                <w:sz w:val="20"/>
                <w:szCs w:val="20"/>
              </w:rPr>
              <w:t>zastosować  odpowiednią technikę jazdy przez skrzyżowania.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Wymijanie, omijanie i wyprzedzanie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wykonać manewr wymijania,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zastosować  odpowiednią technikę jazdy podczas wykonywania manewrów: wymijania, omijania, wyprzedzania.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Jazda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podjechać i zjechać ze spadku drogi zgodnie z techniką kierowania,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drogach górskich</w:t>
            </w:r>
          </w:p>
          <w:p w:rsidR="00A46E3E" w:rsidRPr="0054212A" w:rsidRDefault="00A46E3E" w:rsidP="00A46E3E">
            <w:pPr>
              <w:ind w:left="360"/>
              <w:contextualSpacing/>
              <w:rPr>
                <w:rFonts w:ascii="Arial" w:hAnsi="Arial" w:cs="Arial"/>
                <w:color w:val="auto"/>
                <w:sz w:val="20"/>
                <w:szCs w:val="20"/>
              </w:rPr>
            </w:pPr>
            <w:r w:rsidRPr="0054212A">
              <w:rPr>
                <w:rFonts w:ascii="Arial" w:hAnsi="Arial" w:cs="Arial"/>
                <w:color w:val="auto"/>
                <w:sz w:val="20"/>
                <w:szCs w:val="20"/>
              </w:rPr>
              <w:t>podczas podjazdów i zjazdów.</w:t>
            </w:r>
          </w:p>
        </w:tc>
        <w:tc>
          <w:tcPr>
            <w:tcW w:w="1346" w:type="pct"/>
          </w:tcPr>
          <w:p w:rsidR="00A46E3E" w:rsidRPr="0054212A" w:rsidRDefault="00A46E3E" w:rsidP="00082A3F">
            <w:pPr>
              <w:pStyle w:val="Akapitzlist"/>
              <w:numPr>
                <w:ilvl w:val="0"/>
                <w:numId w:val="200"/>
              </w:numPr>
              <w:rPr>
                <w:rFonts w:ascii="Arial" w:hAnsi="Arial" w:cs="Arial"/>
                <w:color w:val="auto"/>
                <w:sz w:val="20"/>
                <w:szCs w:val="20"/>
              </w:rPr>
            </w:pPr>
            <w:r w:rsidRPr="0054212A">
              <w:rPr>
                <w:rFonts w:ascii="Arial" w:hAnsi="Arial" w:cs="Arial"/>
                <w:color w:val="auto"/>
                <w:sz w:val="20"/>
                <w:szCs w:val="20"/>
              </w:rPr>
              <w:t>zastosować  odpowiednią technikę jazdy podczas poruszania się po drogach górskich (podczas podjazdów i zjazdów).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XVI. Pokonywanie zakrętów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podczas pokonywania zakrętów,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nadsterowność w odpowiedni sposób (kontra kół, zmniejszenie prędkości),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t>
            </w:r>
            <w:r w:rsidR="00C934D4">
              <w:rPr>
                <w:rFonts w:ascii="Arial" w:hAnsi="Arial" w:cs="Arial"/>
                <w:color w:val="auto"/>
                <w:sz w:val="20"/>
                <w:szCs w:val="20"/>
              </w:rPr>
              <w:t>wać na zjawisko podsterowności.</w:t>
            </w:r>
          </w:p>
        </w:tc>
        <w:tc>
          <w:tcPr>
            <w:tcW w:w="1346" w:type="pct"/>
          </w:tcPr>
          <w:p w:rsidR="00A46E3E" w:rsidRPr="0054212A" w:rsidRDefault="00A46E3E" w:rsidP="00082A3F">
            <w:pPr>
              <w:pStyle w:val="Akapitzlist"/>
              <w:numPr>
                <w:ilvl w:val="0"/>
                <w:numId w:val="201"/>
              </w:numPr>
              <w:rPr>
                <w:rFonts w:ascii="Arial" w:hAnsi="Arial" w:cs="Arial"/>
                <w:color w:val="auto"/>
                <w:sz w:val="20"/>
                <w:szCs w:val="20"/>
              </w:rPr>
            </w:pPr>
            <w:r w:rsidRPr="0054212A">
              <w:rPr>
                <w:rFonts w:ascii="Arial" w:hAnsi="Arial" w:cs="Arial"/>
                <w:color w:val="auto"/>
                <w:sz w:val="20"/>
                <w:szCs w:val="20"/>
              </w:rPr>
              <w:t>zanalizować zjawisko nadsterowności i podsterowności.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lewo,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prawo,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zakręty występujące bezpośrednio po sobie.</w:t>
            </w:r>
          </w:p>
        </w:tc>
        <w:tc>
          <w:tcPr>
            <w:tcW w:w="1346" w:type="pct"/>
          </w:tcPr>
          <w:p w:rsidR="00A46E3E" w:rsidRPr="0054212A" w:rsidRDefault="00A46E3E" w:rsidP="00082A3F">
            <w:pPr>
              <w:pStyle w:val="Akapitzlist"/>
              <w:numPr>
                <w:ilvl w:val="0"/>
                <w:numId w:val="202"/>
              </w:numPr>
              <w:rPr>
                <w:rFonts w:ascii="Arial" w:hAnsi="Arial" w:cs="Arial"/>
                <w:color w:val="auto"/>
                <w:sz w:val="20"/>
                <w:szCs w:val="20"/>
              </w:rPr>
            </w:pPr>
            <w:r w:rsidRPr="0054212A">
              <w:rPr>
                <w:rFonts w:ascii="Arial" w:hAnsi="Arial" w:cs="Arial"/>
                <w:color w:val="auto"/>
                <w:sz w:val="20"/>
                <w:szCs w:val="20"/>
              </w:rPr>
              <w:t>ocenić sposób pokonywania łuków i zakrętów.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XVII. </w:t>
            </w:r>
            <w:r w:rsidR="00667FA2" w:rsidRPr="0054212A">
              <w:rPr>
                <w:rFonts w:ascii="Arial" w:hAnsi="Arial" w:cs="Arial"/>
                <w:color w:val="auto"/>
                <w:sz w:val="20"/>
                <w:szCs w:val="20"/>
              </w:rPr>
              <w:t>Jazda z przyczepą (</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Jazda z przyczepą</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pojazd z przyczepą</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drodze z odpowiednia dynamiką,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wykonywać manewry z przyczepą,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z przyczepa po drogach ekspresowych i autostradach zgodnie</w:t>
            </w:r>
            <w:r w:rsidR="006143AF" w:rsidRPr="0054212A">
              <w:rPr>
                <w:rFonts w:ascii="Arial" w:hAnsi="Arial" w:cs="Arial"/>
                <w:color w:val="auto"/>
                <w:sz w:val="20"/>
                <w:szCs w:val="20"/>
              </w:rPr>
              <w:t xml:space="preserve"> </w:t>
            </w:r>
            <w:r w:rsidRPr="0054212A">
              <w:rPr>
                <w:rFonts w:ascii="Arial" w:hAnsi="Arial" w:cs="Arial"/>
                <w:color w:val="auto"/>
                <w:sz w:val="20"/>
                <w:szCs w:val="20"/>
              </w:rPr>
              <w:t>z przepisami ruchu drogowego,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potrafi w odpowiedni sposób hamować z przyczepą bez hamulca i z hamulcem</w:t>
            </w:r>
            <w:r w:rsidR="006143AF" w:rsidRPr="0054212A">
              <w:rPr>
                <w:rFonts w:ascii="Arial" w:hAnsi="Arial" w:cs="Arial"/>
                <w:color w:val="auto"/>
                <w:sz w:val="20"/>
                <w:szCs w:val="20"/>
              </w:rPr>
              <w:t>.</w:t>
            </w:r>
          </w:p>
        </w:tc>
        <w:tc>
          <w:tcPr>
            <w:tcW w:w="1346" w:type="pct"/>
          </w:tcPr>
          <w:p w:rsidR="00667FA2" w:rsidRPr="0054212A" w:rsidRDefault="006143AF"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poruszać się pojazdem z przyczepą w każdych warunkach drogowych i po wszystkich rodzajach dróg.</w:t>
            </w:r>
          </w:p>
        </w:tc>
        <w:tc>
          <w:tcPr>
            <w:tcW w:w="377" w:type="pct"/>
            <w:vAlign w:val="center"/>
          </w:tcPr>
          <w:p w:rsidR="00667FA2" w:rsidRPr="0054212A" w:rsidRDefault="00A46E3E" w:rsidP="00A46E3E">
            <w:pPr>
              <w:jc w:val="center"/>
              <w:rPr>
                <w:rFonts w:ascii="Arial" w:hAnsi="Arial" w:cs="Arial"/>
                <w:color w:val="auto"/>
                <w:sz w:val="20"/>
                <w:szCs w:val="20"/>
                <w:highlight w:val="green"/>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XVIII. </w:t>
            </w:r>
            <w:r w:rsidR="00667FA2" w:rsidRPr="0054212A">
              <w:rPr>
                <w:rFonts w:ascii="Arial" w:hAnsi="Arial" w:cs="Arial"/>
                <w:color w:val="auto"/>
                <w:sz w:val="20"/>
                <w:szCs w:val="20"/>
              </w:rPr>
              <w:t>Jazda w trudnych warunkach atmosferycznych(</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Zagrożenia podczas jazdy</w:t>
            </w:r>
            <w:r w:rsidRPr="0054212A">
              <w:rPr>
                <w:rFonts w:ascii="Arial" w:hAnsi="Arial" w:cs="Arial"/>
                <w:color w:val="auto"/>
                <w:sz w:val="20"/>
                <w:szCs w:val="20"/>
              </w:rPr>
              <w:t xml:space="preserve"> </w:t>
            </w:r>
            <w:r w:rsidR="00667FA2" w:rsidRPr="0054212A">
              <w:rPr>
                <w:rFonts w:ascii="Arial" w:hAnsi="Arial" w:cs="Arial"/>
                <w:color w:val="auto"/>
                <w:sz w:val="20"/>
                <w:szCs w:val="20"/>
              </w:rPr>
              <w:t>w trudnych warunkach atmosferycznych</w:t>
            </w:r>
            <w:r w:rsidRPr="0054212A">
              <w:rPr>
                <w:rFonts w:ascii="Arial" w:hAnsi="Arial" w:cs="Arial"/>
                <w:color w:val="auto"/>
                <w:sz w:val="20"/>
                <w:szCs w:val="20"/>
              </w:rPr>
              <w:t xml:space="preserve"> </w:t>
            </w:r>
            <w:r w:rsidR="00667FA2" w:rsidRPr="0054212A">
              <w:rPr>
                <w:rFonts w:ascii="Arial" w:hAnsi="Arial" w:cs="Arial"/>
                <w:color w:val="auto"/>
                <w:sz w:val="20"/>
                <w:szCs w:val="20"/>
              </w:rPr>
              <w:t>i drogowych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w:t>
            </w:r>
            <w:r w:rsidR="00667FA2" w:rsidRPr="0054212A">
              <w:rPr>
                <w:rFonts w:ascii="Arial" w:hAnsi="Arial" w:cs="Arial"/>
                <w:color w:val="auto"/>
                <w:sz w:val="20"/>
                <w:szCs w:val="20"/>
              </w:rPr>
              <w:t>oruszać</w:t>
            </w:r>
            <w:r w:rsidRPr="0054212A">
              <w:rPr>
                <w:rFonts w:ascii="Arial" w:hAnsi="Arial" w:cs="Arial"/>
                <w:color w:val="auto"/>
                <w:sz w:val="20"/>
                <w:szCs w:val="20"/>
              </w:rPr>
              <w:t xml:space="preserve"> </w:t>
            </w:r>
            <w:r w:rsidR="00667FA2" w:rsidRPr="0054212A">
              <w:rPr>
                <w:rFonts w:ascii="Arial" w:hAnsi="Arial" w:cs="Arial"/>
                <w:color w:val="auto"/>
                <w:sz w:val="20"/>
                <w:szCs w:val="20"/>
              </w:rPr>
              <w:t>się pojazdem</w:t>
            </w:r>
            <w:r w:rsidRPr="0054212A">
              <w:rPr>
                <w:rFonts w:ascii="Arial" w:hAnsi="Arial" w:cs="Arial"/>
                <w:color w:val="auto"/>
                <w:sz w:val="20"/>
                <w:szCs w:val="20"/>
              </w:rPr>
              <w:t xml:space="preserve"> </w:t>
            </w:r>
            <w:r w:rsidR="00667FA2" w:rsidRPr="0054212A">
              <w:rPr>
                <w:rFonts w:ascii="Arial" w:hAnsi="Arial" w:cs="Arial"/>
                <w:color w:val="auto"/>
                <w:sz w:val="20"/>
                <w:szCs w:val="20"/>
              </w:rPr>
              <w:t>w trudnych warunkach atmosferycznych,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podczas opadów deszczu, mgły, opadów śniegu</w:t>
            </w:r>
            <w:r w:rsidR="006143AF" w:rsidRPr="0054212A">
              <w:rPr>
                <w:rFonts w:ascii="Arial" w:hAnsi="Arial" w:cs="Arial"/>
                <w:color w:val="auto"/>
                <w:sz w:val="20"/>
                <w:szCs w:val="20"/>
              </w:rPr>
              <w:t>.</w:t>
            </w:r>
          </w:p>
        </w:tc>
        <w:tc>
          <w:tcPr>
            <w:tcW w:w="1346" w:type="pct"/>
          </w:tcPr>
          <w:p w:rsidR="00667FA2" w:rsidRPr="0054212A" w:rsidRDefault="006143AF"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przewidzieć zagrożenia podczas jazdy w trudnych warunkach atmosferycznych i drogowych.</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Poślizg</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przeciwdziałać przyczynom poślizgu kół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w:t>
            </w:r>
            <w:r w:rsidR="006143AF" w:rsidRPr="0054212A">
              <w:rPr>
                <w:rFonts w:ascii="Arial" w:hAnsi="Arial" w:cs="Arial"/>
                <w:color w:val="auto"/>
                <w:sz w:val="20"/>
                <w:szCs w:val="20"/>
              </w:rPr>
              <w:t xml:space="preserve"> </w:t>
            </w:r>
            <w:r w:rsidRPr="0054212A">
              <w:rPr>
                <w:rFonts w:ascii="Arial" w:hAnsi="Arial" w:cs="Arial"/>
                <w:color w:val="auto"/>
                <w:sz w:val="20"/>
                <w:szCs w:val="20"/>
              </w:rPr>
              <w:t>poślizgom pojazdu</w:t>
            </w:r>
            <w:r w:rsidR="006143AF" w:rsidRPr="0054212A">
              <w:rPr>
                <w:rFonts w:ascii="Arial" w:hAnsi="Arial" w:cs="Arial"/>
                <w:color w:val="auto"/>
                <w:sz w:val="20"/>
                <w:szCs w:val="20"/>
              </w:rPr>
              <w:t>.</w:t>
            </w:r>
          </w:p>
        </w:tc>
        <w:tc>
          <w:tcPr>
            <w:tcW w:w="1346"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przyczynom poślizgu pojazdu.</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XIX. </w:t>
            </w:r>
            <w:r w:rsidR="00667FA2" w:rsidRPr="0054212A">
              <w:rPr>
                <w:rFonts w:ascii="Arial" w:hAnsi="Arial" w:cs="Arial"/>
                <w:color w:val="auto"/>
                <w:sz w:val="20"/>
                <w:szCs w:val="20"/>
              </w:rPr>
              <w:t>Procedury na egzaminie praktycznym (</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 xml:space="preserve">Egzamin wewnętrzny </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w:t>
            </w:r>
            <w:r w:rsidR="00667FA2" w:rsidRPr="0054212A">
              <w:rPr>
                <w:rFonts w:ascii="Arial" w:hAnsi="Arial" w:cs="Arial"/>
                <w:color w:val="auto"/>
                <w:sz w:val="20"/>
                <w:szCs w:val="20"/>
              </w:rPr>
              <w:t>ykonać zadania na placu manewrowym,</w:t>
            </w:r>
          </w:p>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w:t>
            </w:r>
            <w:r w:rsidR="00667FA2" w:rsidRPr="0054212A">
              <w:rPr>
                <w:rFonts w:ascii="Arial" w:hAnsi="Arial" w:cs="Arial"/>
                <w:color w:val="auto"/>
                <w:sz w:val="20"/>
                <w:szCs w:val="20"/>
              </w:rPr>
              <w:t>ykonać zadania egzaminacyjne w ruchu drogowym.</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w:t>
            </w:r>
          </w:p>
          <w:p w:rsidR="00667FA2" w:rsidRPr="0054212A" w:rsidRDefault="00667FA2" w:rsidP="00667FA2">
            <w:pPr>
              <w:contextualSpacing/>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 xml:space="preserve">XX. </w:t>
            </w:r>
            <w:r w:rsidR="00667FA2" w:rsidRPr="0054212A">
              <w:rPr>
                <w:rFonts w:ascii="Arial" w:eastAsia="Arial" w:hAnsi="Arial" w:cs="Arial"/>
                <w:color w:val="auto"/>
                <w:sz w:val="20"/>
                <w:szCs w:val="20"/>
              </w:rPr>
              <w:t>Szkolenie zaawansowane w racjonalnej jeździe, z uwzględnieniem przepisów bezpieczeństwa (kwalifikacja wstępna)</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 xml:space="preserve">1. </w:t>
            </w:r>
            <w:r w:rsidR="00667FA2" w:rsidRPr="0054212A">
              <w:rPr>
                <w:rFonts w:ascii="Arial" w:eastAsia="Cambria" w:hAnsi="Arial" w:cs="Arial"/>
                <w:color w:val="auto"/>
                <w:sz w:val="20"/>
                <w:szCs w:val="20"/>
              </w:rPr>
              <w:t>Poznanie charakterystyk układu przeniesienia napędu w celu jego optymalnego</w:t>
            </w:r>
            <w:r w:rsidRPr="0054212A">
              <w:rPr>
                <w:rFonts w:ascii="Arial" w:eastAsia="Cambria" w:hAnsi="Arial" w:cs="Arial"/>
                <w:color w:val="auto"/>
                <w:sz w:val="20"/>
                <w:szCs w:val="20"/>
              </w:rPr>
              <w:t xml:space="preserve"> </w:t>
            </w:r>
            <w:r w:rsidR="00667FA2" w:rsidRPr="0054212A">
              <w:rPr>
                <w:rFonts w:ascii="Arial" w:eastAsia="Cambria" w:hAnsi="Arial" w:cs="Arial"/>
                <w:color w:val="auto"/>
                <w:sz w:val="20"/>
                <w:szCs w:val="20"/>
              </w:rPr>
              <w:t xml:space="preserve">wykorzystania </w:t>
            </w:r>
          </w:p>
          <w:p w:rsidR="00667FA2" w:rsidRPr="0054212A" w:rsidRDefault="00667FA2" w:rsidP="00667FA2">
            <w:pPr>
              <w:ind w:left="360"/>
              <w:contextualSpacing/>
              <w:rPr>
                <w:rFonts w:ascii="Arial" w:hAnsi="Arial" w:cs="Arial"/>
                <w:color w:val="auto"/>
                <w:sz w:val="20"/>
                <w:szCs w:val="20"/>
              </w:rPr>
            </w:pPr>
          </w:p>
        </w:tc>
        <w:tc>
          <w:tcPr>
            <w:tcW w:w="299" w:type="pct"/>
            <w:vAlign w:val="center"/>
          </w:tcPr>
          <w:p w:rsidR="00DC03B5" w:rsidRPr="0054212A" w:rsidRDefault="00DC03B5" w:rsidP="00C934D4">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wyjaśnić pojęcie mocy,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budowę układu napędowego,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przeznaczenie elementów układu napędowego,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rozróżnić rodzaje układów napędowych,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charakterystykę momentu obrotowego,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ocenić</w:t>
            </w:r>
            <w:r w:rsidR="006143AF" w:rsidRPr="0054212A">
              <w:rPr>
                <w:rFonts w:ascii="Arial" w:hAnsi="Arial" w:cs="Arial"/>
                <w:color w:val="auto"/>
                <w:sz w:val="20"/>
                <w:szCs w:val="20"/>
              </w:rPr>
              <w:t xml:space="preserve"> </w:t>
            </w:r>
            <w:r w:rsidRPr="0054212A">
              <w:rPr>
                <w:rFonts w:ascii="Arial" w:hAnsi="Arial" w:cs="Arial"/>
                <w:color w:val="auto"/>
                <w:sz w:val="20"/>
                <w:szCs w:val="20"/>
              </w:rPr>
              <w:t>sprawność silnika spalinowego</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sprzęgieł,</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rozpoznać układ: zasilania, chłodzenia rozruchu, smarowania, wydechowy, </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oszacować jednostkowe zużycie paliwa, </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interpretować wskazania obrotomierza,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optymalny zakres prędkości obrotowej dla zmiany biegów</w:t>
            </w:r>
            <w:r w:rsidR="006143AF" w:rsidRPr="0054212A">
              <w:rPr>
                <w:rFonts w:ascii="Arial" w:hAnsi="Arial" w:cs="Arial"/>
                <w:color w:val="auto"/>
                <w:sz w:val="20"/>
                <w:szCs w:val="20"/>
              </w:rPr>
              <w:t>.</w:t>
            </w:r>
            <w:r w:rsidRPr="0054212A">
              <w:rPr>
                <w:rFonts w:ascii="Arial" w:hAnsi="Arial" w:cs="Arial"/>
                <w:color w:val="auto"/>
                <w:sz w:val="20"/>
                <w:szCs w:val="20"/>
              </w:rPr>
              <w:t xml:space="preserve"> </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układ przeniesienia napędu,</w:t>
            </w:r>
          </w:p>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wykorzystać optymalnie układ napędowy. </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Poznanie charakterystyki technicznej i sposobu działania urządzeń służących bezpieczeństwu</w:t>
            </w:r>
          </w:p>
          <w:p w:rsidR="00667FA2" w:rsidRPr="0054212A" w:rsidRDefault="00667FA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 celu zapewnienia panowania nad pojazdem, zminimalizowania jego zużycia i zapobiegania awariom</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cechy dwuobwodowego układu hamulcowego wyposażonego</w:t>
            </w:r>
            <w:r w:rsidR="006143AF" w:rsidRPr="0054212A">
              <w:rPr>
                <w:rFonts w:ascii="Arial" w:hAnsi="Arial" w:cs="Arial"/>
                <w:color w:val="auto"/>
                <w:sz w:val="20"/>
                <w:szCs w:val="20"/>
              </w:rPr>
              <w:t xml:space="preserve"> </w:t>
            </w:r>
            <w:r w:rsidRPr="0054212A">
              <w:rPr>
                <w:rFonts w:ascii="Arial" w:hAnsi="Arial" w:cs="Arial"/>
                <w:color w:val="auto"/>
                <w:sz w:val="20"/>
                <w:szCs w:val="20"/>
              </w:rPr>
              <w:t>w pneumatyczne urządzenie przenoszące,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granice zastosowania</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rPr>
              <w:t>układów hamulcowych i zwalniaczy,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lang w:eastAsia="ar-SA"/>
              </w:rPr>
              <w:t>rozróżnić rodzaje mechanizmów hamulcowych:</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lang w:eastAsia="ar-SA"/>
              </w:rPr>
              <w:t>hamulec roboczy, hamulec awaryjny, hamulec postojowy,</w:t>
            </w:r>
            <w:r w:rsidR="006143AF" w:rsidRPr="0054212A">
              <w:rPr>
                <w:rFonts w:ascii="Arial" w:hAnsi="Arial" w:cs="Arial"/>
                <w:color w:val="auto"/>
                <w:sz w:val="20"/>
                <w:szCs w:val="20"/>
                <w:lang w:eastAsia="ar-SA"/>
              </w:rPr>
              <w:t xml:space="preserve"> </w:t>
            </w:r>
            <w:r w:rsidRPr="0054212A">
              <w:rPr>
                <w:rFonts w:ascii="Arial" w:hAnsi="Arial" w:cs="Arial"/>
                <w:color w:val="auto"/>
                <w:sz w:val="20"/>
                <w:szCs w:val="20"/>
                <w:lang w:eastAsia="ar-SA"/>
              </w:rPr>
              <w:t>zwalniacz,</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zakres działania i stosowania poszczególnych hamulców,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systemy hamulcowe:</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rPr>
              <w:t>układ Simplex, układ Duplex, układ samowzmacniający</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odróżnić taśmowe mechanizmy hamulcowe od tarczowych</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wykorzystać</w:t>
            </w:r>
            <w:r w:rsidR="006143AF" w:rsidRPr="0054212A">
              <w:rPr>
                <w:rFonts w:ascii="Arial" w:hAnsi="Arial" w:cs="Arial"/>
                <w:color w:val="auto"/>
                <w:sz w:val="20"/>
                <w:szCs w:val="20"/>
              </w:rPr>
              <w:t xml:space="preserve"> </w:t>
            </w:r>
            <w:r w:rsidRPr="0054212A">
              <w:rPr>
                <w:rFonts w:ascii="Arial" w:hAnsi="Arial" w:cs="Arial"/>
                <w:color w:val="auto"/>
                <w:sz w:val="20"/>
                <w:szCs w:val="20"/>
              </w:rPr>
              <w:t>najlepszą relację miedzy prędkością</w:t>
            </w:r>
            <w:r w:rsidR="006143AF" w:rsidRPr="0054212A">
              <w:rPr>
                <w:rFonts w:ascii="Arial" w:hAnsi="Arial" w:cs="Arial"/>
                <w:color w:val="auto"/>
                <w:sz w:val="20"/>
                <w:szCs w:val="20"/>
              </w:rPr>
              <w:t>,</w:t>
            </w:r>
            <w:r w:rsidRPr="0054212A">
              <w:rPr>
                <w:rFonts w:ascii="Arial" w:hAnsi="Arial" w:cs="Arial"/>
                <w:color w:val="auto"/>
                <w:sz w:val="20"/>
                <w:szCs w:val="20"/>
              </w:rPr>
              <w:t xml:space="preserve"> a przełożeniem skrzyni biegów,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wykorzystać nośność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dopuszczalne parametry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metody ważenia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użytkować układ hamulcowy na pochyłościach,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hamulcem awaryjnymi zwalniaczem,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silnikiem,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w przypadku awarii systemów odpowiedzialnych</w:t>
            </w:r>
            <w:r w:rsidR="006143AF" w:rsidRPr="0054212A">
              <w:rPr>
                <w:rFonts w:ascii="Arial" w:hAnsi="Arial" w:cs="Arial"/>
                <w:color w:val="auto"/>
                <w:sz w:val="20"/>
                <w:szCs w:val="20"/>
              </w:rPr>
              <w:t xml:space="preserve"> </w:t>
            </w:r>
            <w:r w:rsidRPr="0054212A">
              <w:rPr>
                <w:rFonts w:ascii="Arial" w:hAnsi="Arial" w:cs="Arial"/>
                <w:color w:val="auto"/>
                <w:sz w:val="20"/>
                <w:szCs w:val="20"/>
              </w:rPr>
              <w:t>za bezpieczeństwo,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awariom systemów hamulcowych,</w:t>
            </w:r>
          </w:p>
          <w:p w:rsidR="00667FA2" w:rsidRPr="0054212A" w:rsidRDefault="00667F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zapobiegać awariom systemów odpowiedzialnych</w:t>
            </w:r>
            <w:r w:rsidR="00CE4248" w:rsidRPr="0054212A">
              <w:rPr>
                <w:rFonts w:ascii="Arial" w:hAnsi="Arial" w:cs="Arial"/>
                <w:color w:val="auto"/>
                <w:sz w:val="20"/>
                <w:szCs w:val="20"/>
              </w:rPr>
              <w:t xml:space="preserve"> </w:t>
            </w:r>
            <w:r w:rsidRPr="0054212A">
              <w:rPr>
                <w:rFonts w:ascii="Arial" w:hAnsi="Arial" w:cs="Arial"/>
                <w:color w:val="auto"/>
                <w:sz w:val="20"/>
                <w:szCs w:val="20"/>
              </w:rPr>
              <w:t>za bezpieczeństwo.</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sposób działania urządzeń zapewniających panowanie nad pojazdem,</w:t>
            </w:r>
          </w:p>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scharakteryzować sposób działania urządzeń odpowiedzialnych za </w:t>
            </w:r>
          </w:p>
          <w:p w:rsidR="006143AF" w:rsidRPr="0054212A" w:rsidRDefault="006143AF" w:rsidP="006143A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54212A">
              <w:rPr>
                <w:rFonts w:ascii="Arial" w:hAnsi="Arial" w:cs="Arial"/>
                <w:color w:val="auto"/>
                <w:sz w:val="20"/>
                <w:szCs w:val="20"/>
              </w:rPr>
              <w:t>zminimalizowanie zużycia pojazdu,</w:t>
            </w:r>
          </w:p>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scharakteryzować sposób działania urządzeń odpowiedzialnych za zapobieganie awariom. </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 xml:space="preserve">XXI. </w:t>
            </w:r>
            <w:r w:rsidR="00667FA2" w:rsidRPr="0054212A">
              <w:rPr>
                <w:rFonts w:ascii="Arial" w:eastAsia="Arial" w:hAnsi="Arial" w:cs="Arial"/>
                <w:color w:val="auto"/>
                <w:sz w:val="20"/>
                <w:szCs w:val="20"/>
              </w:rPr>
              <w:t xml:space="preserve">Stosowanie </w:t>
            </w:r>
          </w:p>
          <w:p w:rsidR="00667FA2" w:rsidRPr="0054212A" w:rsidRDefault="00667FA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przepisów</w:t>
            </w:r>
          </w:p>
          <w:p w:rsidR="00667FA2" w:rsidRPr="0054212A" w:rsidRDefault="00667FA2" w:rsidP="00667FA2">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p w:rsidR="00667FA2" w:rsidRPr="0054212A" w:rsidRDefault="00667FA2" w:rsidP="00667FA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Poznanie uwarunkowań społecznych dotyczących transportu drogowego i rządzących nim zasad</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interpretować przepisy prawa w zakresie transportu drogowego,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zady rozliczania czasu pracy kierowców,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rozliczyć czas pracy kierowcy,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obsługiwać urządzenia do rejestracji czasu pracy kierowcy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stosowania przepisów rozp. 561/85,</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wyłączenia ze stosowania rozporządzenia,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prawa i obowiązki kierowców w zakresie kwalifikacji wstępnej i szkolenia okresowego.</w:t>
            </w:r>
          </w:p>
        </w:tc>
        <w:tc>
          <w:tcPr>
            <w:tcW w:w="1346" w:type="pct"/>
          </w:tcPr>
          <w:p w:rsidR="00B00F4C"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uwarunkowania społeczne dotyczące transportu drogowego i rządzące nim zasady.</w:t>
            </w:r>
          </w:p>
          <w:p w:rsidR="00667FA2" w:rsidRPr="0054212A" w:rsidRDefault="00667FA2" w:rsidP="00667FA2">
            <w:pPr>
              <w:contextualSpacing/>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XXII. </w:t>
            </w:r>
            <w:r w:rsidR="00667FA2" w:rsidRPr="0054212A">
              <w:rPr>
                <w:rFonts w:ascii="Arial" w:hAnsi="Arial" w:cs="Arial"/>
                <w:color w:val="auto"/>
                <w:sz w:val="20"/>
                <w:szCs w:val="20"/>
              </w:rPr>
              <w:t>Bezpieczeństwo, obsługa i logistyka w aspekcie zdrowia, ruchu drogowego</w:t>
            </w:r>
            <w:r w:rsidRPr="0054212A">
              <w:rPr>
                <w:rFonts w:ascii="Arial" w:hAnsi="Arial" w:cs="Arial"/>
                <w:color w:val="auto"/>
                <w:sz w:val="20"/>
                <w:szCs w:val="20"/>
              </w:rPr>
              <w:t xml:space="preserve">  </w:t>
            </w:r>
            <w:r w:rsidR="00667FA2" w:rsidRPr="0054212A">
              <w:rPr>
                <w:rFonts w:ascii="Arial" w:hAnsi="Arial" w:cs="Arial"/>
                <w:color w:val="auto"/>
                <w:sz w:val="20"/>
                <w:szCs w:val="20"/>
              </w:rPr>
              <w:t>i środowiska</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Uświadomienie kierowcom zagrożenia wypadkami na drodze i w pracy</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wypadków przy pracy w transporcie drogowym,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zakres odpowiedzialności karnej,</w:t>
            </w:r>
            <w:r w:rsidR="00B00F4C" w:rsidRPr="0054212A">
              <w:rPr>
                <w:rFonts w:ascii="Arial" w:hAnsi="Arial" w:cs="Arial"/>
                <w:color w:val="auto"/>
                <w:sz w:val="20"/>
                <w:szCs w:val="20"/>
              </w:rPr>
              <w:t xml:space="preserve"> </w:t>
            </w:r>
            <w:r w:rsidRPr="0054212A">
              <w:rPr>
                <w:rFonts w:ascii="Arial" w:hAnsi="Arial" w:cs="Arial"/>
                <w:color w:val="auto"/>
                <w:sz w:val="20"/>
                <w:szCs w:val="20"/>
              </w:rPr>
              <w:t>cywilnej (materialnej),</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określić udział samochodów ciężarowych i autokarów w wypadkach drogowych,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czynniki wpływające</w:t>
            </w:r>
            <w:r w:rsidR="00B00F4C" w:rsidRPr="0054212A">
              <w:rPr>
                <w:rFonts w:ascii="Arial" w:hAnsi="Arial" w:cs="Arial"/>
                <w:color w:val="auto"/>
                <w:sz w:val="20"/>
                <w:szCs w:val="20"/>
              </w:rPr>
              <w:t xml:space="preserve"> </w:t>
            </w:r>
            <w:r w:rsidRPr="0054212A">
              <w:rPr>
                <w:rFonts w:ascii="Arial" w:hAnsi="Arial" w:cs="Arial"/>
                <w:color w:val="auto"/>
                <w:sz w:val="20"/>
                <w:szCs w:val="20"/>
              </w:rPr>
              <w:t>na wypadki drogowe,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koszty związane z uszkodzeniem pojazdu, straty związane z uszkodzeniem przewożonego ładunku</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zagrożenia wypadkami na drodze i w pracy.</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Umiejętność zapobiegania przestępstwom</w:t>
            </w:r>
            <w:r w:rsidRPr="0054212A">
              <w:rPr>
                <w:rFonts w:ascii="Arial" w:hAnsi="Arial" w:cs="Arial"/>
                <w:color w:val="auto"/>
                <w:sz w:val="20"/>
                <w:szCs w:val="20"/>
              </w:rPr>
              <w:t xml:space="preserve"> </w:t>
            </w:r>
            <w:r w:rsidR="00667FA2" w:rsidRPr="0054212A">
              <w:rPr>
                <w:rFonts w:ascii="Arial" w:hAnsi="Arial" w:cs="Arial"/>
                <w:color w:val="auto"/>
                <w:sz w:val="20"/>
                <w:szCs w:val="20"/>
              </w:rPr>
              <w:t>i przemytowi nielegalnych imigrantów</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problemy związane z przestępczością transgraniczną</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środki zapobiegawcze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zasady kontroli i zabezpieczania ładunku i skrzyń ładunkowych podczas przekraczania granic UE,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sankcje wobec kierowcy oraz przewoźnika</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sposoby zapobiegania przestępstwom i przemytowi nielegalnych imigrantów.</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3. </w:t>
            </w:r>
            <w:r w:rsidR="00667FA2" w:rsidRPr="0054212A">
              <w:rPr>
                <w:rFonts w:ascii="Arial" w:hAnsi="Arial" w:cs="Arial"/>
                <w:color w:val="auto"/>
                <w:sz w:val="20"/>
                <w:szCs w:val="20"/>
              </w:rPr>
              <w:t>Umiejętność zapobiegania zagrożeniom fizycznym</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wpływ jakości urządzeń sterowniczych na jakość pracy,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prawidłową pozycję pracy w pojedzie: odległość</w:t>
            </w:r>
            <w:r w:rsidR="00B00F4C" w:rsidRPr="0054212A">
              <w:rPr>
                <w:rFonts w:ascii="Arial" w:hAnsi="Arial" w:cs="Arial"/>
                <w:color w:val="auto"/>
                <w:sz w:val="20"/>
                <w:szCs w:val="20"/>
              </w:rPr>
              <w:t xml:space="preserve"> </w:t>
            </w:r>
            <w:r w:rsidRPr="0054212A">
              <w:rPr>
                <w:rFonts w:ascii="Arial" w:hAnsi="Arial" w:cs="Arial"/>
                <w:color w:val="auto"/>
                <w:sz w:val="20"/>
                <w:szCs w:val="20"/>
              </w:rPr>
              <w:t>od pedałów, prawidłową pozycję za kierownicą,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i postawy stanowiące zagrożenia podczas pracy,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przykładowe ćwiczenia aerobowe, izometryczne i oddechowe,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podstawowe środki ochrony osobistej,</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odpowiednie narzędzia i urządzenia</w:t>
            </w:r>
            <w:r w:rsidR="00B00F4C" w:rsidRPr="0054212A">
              <w:rPr>
                <w:rFonts w:ascii="Arial" w:hAnsi="Arial" w:cs="Arial"/>
                <w:color w:val="auto"/>
                <w:sz w:val="20"/>
                <w:szCs w:val="20"/>
              </w:rPr>
              <w:t>.</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sposoby zapobiegania zagrożeniom fizycznym</w:t>
            </w:r>
            <w:r w:rsidRPr="0054212A">
              <w:rPr>
                <w:rFonts w:ascii="Arial" w:eastAsia="Cambria" w:hAnsi="Arial" w:cs="Arial"/>
                <w:color w:val="auto"/>
                <w:sz w:val="20"/>
                <w:szCs w:val="20"/>
              </w:rPr>
              <w:t>.</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4. </w:t>
            </w:r>
            <w:r w:rsidR="00667FA2" w:rsidRPr="0054212A">
              <w:rPr>
                <w:rFonts w:ascii="Arial" w:hAnsi="Arial" w:cs="Arial"/>
                <w:color w:val="auto"/>
                <w:sz w:val="20"/>
                <w:szCs w:val="20"/>
              </w:rPr>
              <w:t>Świadomość znaczenia predyspozycji fizycznych i psychicznych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wymienić zasady zdrowego, regularnego odżywiania,</w:t>
            </w:r>
          </w:p>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opisać zagrożenia w ruchu spowodowane spożywaniem alkoholu, narkotyków i innych substancji działających podobnie,</w:t>
            </w:r>
          </w:p>
          <w:p w:rsidR="00667FA2" w:rsidRPr="0054212A" w:rsidRDefault="00B00F4C"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w</w:t>
            </w:r>
            <w:r w:rsidR="00667FA2" w:rsidRPr="0054212A">
              <w:rPr>
                <w:rFonts w:ascii="Arial" w:hAnsi="Arial" w:cs="Arial"/>
                <w:bCs/>
                <w:color w:val="auto"/>
                <w:sz w:val="20"/>
                <w:szCs w:val="20"/>
                <w:lang w:eastAsia="ar-SA"/>
              </w:rPr>
              <w:t>ymienić objawy, przyc</w:t>
            </w:r>
            <w:r w:rsidR="00266908">
              <w:rPr>
                <w:rFonts w:ascii="Arial" w:hAnsi="Arial" w:cs="Arial"/>
                <w:bCs/>
                <w:color w:val="auto"/>
                <w:sz w:val="20"/>
                <w:szCs w:val="20"/>
                <w:lang w:eastAsia="ar-SA"/>
              </w:rPr>
              <w:t>zyny, skutki zmęczenia i stresu</w:t>
            </w:r>
            <w:r w:rsidR="00C934D4">
              <w:rPr>
                <w:rFonts w:ascii="Arial" w:hAnsi="Arial" w:cs="Arial"/>
                <w:bCs/>
                <w:color w:val="auto"/>
                <w:sz w:val="20"/>
                <w:szCs w:val="20"/>
                <w:lang w:eastAsia="ar-SA"/>
              </w:rPr>
              <w:t>,</w:t>
            </w:r>
          </w:p>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omówić role odpoczynku w dziennym, tygodniowym i miesięcznym cyklu pracy</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znaczenie predyspozycji fizycznych i psychicznych.</w:t>
            </w:r>
          </w:p>
        </w:tc>
        <w:tc>
          <w:tcPr>
            <w:tcW w:w="377" w:type="pct"/>
            <w:vAlign w:val="center"/>
          </w:tcPr>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5. </w:t>
            </w:r>
            <w:r w:rsidR="00667FA2" w:rsidRPr="0054212A">
              <w:rPr>
                <w:rFonts w:ascii="Arial" w:hAnsi="Arial" w:cs="Arial"/>
                <w:color w:val="auto"/>
                <w:sz w:val="20"/>
                <w:szCs w:val="20"/>
              </w:rPr>
              <w:t>Umiejętność oceny sytuacji awaryjnych, zachowanie w sytuacjach krytycznych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sytuacje krytyczne i wybrać sposób postępowania,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sposób postepowania podczas wypadku,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zabezpieczyć miejsce wypadku i wezwać pomoc,</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udzielić pomocy poszkodowanym w wypadku,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przeprowadzić ewakuacje osób z samochodu ciężarowego/pasażerów</w:t>
            </w:r>
            <w:r w:rsidR="00B00F4C" w:rsidRPr="0054212A">
              <w:rPr>
                <w:rFonts w:ascii="Arial" w:hAnsi="Arial" w:cs="Arial"/>
                <w:color w:val="auto"/>
                <w:sz w:val="20"/>
                <w:szCs w:val="20"/>
              </w:rPr>
              <w:t xml:space="preserve"> </w:t>
            </w:r>
            <w:r w:rsidRPr="0054212A">
              <w:rPr>
                <w:rFonts w:ascii="Arial" w:hAnsi="Arial" w:cs="Arial"/>
                <w:color w:val="auto"/>
                <w:sz w:val="20"/>
                <w:szCs w:val="20"/>
              </w:rPr>
              <w:t>z autobusu</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zapewnić bezpieczeństwo wszystkich pasażerów,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sytuacje wywołujące agresję,</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sporządzić podstawowe informacje z miejsca wypadku.</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w sytuacjach awaryjnych,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w sytuacjach krytycznych.</w:t>
            </w:r>
          </w:p>
          <w:p w:rsidR="00667FA2" w:rsidRPr="0054212A" w:rsidRDefault="00667FA2" w:rsidP="00667FA2">
            <w:pPr>
              <w:rPr>
                <w:rFonts w:ascii="Arial" w:hAnsi="Arial" w:cs="Arial"/>
                <w:color w:val="auto"/>
                <w:sz w:val="20"/>
                <w:szCs w:val="20"/>
              </w:rPr>
            </w:pPr>
          </w:p>
        </w:tc>
        <w:tc>
          <w:tcPr>
            <w:tcW w:w="377" w:type="pct"/>
            <w:vAlign w:val="center"/>
          </w:tcPr>
          <w:p w:rsidR="00A46E3E" w:rsidRPr="0054212A" w:rsidRDefault="00A46E3E" w:rsidP="00A46E3E">
            <w:pPr>
              <w:jc w:val="center"/>
              <w:rPr>
                <w:rFonts w:ascii="Arial" w:hAnsi="Arial" w:cs="Arial"/>
                <w:color w:val="auto"/>
                <w:sz w:val="20"/>
                <w:szCs w:val="20"/>
              </w:rPr>
            </w:pPr>
          </w:p>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6. </w:t>
            </w:r>
            <w:r w:rsidR="00667FA2" w:rsidRPr="0054212A">
              <w:rPr>
                <w:rFonts w:ascii="Arial" w:hAnsi="Arial" w:cs="Arial"/>
                <w:color w:val="auto"/>
                <w:sz w:val="20"/>
                <w:szCs w:val="20"/>
              </w:rPr>
              <w:t>Umiejętność zachowania się</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 sposób poprawiający wizerunek przewoźnika</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elementy które wpływają na poziom świadczonych przez kierowcę</w:t>
            </w:r>
            <w:r w:rsidR="00B00F4C" w:rsidRPr="0054212A">
              <w:rPr>
                <w:rFonts w:ascii="Arial" w:hAnsi="Arial" w:cs="Arial"/>
                <w:color w:val="auto"/>
                <w:sz w:val="20"/>
                <w:szCs w:val="20"/>
              </w:rPr>
              <w:t xml:space="preserve"> </w:t>
            </w:r>
            <w:r w:rsidRPr="0054212A">
              <w:rPr>
                <w:rFonts w:ascii="Arial" w:hAnsi="Arial" w:cs="Arial"/>
                <w:color w:val="auto"/>
                <w:sz w:val="20"/>
                <w:szCs w:val="20"/>
              </w:rPr>
              <w:t>dla przewoźnika usług,</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kontaktu kierowcy z odbiorcą, nadawcą,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współpracy w zakresie załadunku i wyładunku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utrzymania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obsługę codzienną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harmonogram przejazdu i obsługi klienta,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współpracować w</w:t>
            </w:r>
            <w:r w:rsidR="00B00F4C" w:rsidRPr="0054212A">
              <w:rPr>
                <w:rFonts w:ascii="Arial" w:hAnsi="Arial" w:cs="Arial"/>
                <w:color w:val="auto"/>
                <w:sz w:val="20"/>
                <w:szCs w:val="20"/>
              </w:rPr>
              <w:t xml:space="preserve"> </w:t>
            </w:r>
            <w:r w:rsidRPr="0054212A">
              <w:rPr>
                <w:rFonts w:ascii="Arial" w:hAnsi="Arial" w:cs="Arial"/>
                <w:color w:val="auto"/>
                <w:sz w:val="20"/>
                <w:szCs w:val="20"/>
              </w:rPr>
              <w:t>systemie załadunku i wyładunku,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sporów występujących w czasie pracy kierowcy,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podać metody i sposoby wychodzenia ze sporów.</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zachowanie poprawiające wizerunek przewoźnika.</w:t>
            </w:r>
          </w:p>
        </w:tc>
        <w:tc>
          <w:tcPr>
            <w:tcW w:w="377" w:type="pct"/>
            <w:vAlign w:val="center"/>
          </w:tcPr>
          <w:p w:rsidR="00A46E3E" w:rsidRPr="0054212A" w:rsidRDefault="00A46E3E" w:rsidP="00A46E3E">
            <w:pPr>
              <w:jc w:val="center"/>
              <w:rPr>
                <w:rFonts w:ascii="Arial" w:hAnsi="Arial" w:cs="Arial"/>
                <w:color w:val="auto"/>
                <w:sz w:val="20"/>
                <w:szCs w:val="20"/>
              </w:rPr>
            </w:pPr>
          </w:p>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val="restart"/>
          </w:tcPr>
          <w:p w:rsidR="00667FA2" w:rsidRPr="0054212A" w:rsidRDefault="001977F2" w:rsidP="00667FA2">
            <w:pPr>
              <w:rPr>
                <w:rFonts w:ascii="Arial" w:hAnsi="Arial" w:cs="Arial"/>
                <w:color w:val="auto"/>
                <w:sz w:val="20"/>
                <w:szCs w:val="20"/>
              </w:rPr>
            </w:pPr>
            <w:r w:rsidRPr="0054212A">
              <w:rPr>
                <w:rFonts w:ascii="Arial" w:hAnsi="Arial" w:cs="Arial"/>
                <w:color w:val="auto"/>
                <w:sz w:val="20"/>
                <w:szCs w:val="20"/>
              </w:rPr>
              <w:t xml:space="preserve">XXIII. </w:t>
            </w:r>
            <w:r w:rsidR="00667FA2" w:rsidRPr="0054212A">
              <w:rPr>
                <w:rFonts w:ascii="Arial" w:hAnsi="Arial" w:cs="Arial"/>
                <w:color w:val="auto"/>
                <w:sz w:val="20"/>
                <w:szCs w:val="20"/>
              </w:rPr>
              <w:t>Część specjalistyczna</w:t>
            </w:r>
          </w:p>
          <w:p w:rsidR="00667FA2" w:rsidRPr="0054212A" w:rsidRDefault="00667FA2" w:rsidP="00667FA2">
            <w:pPr>
              <w:rPr>
                <w:rFonts w:ascii="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Umiejętność załadowania pojazdu zgodnie z wymaganiami przepisów bhp i zasadami prawidłowego użytkowania pojazdu</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siły działające na pojazd podczas jazdy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klasyfikować rodzaje oporów toczenia</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opory związane z konstrukcją pojazdu (opór powietrz, wewnętrzne mechaniczne)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wyjaśnić pojęcia podsterowność</w:t>
            </w:r>
            <w:r w:rsidR="00E14797">
              <w:rPr>
                <w:rFonts w:ascii="Arial" w:hAnsi="Arial" w:cs="Arial"/>
                <w:color w:val="auto"/>
                <w:sz w:val="20"/>
                <w:szCs w:val="20"/>
              </w:rPr>
              <w:t xml:space="preserve">, </w:t>
            </w:r>
            <w:r w:rsidRPr="0054212A">
              <w:rPr>
                <w:rFonts w:ascii="Arial" w:hAnsi="Arial" w:cs="Arial"/>
                <w:color w:val="auto"/>
                <w:sz w:val="20"/>
                <w:szCs w:val="20"/>
              </w:rPr>
              <w:t xml:space="preserve"> nadsterowność,</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korzystać z przełożenia skrzyni biegów odpowiednio do: obciążenia pojazdu, profilu jezdni,</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obliczyć obciążenie użytkowe pojazdu lub zespołu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siły działające na ładunek,</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obliczyć objętość użytkową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sposób rozmieszczenia ładunku na pojeździe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skutki przekroczenia nacisku ładunku na oś,</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siedem głównych zasad zabezpieczania ładunku,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rozróżnić rodzaje opakowań i palet,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podstawowe kategorie towarów, które wymagają zabezpieczenia,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techniki mocowania ładunków,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zastosować taśmy mocujące ładunki</w:t>
            </w:r>
            <w:r w:rsidRPr="0054212A">
              <w:rPr>
                <w:rFonts w:ascii="Arial" w:hAnsi="Arial" w:cs="Arial"/>
                <w:color w:val="auto"/>
                <w:sz w:val="20"/>
                <w:szCs w:val="20"/>
              </w:rPr>
              <w:tab/>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skontrolować urządzenia mocujące,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urządzenia transportu wewnętrznego,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zakładać i zdejmować plandekę.</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przykładowy plan rozłożenia ciężaru oraz obliczenia lokalizacji środka ciężkości ładunku</w:t>
            </w:r>
            <w:r w:rsidR="00B00F4C" w:rsidRPr="0054212A">
              <w:rPr>
                <w:rFonts w:ascii="Arial" w:hAnsi="Arial" w:cs="Arial"/>
                <w:color w:val="auto"/>
                <w:sz w:val="20"/>
                <w:szCs w:val="20"/>
              </w:rPr>
              <w:t>,</w:t>
            </w:r>
          </w:p>
          <w:p w:rsidR="00B00F4C"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przykładowy plan zużycia paliwa.</w:t>
            </w:r>
          </w:p>
          <w:p w:rsidR="00667FA2" w:rsidRPr="0054212A" w:rsidRDefault="00667FA2" w:rsidP="00667FA2">
            <w:pPr>
              <w:ind w:left="360"/>
              <w:contextualSpacing/>
              <w:rPr>
                <w:rFonts w:ascii="Arial" w:hAnsi="Arial" w:cs="Arial"/>
                <w:color w:val="auto"/>
                <w:sz w:val="20"/>
                <w:szCs w:val="20"/>
              </w:rPr>
            </w:pPr>
          </w:p>
        </w:tc>
        <w:tc>
          <w:tcPr>
            <w:tcW w:w="377" w:type="pct"/>
            <w:vAlign w:val="center"/>
          </w:tcPr>
          <w:p w:rsidR="00A46E3E" w:rsidRPr="0054212A" w:rsidRDefault="00C934D4" w:rsidP="00A46E3E">
            <w:pPr>
              <w:jc w:val="center"/>
              <w:rPr>
                <w:rFonts w:ascii="Arial" w:hAnsi="Arial" w:cs="Arial"/>
                <w:color w:val="auto"/>
                <w:sz w:val="20"/>
                <w:szCs w:val="20"/>
              </w:rPr>
            </w:pPr>
            <w:r>
              <w:rPr>
                <w:rFonts w:ascii="Arial" w:hAnsi="Arial" w:cs="Arial"/>
                <w:color w:val="auto"/>
                <w:sz w:val="20"/>
                <w:szCs w:val="20"/>
              </w:rPr>
              <w:t>Klasa III</w:t>
            </w:r>
          </w:p>
          <w:p w:rsidR="00667FA2" w:rsidRPr="0054212A" w:rsidRDefault="00667FA2" w:rsidP="00A46E3E">
            <w:pPr>
              <w:jc w:val="cente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Umiejętność</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optymalizacji</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zużycia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paliwa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oraz</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jazda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warunkach specjalnych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w szerokim zakresie obrotowym obserwując wskaźnik zużycia paliwa,</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w najniższym i najwyższym zakresie obrotowym obserwując wskaźnik zużycia paliwa,</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przy najniższym jednostkowym zużyciu paliwa,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prowadzić pojazd w optymalnym przedziale prędkości silnika i utrzymywać go w optymalnym sektorze elastyczności prędkości optymalnej</w:t>
            </w:r>
            <w:r w:rsidR="00E14797">
              <w:rPr>
                <w:rFonts w:ascii="Arial" w:hAnsi="Arial" w:cs="Arial"/>
                <w:color w:val="auto"/>
                <w:sz w:val="20"/>
                <w:szCs w:val="20"/>
              </w:rPr>
              <w:t xml:space="preserve">, </w:t>
            </w:r>
            <w:r w:rsidRPr="0054212A">
              <w:rPr>
                <w:rFonts w:ascii="Arial" w:hAnsi="Arial" w:cs="Arial"/>
                <w:color w:val="auto"/>
                <w:sz w:val="20"/>
                <w:szCs w:val="20"/>
              </w:rPr>
              <w:t xml:space="preserve"> z zachowaniem zaleceń producenta,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prowadzić pojazd w optymalnym przedziale prędkości silnika poprzez właściwą zmianę biegów w odpowiednim momencie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potrafi kontrolować części w dwuobwodowym układzie hamulcowym (wyjąć cylinder membranowy, regulować hamulce, kontrolować: złączki pneumatyczne, przewody pneumatyczne, nastawę regulatora siły hamowania (ręcznego i automatycznego)),</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czynniki mające wpływ na drogę hamowania,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wykonać płynne skuteczne hamowanie,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ruszyć ze wzniesienia z użyciem obu układów hamulcowych albo osobno,</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jeździć z wykorzystaniem prędkościomierza i obrotomierza na różnych biegach,</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jeździć ciężarówką z ładunkiem (ruszanie pod górę, rozpędzanie się do 50km/h i mierzenie czasu w przypadku pojazdu z ładunkiem i bez ładunku)</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reagować na zjawisko spadku siły hamowania przy zjeżdżaniu ze wzniesienia,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zlokalizować awarie w pojeździe i naprawić o ile jest to możliwe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podjąć decyzję o dalszej jeździe,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optymalizować zużycie paliwa podczas jazdy.</w:t>
            </w:r>
          </w:p>
        </w:tc>
        <w:tc>
          <w:tcPr>
            <w:tcW w:w="1346" w:type="pct"/>
          </w:tcPr>
          <w:p w:rsidR="00667FA2"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przykładowy plan zużycia paliwa.</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w:t>
            </w:r>
            <w:r w:rsidR="00667FA2" w:rsidRPr="0054212A">
              <w:rPr>
                <w:rFonts w:ascii="Arial" w:hAnsi="Arial" w:cs="Arial"/>
                <w:color w:val="auto"/>
                <w:sz w:val="20"/>
                <w:szCs w:val="20"/>
              </w:rPr>
              <w:t xml:space="preserve"> III</w:t>
            </w:r>
            <w:r w:rsidRPr="0054212A">
              <w:rPr>
                <w:rFonts w:ascii="Arial" w:hAnsi="Arial" w:cs="Arial"/>
                <w:color w:val="auto"/>
                <w:sz w:val="20"/>
                <w:szCs w:val="20"/>
              </w:rPr>
              <w:t>,</w:t>
            </w:r>
          </w:p>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w:t>
            </w:r>
            <w:r w:rsidR="00667FA2" w:rsidRPr="0054212A">
              <w:rPr>
                <w:rFonts w:ascii="Arial" w:hAnsi="Arial" w:cs="Arial"/>
                <w:color w:val="auto"/>
                <w:sz w:val="20"/>
                <w:szCs w:val="20"/>
              </w:rPr>
              <w:t xml:space="preserve"> IV</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5454E5" w:rsidP="005454E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3. </w:t>
            </w:r>
            <w:r w:rsidR="00667FA2" w:rsidRPr="0054212A">
              <w:rPr>
                <w:rFonts w:ascii="Arial" w:hAnsi="Arial" w:cs="Arial"/>
                <w:color w:val="auto"/>
                <w:sz w:val="20"/>
                <w:szCs w:val="20"/>
              </w:rPr>
              <w:t>Poznanie przepisów regulujących przewóz towarów</w:t>
            </w:r>
          </w:p>
        </w:tc>
        <w:tc>
          <w:tcPr>
            <w:tcW w:w="299" w:type="pct"/>
            <w:vAlign w:val="center"/>
          </w:tcPr>
          <w:p w:rsidR="00667FA2" w:rsidRPr="0054212A" w:rsidRDefault="00667FA2" w:rsidP="00C934D4">
            <w:pPr>
              <w:rPr>
                <w:rFonts w:ascii="Arial" w:hAnsi="Arial" w:cs="Arial"/>
                <w:color w:val="auto"/>
                <w:sz w:val="20"/>
                <w:szCs w:val="20"/>
              </w:rPr>
            </w:pPr>
          </w:p>
        </w:tc>
        <w:tc>
          <w:tcPr>
            <w:tcW w:w="1495" w:type="pct"/>
          </w:tcPr>
          <w:p w:rsidR="00667FA2" w:rsidRPr="0054212A" w:rsidRDefault="00B00F4C"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w</w:t>
            </w:r>
            <w:r w:rsidR="00667FA2" w:rsidRPr="0054212A">
              <w:rPr>
                <w:rFonts w:ascii="Arial" w:hAnsi="Arial" w:cs="Arial"/>
                <w:color w:val="auto"/>
                <w:sz w:val="20"/>
                <w:szCs w:val="20"/>
                <w:lang w:eastAsia="ar-SA"/>
              </w:rPr>
              <w:t>ymienić warunki uzyskania licencji na przewóz drogowy</w:t>
            </w:r>
            <w:r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dokonać analizy rozporządzeń i ustaw związanych z transportem drogowym</w:t>
            </w:r>
            <w:r w:rsidR="00B00F4C"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sporządzić dokumenty związane z przesyłką</w:t>
            </w:r>
            <w:r w:rsidR="00B00F4C"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odpowiedzialność: kierowcy, nadawcy, spedytora, przewoźnika, odbiorcy</w:t>
            </w:r>
            <w:r w:rsidR="00B00F4C" w:rsidRPr="0054212A">
              <w:rPr>
                <w:rFonts w:ascii="Arial" w:hAnsi="Arial" w:cs="Arial"/>
                <w:color w:val="auto"/>
                <w:sz w:val="20"/>
                <w:szCs w:val="20"/>
              </w:rPr>
              <w:t>,</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54212A">
              <w:rPr>
                <w:rFonts w:ascii="Arial" w:hAnsi="Arial" w:cs="Arial"/>
                <w:color w:val="auto"/>
                <w:sz w:val="20"/>
                <w:szCs w:val="20"/>
              </w:rPr>
              <w:t>wypełniać dokumenty wysyłkowe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czytać dokumentację specjalną dołączoną do towarów: łatwo psujących się, przewożonych: żywych zwierząt, materiałów niebezpiecznych, odpadów.</w:t>
            </w:r>
          </w:p>
        </w:tc>
        <w:tc>
          <w:tcPr>
            <w:tcW w:w="1346" w:type="pct"/>
          </w:tcPr>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wyjaśnić zasady otrzymania licencji drogowej na przewóz rzeczy,</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ustawy, rozporządzenia i wymogi wobec przedsiębiorców</w:t>
            </w:r>
            <w:r w:rsidR="00B00F4C" w:rsidRPr="0054212A">
              <w:rPr>
                <w:rFonts w:ascii="Arial" w:hAnsi="Arial" w:cs="Arial"/>
                <w:color w:val="auto"/>
                <w:sz w:val="20"/>
                <w:szCs w:val="20"/>
              </w:rPr>
              <w:t>.</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IV</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5454E5" w:rsidP="005454E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4. </w:t>
            </w:r>
            <w:r w:rsidR="00667FA2" w:rsidRPr="0054212A">
              <w:rPr>
                <w:rFonts w:ascii="Arial" w:hAnsi="Arial" w:cs="Arial"/>
                <w:color w:val="auto"/>
                <w:sz w:val="20"/>
                <w:szCs w:val="20"/>
              </w:rPr>
              <w:t>Poznanie uwarunkowań ekonomicznych dotyczących przewozu drogowego i organizacji rynku</w:t>
            </w:r>
          </w:p>
        </w:tc>
        <w:tc>
          <w:tcPr>
            <w:tcW w:w="299" w:type="pct"/>
            <w:vAlign w:val="center"/>
          </w:tcPr>
          <w:p w:rsidR="00667FA2" w:rsidRPr="0054212A" w:rsidRDefault="00667FA2" w:rsidP="00C934D4">
            <w:pP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działalność w zakresie przewozu drogowego rzeczy,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formy prowadzenia działalności w zakresie przewozu drogowego rzeczy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specjalizacje w transporcie drogowym</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przewóz materiałów niebezpiecznych</w:t>
            </w:r>
            <w:r w:rsidR="00B00F4C" w:rsidRPr="0054212A">
              <w:rPr>
                <w:rFonts w:ascii="Arial" w:hAnsi="Arial" w:cs="Arial"/>
                <w:color w:val="auto"/>
                <w:sz w:val="20"/>
                <w:szCs w:val="20"/>
              </w:rPr>
              <w:t>.</w:t>
            </w:r>
          </w:p>
        </w:tc>
        <w:tc>
          <w:tcPr>
            <w:tcW w:w="1346" w:type="pct"/>
          </w:tcPr>
          <w:p w:rsidR="00667FA2" w:rsidRPr="0054212A" w:rsidRDefault="00667FA2" w:rsidP="00082A3F">
            <w:pPr>
              <w:numPr>
                <w:ilvl w:val="0"/>
                <w:numId w:val="1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zdefiniować co to jest transport kombinowany</w:t>
            </w:r>
            <w:r w:rsidR="00B00F4C" w:rsidRPr="0054212A">
              <w:rPr>
                <w:rFonts w:ascii="Arial" w:hAnsi="Arial" w:cs="Arial"/>
                <w:color w:val="auto"/>
                <w:sz w:val="20"/>
                <w:szCs w:val="20"/>
              </w:rPr>
              <w:t>,</w:t>
            </w:r>
          </w:p>
          <w:p w:rsidR="00667FA2" w:rsidRPr="0054212A" w:rsidRDefault="00667FA2" w:rsidP="00082A3F">
            <w:pPr>
              <w:numPr>
                <w:ilvl w:val="0"/>
                <w:numId w:val="1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transport kombinowany.</w:t>
            </w:r>
          </w:p>
          <w:p w:rsidR="00667FA2" w:rsidRPr="0054212A" w:rsidRDefault="00667FA2" w:rsidP="00667FA2">
            <w:pPr>
              <w:ind w:left="360"/>
              <w:contextualSpacing/>
              <w:rPr>
                <w:rFonts w:ascii="Arial" w:hAnsi="Arial" w:cs="Arial"/>
                <w:color w:val="auto"/>
                <w:sz w:val="20"/>
                <w:szCs w:val="20"/>
              </w:rPr>
            </w:pP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C934D4">
        <w:tc>
          <w:tcPr>
            <w:tcW w:w="686" w:type="pct"/>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r w:rsidRPr="00217596">
              <w:rPr>
                <w:rFonts w:ascii="Arial" w:hAnsi="Arial" w:cs="Arial"/>
                <w:color w:val="auto"/>
                <w:sz w:val="20"/>
                <w:szCs w:val="20"/>
              </w:rPr>
              <w:t>I. Komunikacja interpersonalna w zespole</w:t>
            </w:r>
          </w:p>
        </w:tc>
        <w:tc>
          <w:tcPr>
            <w:tcW w:w="798" w:type="pct"/>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299" w:type="pct"/>
          </w:tcPr>
          <w:p w:rsidR="00266908" w:rsidRPr="00217596" w:rsidRDefault="00266908" w:rsidP="000C3852">
            <w:pPr>
              <w:jc w:val="center"/>
              <w:rPr>
                <w:rFonts w:ascii="Arial" w:hAnsi="Arial" w:cs="Arial"/>
                <w:color w:val="auto"/>
                <w:sz w:val="20"/>
                <w:szCs w:val="20"/>
              </w:rPr>
            </w:pPr>
          </w:p>
        </w:tc>
        <w:tc>
          <w:tcPr>
            <w:tcW w:w="1495" w:type="pct"/>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266908" w:rsidRPr="00217596" w:rsidRDefault="00266908" w:rsidP="00266908">
            <w:pPr>
              <w:pStyle w:val="Akapitzlist"/>
              <w:numPr>
                <w:ilvl w:val="0"/>
                <w:numId w:val="62"/>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1346" w:type="pct"/>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377" w:type="pct"/>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53875" w:rsidRPr="0054212A" w:rsidTr="00C934D4">
        <w:tc>
          <w:tcPr>
            <w:tcW w:w="686" w:type="pct"/>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798" w:type="pct"/>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299" w:type="pct"/>
          </w:tcPr>
          <w:p w:rsidR="00B53875" w:rsidRPr="00217596" w:rsidRDefault="00B53875" w:rsidP="00B53875">
            <w:pPr>
              <w:rPr>
                <w:rFonts w:ascii="Arial" w:hAnsi="Arial" w:cs="Arial"/>
                <w:color w:val="auto"/>
                <w:sz w:val="20"/>
                <w:szCs w:val="20"/>
              </w:rPr>
            </w:pPr>
          </w:p>
        </w:tc>
        <w:tc>
          <w:tcPr>
            <w:tcW w:w="1495" w:type="pct"/>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wymieniać metody i techniki rozwiązywania problemów wynikających w trakcie wykonywania zadań zawodowych</w:t>
            </w:r>
          </w:p>
        </w:tc>
        <w:tc>
          <w:tcPr>
            <w:tcW w:w="1346" w:type="pct"/>
          </w:tcPr>
          <w:p w:rsidR="00B53875" w:rsidRPr="00217596" w:rsidRDefault="00B53875" w:rsidP="00B53875">
            <w:pPr>
              <w:pStyle w:val="Bezodstpw"/>
              <w:spacing w:line="256" w:lineRule="auto"/>
              <w:ind w:left="298"/>
              <w:rPr>
                <w:rFonts w:ascii="Arial" w:hAnsi="Arial" w:cs="Arial"/>
                <w:color w:val="auto"/>
              </w:rPr>
            </w:pPr>
          </w:p>
        </w:tc>
        <w:tc>
          <w:tcPr>
            <w:tcW w:w="377" w:type="pct"/>
            <w:vAlign w:val="center"/>
          </w:tcPr>
          <w:p w:rsidR="00B53875" w:rsidRPr="00217596" w:rsidRDefault="00B53875" w:rsidP="00B53875">
            <w:pPr>
              <w:jc w:val="center"/>
              <w:rPr>
                <w:rFonts w:ascii="Arial" w:hAnsi="Arial" w:cs="Arial"/>
                <w:color w:val="auto"/>
                <w:sz w:val="20"/>
                <w:szCs w:val="20"/>
              </w:rPr>
            </w:pPr>
          </w:p>
        </w:tc>
      </w:tr>
      <w:tr w:rsidR="00B53875" w:rsidRPr="0054212A" w:rsidTr="00C934D4">
        <w:trPr>
          <w:trHeight w:val="279"/>
        </w:trPr>
        <w:tc>
          <w:tcPr>
            <w:tcW w:w="1484" w:type="pct"/>
            <w:gridSpan w:val="2"/>
            <w:vAlign w:val="center"/>
          </w:tcPr>
          <w:p w:rsidR="00B53875" w:rsidRPr="0054212A" w:rsidRDefault="00B53875" w:rsidP="001A0FE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Razem liczba godzin</w:t>
            </w:r>
          </w:p>
        </w:tc>
        <w:tc>
          <w:tcPr>
            <w:tcW w:w="299" w:type="pct"/>
            <w:vAlign w:val="center"/>
          </w:tcPr>
          <w:p w:rsidR="00B53875" w:rsidRPr="0054212A" w:rsidRDefault="00B53875" w:rsidP="00667FA2">
            <w:pPr>
              <w:jc w:val="center"/>
              <w:rPr>
                <w:rFonts w:ascii="Arial" w:hAnsi="Arial" w:cs="Arial"/>
                <w:b/>
                <w:bCs/>
                <w:color w:val="auto"/>
                <w:sz w:val="20"/>
                <w:szCs w:val="20"/>
              </w:rPr>
            </w:pPr>
          </w:p>
        </w:tc>
        <w:tc>
          <w:tcPr>
            <w:tcW w:w="3217" w:type="pct"/>
            <w:gridSpan w:val="3"/>
            <w:vAlign w:val="center"/>
          </w:tcPr>
          <w:p w:rsidR="00B53875" w:rsidRPr="0054212A" w:rsidRDefault="00B53875" w:rsidP="00667FA2">
            <w:pPr>
              <w:rPr>
                <w:rFonts w:ascii="Arial" w:hAnsi="Arial" w:cs="Arial"/>
                <w:color w:val="auto"/>
                <w:sz w:val="20"/>
                <w:szCs w:val="20"/>
              </w:rPr>
            </w:pPr>
          </w:p>
        </w:tc>
      </w:tr>
    </w:tbl>
    <w:p w:rsidR="00667FA2" w:rsidRPr="0054212A" w:rsidRDefault="00667FA2" w:rsidP="00667FA2">
      <w:pPr>
        <w:spacing w:line="360" w:lineRule="auto"/>
        <w:rPr>
          <w:rFonts w:ascii="Arial" w:hAnsi="Arial" w:cs="Arial"/>
          <w:b/>
          <w:color w:val="auto"/>
          <w:sz w:val="20"/>
          <w:szCs w:val="20"/>
        </w:rPr>
      </w:pPr>
    </w:p>
    <w:p w:rsidR="00667FA2" w:rsidRPr="0054212A" w:rsidRDefault="00667FA2" w:rsidP="00D92BBE">
      <w:pP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667FA2" w:rsidRPr="0054212A" w:rsidRDefault="00667FA2" w:rsidP="00D92BBE">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zdobycia prawa jazdy kategorii B, B+E,</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zdobycia prawa jazdy kategorii C, C1,</w:t>
      </w:r>
    </w:p>
    <w:p w:rsidR="00667FA2" w:rsidRPr="0054212A" w:rsidRDefault="00667FA2" w:rsidP="00082A3F">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zdania państwowego testu kwalifikacyjnego,</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efektywnego wykorzystania uzyskanej wiedzy w praktyce,</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w:t>
      </w:r>
      <w:r w:rsidR="00D92BBE" w:rsidRPr="0054212A">
        <w:rPr>
          <w:rFonts w:ascii="Arial" w:hAnsi="Arial" w:cs="Arial"/>
          <w:color w:val="auto"/>
          <w:sz w:val="20"/>
          <w:szCs w:val="20"/>
        </w:rPr>
        <w:t>a</w:t>
      </w:r>
      <w:r w:rsidRPr="0054212A">
        <w:rPr>
          <w:rFonts w:ascii="Arial" w:hAnsi="Arial" w:cs="Arial"/>
          <w:color w:val="auto"/>
          <w:sz w:val="20"/>
          <w:szCs w:val="20"/>
        </w:rPr>
        <w:t xml:space="preserve"> motywacji wewnętrznej,</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667FA2" w:rsidRPr="0054212A" w:rsidRDefault="00667FA2" w:rsidP="00D92BBE">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 xml:space="preserve">W przedmiocie Zasady kierowania pojazdami </w:t>
      </w:r>
      <w:r w:rsidR="00793066">
        <w:rPr>
          <w:rFonts w:ascii="Arial" w:hAnsi="Arial" w:cs="Arial"/>
          <w:lang w:val="pl-PL"/>
        </w:rPr>
        <w:t>kategorii</w:t>
      </w:r>
      <w:r w:rsidRPr="0054212A">
        <w:rPr>
          <w:rFonts w:ascii="Arial" w:hAnsi="Arial" w:cs="Arial"/>
          <w:lang w:val="pl-PL"/>
        </w:rPr>
        <w:t xml:space="preserve"> B oraz C stosowane metody powinny zapewnić osiąganie celów zaplanowanych w procesie edukacji oraz przygotowanie uczniów do pracy w zawodzie technik transportu drogowego.</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667FA2" w:rsidRPr="0054212A" w:rsidRDefault="00667FA2" w:rsidP="00082A3F">
      <w:pPr>
        <w:pStyle w:val="Akapitzlist"/>
        <w:numPr>
          <w:ilvl w:val="0"/>
          <w:numId w:val="14"/>
        </w:numPr>
        <w:spacing w:after="120" w:line="276" w:lineRule="auto"/>
        <w:ind w:left="357" w:hanging="357"/>
        <w:rPr>
          <w:rFonts w:ascii="Arial" w:hAnsi="Arial" w:cs="Arial"/>
          <w:color w:val="auto"/>
          <w:sz w:val="20"/>
          <w:szCs w:val="20"/>
        </w:rPr>
      </w:pPr>
      <w:r w:rsidRPr="0054212A">
        <w:rPr>
          <w:rFonts w:ascii="Arial" w:hAnsi="Arial" w:cs="Arial"/>
          <w:color w:val="auto"/>
          <w:sz w:val="20"/>
          <w:szCs w:val="20"/>
        </w:rPr>
        <w:t>metoda projektu edukacyjnego</w:t>
      </w:r>
      <w:r w:rsidR="00D92BBE" w:rsidRPr="0054212A">
        <w:rPr>
          <w:rFonts w:ascii="Arial" w:hAnsi="Arial" w:cs="Arial"/>
          <w:color w:val="auto"/>
          <w:sz w:val="20"/>
          <w:szCs w:val="20"/>
        </w:rPr>
        <w:t>.</w:t>
      </w:r>
      <w:r w:rsidRPr="0054212A">
        <w:rPr>
          <w:rFonts w:ascii="Arial" w:hAnsi="Arial" w:cs="Arial"/>
          <w:color w:val="auto"/>
          <w:sz w:val="20"/>
          <w:szCs w:val="20"/>
        </w:rPr>
        <w:t xml:space="preserve"> </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667FA2" w:rsidRPr="0054212A" w:rsidRDefault="00667F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667FA2" w:rsidRPr="0054212A" w:rsidRDefault="00667F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667FA2" w:rsidRPr="0054212A" w:rsidRDefault="00667FA2"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667FA2" w:rsidRPr="0054212A" w:rsidRDefault="00667F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667FA2" w:rsidRPr="0054212A" w:rsidRDefault="00667F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667FA2" w:rsidRPr="0054212A" w:rsidRDefault="00667FA2"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667FA2" w:rsidRPr="0054212A" w:rsidRDefault="00667FA2" w:rsidP="00D92BBE">
      <w:pP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667FA2" w:rsidRPr="0054212A" w:rsidRDefault="00667FA2"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67FA2" w:rsidRPr="0054212A" w:rsidRDefault="00667FA2"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667FA2" w:rsidRPr="0054212A" w:rsidRDefault="00667FA2" w:rsidP="00D92BBE">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667FA2" w:rsidRPr="0054212A" w:rsidRDefault="00667FA2"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667FA2" w:rsidRPr="0054212A" w:rsidRDefault="00667FA2"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667FA2" w:rsidRPr="0054212A" w:rsidRDefault="00667FA2"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667FA2" w:rsidRPr="0054212A" w:rsidRDefault="00667FA2" w:rsidP="00D92BBE">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D92BBE" w:rsidRPr="0054212A" w:rsidRDefault="00D92B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4212A">
        <w:rPr>
          <w:rStyle w:val="Pogrubienie"/>
          <w:rFonts w:ascii="Arial" w:hAnsi="Arial" w:cs="Arial"/>
          <w:color w:val="auto"/>
          <w:szCs w:val="20"/>
        </w:rPr>
        <w:t>PRZEWÓZ ŁADUNKÓW W TRANSPORCIE DROGOWYM</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doboru środka transportu drogowego do przewozu określonych rodzajów ładunków.</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planowania i organizowania przewozów ładunków transportem drogowym.</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sporządzania dokumentacji związanej z przewozem ładunków transportem drogowym.</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jc w:val="both"/>
        <w:rPr>
          <w:rFonts w:ascii="Arial" w:hAnsi="Arial" w:cs="Arial"/>
          <w:color w:val="auto"/>
          <w:sz w:val="20"/>
          <w:szCs w:val="20"/>
        </w:rPr>
      </w:pPr>
      <w:r w:rsidRPr="0054212A">
        <w:rPr>
          <w:rFonts w:ascii="Arial" w:hAnsi="Arial" w:cs="Arial"/>
          <w:color w:val="auto"/>
          <w:sz w:val="20"/>
          <w:szCs w:val="20"/>
        </w:rPr>
        <w:t>Nabycie umiejętności wykorzystywania programów komputerowych wspomagających organizacje procesu przewozu ładunków.</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sklasyfikować towary i ładunki ze względu na ich właściwości przewozowe,</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sformowanie paletowej jednostki ładunkowej (pjł), podając jej wymiary, masę i objętość,</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odczytać informacje z oznaczeń zamieszczonych na opakowaniach transportowych,</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stosować czytniki kodów kreskowych, </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środki transportu wewnętrznego i urządzenia przeładunkowe do prac przy za i wyładunku,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rozmieszczenie ładunku w pojeździe drogowym,</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wartości sił nacisku osi kół pojazdu,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położenie środka masy ładunku na pojeździe,</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metody i środki do mocowania ładunków,</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parametry ładunkowe środka transportu drogowego,</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środek transportu drogowego do realizacji przewozu określonego rodzaju 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opracować przebiegi tras przewozu ładunków, </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przebieg przewozu określonego rodzaju 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przeprowadzić kalkulacje kosztów usługi transportowej,</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stawki za przewóz ładunków transportem drogowym,</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kartę drogową kierowcy i krajowy list przewozowy,</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list przewozowy CMR,</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sporządzić dokumentację związaną z przewozem zwierząt,</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sporządzić protokoły szkody i reklamacje usług w transporcie drogowym,</w:t>
      </w:r>
    </w:p>
    <w:p w:rsidR="00266908"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 programy komputerowe wspomagające organizację przewozu ładunków</w:t>
      </w:r>
      <w:r w:rsidR="00266908">
        <w:rPr>
          <w:rFonts w:ascii="Arial" w:hAnsi="Arial" w:cs="Arial"/>
          <w:color w:val="auto"/>
          <w:sz w:val="20"/>
          <w:szCs w:val="20"/>
        </w:rPr>
        <w:t>,</w:t>
      </w:r>
    </w:p>
    <w:p w:rsidR="005D79A1" w:rsidRPr="00266908" w:rsidRDefault="00266908" w:rsidP="005D79A1">
      <w:pPr>
        <w:pStyle w:val="Akapitzlist"/>
        <w:keepLines/>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66908">
        <w:rPr>
          <w:rFonts w:ascii="Arial" w:hAnsi="Arial" w:cs="Arial"/>
          <w:color w:val="auto"/>
          <w:sz w:val="20"/>
          <w:szCs w:val="20"/>
        </w:rPr>
        <w:t>delegować zadania.</w:t>
      </w:r>
    </w:p>
    <w:p w:rsidR="005D79A1" w:rsidRPr="0054212A" w:rsidRDefault="005D79A1" w:rsidP="005D79A1">
      <w:pPr>
        <w:spacing w:line="360" w:lineRule="auto"/>
        <w:rPr>
          <w:rFonts w:ascii="Arial" w:hAnsi="Arial" w:cs="Arial"/>
          <w:b/>
          <w:color w:val="auto"/>
          <w:sz w:val="20"/>
          <w:szCs w:val="20"/>
        </w:rPr>
      </w:pPr>
    </w:p>
    <w:p w:rsidR="005D79A1" w:rsidRPr="0054212A" w:rsidRDefault="005D79A1" w:rsidP="005D79A1">
      <w:pPr>
        <w:spacing w:line="360" w:lineRule="auto"/>
        <w:rPr>
          <w:rFonts w:ascii="Arial" w:hAnsi="Arial" w:cs="Arial"/>
          <w:b/>
          <w:color w:val="auto"/>
          <w:sz w:val="20"/>
          <w:szCs w:val="20"/>
        </w:rPr>
      </w:pPr>
    </w:p>
    <w:p w:rsidR="005D79A1" w:rsidRPr="0054212A" w:rsidRDefault="005D79A1" w:rsidP="005D79A1">
      <w:pPr>
        <w:spacing w:line="360" w:lineRule="auto"/>
        <w:rPr>
          <w:rStyle w:val="Pogrubienie"/>
          <w:rFonts w:ascii="Arial" w:hAnsi="Arial" w:cs="Arial"/>
          <w:color w:val="auto"/>
          <w:sz w:val="20"/>
          <w:szCs w:val="20"/>
        </w:rPr>
      </w:pPr>
      <w:r w:rsidRPr="0054212A">
        <w:rPr>
          <w:rFonts w:ascii="Arial" w:hAnsi="Arial" w:cs="Arial"/>
          <w:b/>
          <w:color w:val="auto"/>
          <w:sz w:val="20"/>
          <w:szCs w:val="20"/>
        </w:rPr>
        <w:t xml:space="preserve">MATERIAŁ NAUCZANIA: </w:t>
      </w:r>
      <w:r w:rsidRPr="0054212A">
        <w:rPr>
          <w:rStyle w:val="Pogrubienie"/>
          <w:rFonts w:ascii="Arial" w:hAnsi="Arial" w:cs="Arial"/>
          <w:color w:val="auto"/>
          <w:sz w:val="20"/>
          <w:szCs w:val="20"/>
        </w:rPr>
        <w:t>PRZEWÓZ ŁADUNKÓW W 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850"/>
        <w:gridCol w:w="3969"/>
        <w:gridCol w:w="3827"/>
        <w:gridCol w:w="1134"/>
      </w:tblGrid>
      <w:tr w:rsidR="005D79A1" w:rsidRPr="0054212A" w:rsidTr="00B53875">
        <w:tc>
          <w:tcPr>
            <w:tcW w:w="2235" w:type="dxa"/>
            <w:vMerge w:val="restart"/>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Dział programowy</w:t>
            </w:r>
          </w:p>
        </w:tc>
        <w:tc>
          <w:tcPr>
            <w:tcW w:w="2268" w:type="dxa"/>
            <w:vMerge w:val="restart"/>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0" w:type="dxa"/>
            <w:vMerge w:val="restart"/>
          </w:tcPr>
          <w:p w:rsidR="005D79A1" w:rsidRPr="0054212A" w:rsidRDefault="005D79A1" w:rsidP="005D79A1">
            <w:pPr>
              <w:jc w:val="center"/>
              <w:rPr>
                <w:color w:val="auto"/>
                <w:sz w:val="20"/>
                <w:szCs w:val="20"/>
              </w:rPr>
            </w:pPr>
            <w:r w:rsidRPr="0054212A">
              <w:rPr>
                <w:rFonts w:ascii="Arial" w:hAnsi="Arial" w:cs="Arial"/>
                <w:color w:val="auto"/>
                <w:sz w:val="20"/>
                <w:szCs w:val="20"/>
              </w:rPr>
              <w:t>Liczba godz.</w:t>
            </w:r>
          </w:p>
        </w:tc>
        <w:tc>
          <w:tcPr>
            <w:tcW w:w="7796" w:type="dxa"/>
            <w:gridSpan w:val="2"/>
          </w:tcPr>
          <w:p w:rsidR="005D79A1" w:rsidRPr="0054212A" w:rsidRDefault="005D79A1" w:rsidP="005D79A1">
            <w:pPr>
              <w:jc w:val="center"/>
              <w:rPr>
                <w:color w:val="auto"/>
                <w:sz w:val="20"/>
                <w:szCs w:val="20"/>
              </w:rPr>
            </w:pPr>
            <w:r w:rsidRPr="0054212A">
              <w:rPr>
                <w:rFonts w:ascii="Arial" w:hAnsi="Arial" w:cs="Arial"/>
                <w:color w:val="auto"/>
                <w:sz w:val="20"/>
                <w:szCs w:val="20"/>
              </w:rPr>
              <w:t>Wymagania programowe</w:t>
            </w:r>
          </w:p>
        </w:tc>
        <w:tc>
          <w:tcPr>
            <w:tcW w:w="1134" w:type="dxa"/>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Uwagi o realizacji</w:t>
            </w:r>
          </w:p>
        </w:tc>
      </w:tr>
      <w:tr w:rsidR="005D79A1" w:rsidRPr="0054212A" w:rsidTr="00B53875">
        <w:tc>
          <w:tcPr>
            <w:tcW w:w="2235" w:type="dxa"/>
            <w:vMerge/>
          </w:tcPr>
          <w:p w:rsidR="005D79A1" w:rsidRPr="0054212A" w:rsidRDefault="005D79A1" w:rsidP="005D79A1">
            <w:pPr>
              <w:rPr>
                <w:rFonts w:ascii="Arial" w:hAnsi="Arial" w:cs="Arial"/>
                <w:color w:val="auto"/>
                <w:sz w:val="20"/>
                <w:szCs w:val="20"/>
              </w:rPr>
            </w:pPr>
          </w:p>
        </w:tc>
        <w:tc>
          <w:tcPr>
            <w:tcW w:w="2268" w:type="dxa"/>
            <w:vMerge/>
          </w:tcPr>
          <w:p w:rsidR="005D79A1" w:rsidRPr="0054212A" w:rsidRDefault="005D79A1" w:rsidP="005D79A1">
            <w:pPr>
              <w:rPr>
                <w:rFonts w:ascii="Arial" w:hAnsi="Arial" w:cs="Arial"/>
                <w:color w:val="auto"/>
                <w:sz w:val="20"/>
                <w:szCs w:val="20"/>
              </w:rPr>
            </w:pPr>
          </w:p>
        </w:tc>
        <w:tc>
          <w:tcPr>
            <w:tcW w:w="850" w:type="dxa"/>
            <w:vMerge/>
          </w:tcPr>
          <w:p w:rsidR="005D79A1" w:rsidRPr="0054212A" w:rsidRDefault="005D79A1" w:rsidP="005D79A1">
            <w:pPr>
              <w:rPr>
                <w:color w:val="auto"/>
                <w:sz w:val="20"/>
                <w:szCs w:val="20"/>
              </w:rPr>
            </w:pPr>
          </w:p>
        </w:tc>
        <w:tc>
          <w:tcPr>
            <w:tcW w:w="3969" w:type="dxa"/>
          </w:tcPr>
          <w:p w:rsidR="005D79A1" w:rsidRPr="0054212A" w:rsidRDefault="005D79A1" w:rsidP="005D79A1">
            <w:pPr>
              <w:rPr>
                <w:rFonts w:ascii="Arial" w:hAnsi="Arial" w:cs="Arial"/>
                <w:color w:val="auto"/>
                <w:sz w:val="20"/>
                <w:szCs w:val="20"/>
              </w:rPr>
            </w:pPr>
            <w:r w:rsidRPr="0054212A">
              <w:rPr>
                <w:rFonts w:ascii="Arial" w:hAnsi="Arial" w:cs="Arial"/>
                <w:color w:val="auto"/>
                <w:sz w:val="20"/>
                <w:szCs w:val="20"/>
              </w:rPr>
              <w:t>Podstawowe</w:t>
            </w:r>
          </w:p>
          <w:p w:rsidR="005D79A1" w:rsidRPr="0054212A" w:rsidRDefault="005D79A1" w:rsidP="005D79A1">
            <w:pPr>
              <w:rPr>
                <w:b/>
                <w:color w:val="auto"/>
                <w:sz w:val="20"/>
                <w:szCs w:val="20"/>
              </w:rPr>
            </w:pPr>
            <w:r w:rsidRPr="0054212A">
              <w:rPr>
                <w:rFonts w:ascii="Arial" w:hAnsi="Arial" w:cs="Arial"/>
                <w:b/>
                <w:color w:val="auto"/>
                <w:sz w:val="20"/>
                <w:szCs w:val="20"/>
              </w:rPr>
              <w:t>Uczeń potrafi:</w:t>
            </w:r>
          </w:p>
        </w:tc>
        <w:tc>
          <w:tcPr>
            <w:tcW w:w="3827" w:type="dxa"/>
          </w:tcPr>
          <w:p w:rsidR="005D79A1" w:rsidRPr="0054212A" w:rsidRDefault="005D79A1" w:rsidP="005D79A1">
            <w:pPr>
              <w:rPr>
                <w:rFonts w:ascii="Arial" w:hAnsi="Arial" w:cs="Arial"/>
                <w:color w:val="auto"/>
                <w:sz w:val="20"/>
                <w:szCs w:val="20"/>
              </w:rPr>
            </w:pPr>
            <w:r w:rsidRPr="0054212A">
              <w:rPr>
                <w:rFonts w:ascii="Arial" w:hAnsi="Arial" w:cs="Arial"/>
                <w:color w:val="auto"/>
                <w:sz w:val="20"/>
                <w:szCs w:val="20"/>
              </w:rPr>
              <w:t>Ponadpodstawowe</w:t>
            </w:r>
          </w:p>
          <w:p w:rsidR="005D79A1" w:rsidRPr="0054212A" w:rsidRDefault="005D79A1" w:rsidP="005D79A1">
            <w:pPr>
              <w:rPr>
                <w:b/>
                <w:color w:val="auto"/>
                <w:sz w:val="20"/>
                <w:szCs w:val="20"/>
              </w:rPr>
            </w:pPr>
            <w:r w:rsidRPr="0054212A">
              <w:rPr>
                <w:rFonts w:ascii="Arial" w:hAnsi="Arial" w:cs="Arial"/>
                <w:b/>
                <w:color w:val="auto"/>
                <w:sz w:val="20"/>
                <w:szCs w:val="20"/>
              </w:rPr>
              <w:t>Uczeń potrafi:</w:t>
            </w:r>
          </w:p>
        </w:tc>
        <w:tc>
          <w:tcPr>
            <w:tcW w:w="1134" w:type="dxa"/>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Etap realizacji</w:t>
            </w:r>
          </w:p>
        </w:tc>
      </w:tr>
      <w:tr w:rsidR="005D79A1" w:rsidRPr="0054212A" w:rsidTr="00B53875">
        <w:tc>
          <w:tcPr>
            <w:tcW w:w="2235" w:type="dxa"/>
            <w:vMerge w:val="restart"/>
            <w:vAlign w:val="center"/>
          </w:tcPr>
          <w:p w:rsidR="005D79A1" w:rsidRPr="0054212A" w:rsidRDefault="00785BF2" w:rsidP="00785BF2">
            <w:pPr>
              <w:rPr>
                <w:rFonts w:ascii="Arial" w:hAnsi="Arial" w:cs="Arial"/>
                <w:color w:val="auto"/>
                <w:sz w:val="20"/>
                <w:szCs w:val="20"/>
              </w:rPr>
            </w:pPr>
            <w:r w:rsidRPr="0054212A">
              <w:rPr>
                <w:rFonts w:ascii="Arial" w:hAnsi="Arial" w:cs="Arial"/>
                <w:color w:val="auto"/>
                <w:sz w:val="20"/>
                <w:szCs w:val="20"/>
              </w:rPr>
              <w:t xml:space="preserve">I. </w:t>
            </w:r>
            <w:r w:rsidR="005D79A1" w:rsidRPr="0054212A">
              <w:rPr>
                <w:rFonts w:ascii="Arial" w:hAnsi="Arial" w:cs="Arial"/>
                <w:color w:val="auto"/>
                <w:sz w:val="20"/>
                <w:szCs w:val="20"/>
              </w:rPr>
              <w:t>Ładunki</w:t>
            </w:r>
            <w:r w:rsidRPr="0054212A">
              <w:rPr>
                <w:rFonts w:ascii="Arial" w:hAnsi="Arial" w:cs="Arial"/>
                <w:color w:val="auto"/>
                <w:sz w:val="20"/>
                <w:szCs w:val="20"/>
              </w:rPr>
              <w:t xml:space="preserve"> </w:t>
            </w:r>
            <w:r w:rsidR="005D79A1" w:rsidRPr="0054212A">
              <w:rPr>
                <w:rFonts w:ascii="Arial" w:hAnsi="Arial" w:cs="Arial"/>
                <w:color w:val="auto"/>
                <w:sz w:val="20"/>
                <w:szCs w:val="20"/>
              </w:rPr>
              <w:t>i opakowania w transporcie drogowym</w:t>
            </w:r>
          </w:p>
        </w:tc>
        <w:tc>
          <w:tcPr>
            <w:tcW w:w="2268" w:type="dxa"/>
            <w:vAlign w:val="center"/>
          </w:tcPr>
          <w:p w:rsidR="005D79A1" w:rsidRPr="0054212A" w:rsidRDefault="00785BF2" w:rsidP="00785BF2">
            <w:pPr>
              <w:rPr>
                <w:rFonts w:ascii="Arial" w:hAnsi="Arial" w:cs="Arial"/>
                <w:color w:val="auto"/>
                <w:sz w:val="20"/>
                <w:szCs w:val="20"/>
              </w:rPr>
            </w:pPr>
            <w:r w:rsidRPr="0054212A">
              <w:rPr>
                <w:rFonts w:ascii="Arial" w:hAnsi="Arial" w:cs="Arial"/>
                <w:color w:val="auto"/>
                <w:sz w:val="20"/>
                <w:szCs w:val="20"/>
              </w:rPr>
              <w:t xml:space="preserve">1. </w:t>
            </w:r>
            <w:r w:rsidR="005D79A1" w:rsidRPr="0054212A">
              <w:rPr>
                <w:rFonts w:ascii="Arial" w:hAnsi="Arial" w:cs="Arial"/>
                <w:color w:val="auto"/>
                <w:sz w:val="20"/>
                <w:szCs w:val="20"/>
              </w:rPr>
              <w:t>Klasyfikacja ładunków transportowych</w:t>
            </w:r>
          </w:p>
        </w:tc>
        <w:tc>
          <w:tcPr>
            <w:tcW w:w="850" w:type="dxa"/>
            <w:vAlign w:val="center"/>
          </w:tcPr>
          <w:p w:rsidR="005D79A1" w:rsidRPr="0054212A" w:rsidRDefault="005D79A1" w:rsidP="005D79A1">
            <w:pPr>
              <w:jc w:val="center"/>
              <w:rPr>
                <w:rFonts w:ascii="Arial" w:hAnsi="Arial" w:cs="Arial"/>
                <w:color w:val="auto"/>
                <w:sz w:val="20"/>
                <w:szCs w:val="20"/>
              </w:rPr>
            </w:pPr>
          </w:p>
        </w:tc>
        <w:tc>
          <w:tcPr>
            <w:tcW w:w="3969" w:type="dxa"/>
          </w:tcPr>
          <w:p w:rsidR="005D79A1" w:rsidRPr="0054212A" w:rsidRDefault="005D79A1" w:rsidP="005D79A1">
            <w:pPr>
              <w:numPr>
                <w:ilvl w:val="0"/>
                <w:numId w:val="10"/>
              </w:numPr>
              <w:tabs>
                <w:tab w:val="left" w:pos="-8046"/>
              </w:tabs>
              <w:rPr>
                <w:rFonts w:ascii="Arial" w:hAnsi="Arial" w:cs="Arial"/>
                <w:color w:val="auto"/>
                <w:sz w:val="20"/>
                <w:szCs w:val="20"/>
              </w:rPr>
            </w:pPr>
            <w:r w:rsidRPr="0054212A">
              <w:rPr>
                <w:rFonts w:ascii="Arial" w:eastAsia="Arial" w:hAnsi="Arial" w:cs="Arial"/>
                <w:color w:val="auto"/>
                <w:sz w:val="20"/>
                <w:szCs w:val="20"/>
              </w:rPr>
              <w:t>sklasyfikować towary i ładunki</w:t>
            </w:r>
            <w:r w:rsidR="00996249" w:rsidRPr="0054212A">
              <w:rPr>
                <w:rFonts w:ascii="Arial" w:eastAsia="Arial" w:hAnsi="Arial" w:cs="Arial"/>
                <w:color w:val="auto"/>
                <w:sz w:val="20"/>
                <w:szCs w:val="20"/>
              </w:rPr>
              <w:t xml:space="preserve"> </w:t>
            </w:r>
            <w:r w:rsidRPr="0054212A">
              <w:rPr>
                <w:rFonts w:ascii="Arial" w:eastAsia="Arial" w:hAnsi="Arial" w:cs="Arial"/>
                <w:color w:val="auto"/>
                <w:sz w:val="20"/>
                <w:szCs w:val="20"/>
              </w:rPr>
              <w:t>ze względu na ich właściwości przewozowe.</w:t>
            </w:r>
          </w:p>
        </w:tc>
        <w:tc>
          <w:tcPr>
            <w:tcW w:w="3827" w:type="dxa"/>
          </w:tcPr>
          <w:p w:rsidR="005D79A1" w:rsidRPr="0054212A" w:rsidRDefault="005D79A1" w:rsidP="005D79A1">
            <w:pPr>
              <w:numPr>
                <w:ilvl w:val="0"/>
                <w:numId w:val="10"/>
              </w:numPr>
              <w:rPr>
                <w:rFonts w:ascii="Arial" w:hAnsi="Arial" w:cs="Arial"/>
                <w:color w:val="auto"/>
                <w:sz w:val="20"/>
                <w:szCs w:val="20"/>
              </w:rPr>
            </w:pPr>
            <w:r w:rsidRPr="0054212A">
              <w:rPr>
                <w:rFonts w:ascii="Arial" w:hAnsi="Arial" w:cs="Arial"/>
                <w:color w:val="auto"/>
                <w:sz w:val="20"/>
                <w:szCs w:val="20"/>
              </w:rPr>
              <w:t>zanalizować ładunki według kryterium sposobu ich załadunku.</w:t>
            </w:r>
          </w:p>
        </w:tc>
        <w:tc>
          <w:tcPr>
            <w:tcW w:w="1134" w:type="dxa"/>
            <w:vAlign w:val="center"/>
          </w:tcPr>
          <w:p w:rsidR="005D79A1" w:rsidRPr="0054212A" w:rsidRDefault="00C3084E" w:rsidP="00585EB4">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Jednostki ładunkowe w transporcie drogowym</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jednostki ładunkowe stosowane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wymiary europalety (EUR),</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rozróżniać typy i rodzaje palet ładunkowych stosowanych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sformowanie paletowej jednostki ładunkowej (pjł), podając jej wymiary, masę i objętość,</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zasady rozmieszczania opakowań/ładunków na palecie,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zasady formowania i rozmieszczania jednostek pakietowych.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zanalizować wymiary palet stosowanych w transporcie drogowym (EUR, EUR6, EUR2/ISO, EUR3),</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porównać wymiary zewnętrzne kontenerów przewożonych transportem drogowym.</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3. Opakowania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 xml:space="preserve">określić </w:t>
            </w:r>
            <w:r w:rsidRPr="0054212A">
              <w:rPr>
                <w:rFonts w:ascii="Arial" w:hAnsi="Arial" w:cs="Arial"/>
                <w:color w:val="auto"/>
                <w:sz w:val="20"/>
                <w:szCs w:val="20"/>
              </w:rPr>
              <w:t>produkcyjne, marketingowe, użytkowe, logistyczne funkcje opakowań,</w:t>
            </w:r>
          </w:p>
          <w:p w:rsidR="00C3084E" w:rsidRPr="0054212A" w:rsidRDefault="00C3084E" w:rsidP="00C3084E">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znaki zasadnicze, niebezpieczeństwa, manipulacyjne, ekologiczne i reklamowe na opakowaniach,</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hAnsi="Arial" w:cs="Arial"/>
                <w:color w:val="auto"/>
                <w:sz w:val="20"/>
                <w:szCs w:val="20"/>
              </w:rPr>
              <w:t>odczytywać znaki manipulacyjne i niebezpieczeństwa, z opakowań transportowych,</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hAnsi="Arial" w:cs="Arial"/>
                <w:color w:val="auto"/>
                <w:sz w:val="20"/>
                <w:szCs w:val="20"/>
              </w:rPr>
              <w:t>ro</w:t>
            </w:r>
            <w:r w:rsidRPr="0054212A">
              <w:rPr>
                <w:rFonts w:ascii="Arial" w:eastAsia="Arial" w:hAnsi="Arial" w:cs="Arial"/>
                <w:color w:val="auto"/>
                <w:sz w:val="20"/>
                <w:szCs w:val="20"/>
              </w:rPr>
              <w:t>zróżniać rodzaje kodów kreskowych stosowanych w dystrybucji,</w:t>
            </w:r>
          </w:p>
          <w:p w:rsidR="00C3084E" w:rsidRPr="0054212A" w:rsidRDefault="00C3084E" w:rsidP="00C3084E">
            <w:pPr>
              <w:numPr>
                <w:ilvl w:val="0"/>
                <w:numId w:val="10"/>
              </w:numPr>
              <w:rPr>
                <w:rFonts w:ascii="Arial" w:hAnsi="Arial" w:cs="Arial"/>
                <w:color w:val="auto"/>
                <w:sz w:val="20"/>
                <w:szCs w:val="20"/>
              </w:rPr>
            </w:pPr>
            <w:r w:rsidRPr="0054212A">
              <w:rPr>
                <w:rFonts w:ascii="Arial" w:hAnsi="Arial" w:cs="Arial"/>
                <w:color w:val="auto"/>
                <w:sz w:val="20"/>
                <w:szCs w:val="20"/>
              </w:rPr>
              <w:t>określić schemat kodu kreskowego EAN,</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eastAsia="Arial" w:hAnsi="Arial" w:cs="Arial"/>
                <w:color w:val="auto"/>
                <w:sz w:val="20"/>
                <w:szCs w:val="20"/>
              </w:rPr>
              <w:t>stosować czytnik kodów kreskowych,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masę, objętość i </w:t>
            </w:r>
            <w:r w:rsidRPr="0054212A">
              <w:rPr>
                <w:rFonts w:ascii="Arial" w:eastAsia="Arial" w:hAnsi="Arial" w:cs="Arial"/>
                <w:color w:val="auto"/>
                <w:sz w:val="20"/>
                <w:szCs w:val="20"/>
              </w:rPr>
              <w:t>kształt towaru.</w:t>
            </w:r>
          </w:p>
        </w:tc>
        <w:tc>
          <w:tcPr>
            <w:tcW w:w="3827"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p w:rsidR="00C3084E" w:rsidRPr="0054212A" w:rsidRDefault="00C3084E" w:rsidP="00C3084E">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zanalizować znaki zasadnicze, niebezpieczeństwa, manipulacyjne, ekologiczne i reklamowe na opakowaniach,</w:t>
            </w:r>
          </w:p>
          <w:p w:rsidR="00C3084E" w:rsidRPr="0054212A" w:rsidRDefault="00C3084E" w:rsidP="00C3084E">
            <w:pPr>
              <w:numPr>
                <w:ilvl w:val="0"/>
                <w:numId w:val="10"/>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określić efekty stosowania kodów kreskowych w dystrybucji,</w:t>
            </w:r>
          </w:p>
          <w:p w:rsidR="00C3084E" w:rsidRPr="0054212A" w:rsidRDefault="00C3084E" w:rsidP="00C3084E">
            <w:pPr>
              <w:numPr>
                <w:ilvl w:val="0"/>
                <w:numId w:val="9"/>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zaprojektować i wydrukować kod kreskowy,</w:t>
            </w:r>
          </w:p>
          <w:p w:rsidR="00C3084E" w:rsidRPr="0054212A" w:rsidRDefault="00C3084E" w:rsidP="00C3084E">
            <w:pPr>
              <w:numPr>
                <w:ilvl w:val="0"/>
                <w:numId w:val="9"/>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dobrać opakowanie transportowe ze względu na przepisy fitosanitarne, czas trwania transportu i wartość ładunku.</w:t>
            </w:r>
          </w:p>
          <w:p w:rsidR="00C3084E" w:rsidRPr="0054212A" w:rsidRDefault="00C3084E" w:rsidP="00C3084E">
            <w:pPr>
              <w:spacing w:before="20"/>
              <w:ind w:left="360"/>
              <w:contextualSpacing/>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II. Przygotowanie ładunków do przewozu transportem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1. Siły działające na pojazd i ładunek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sił nacisku osi kół pojazdu,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położenie środka masy ładunku na pojeździe,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nacisk osi kół pojazdu w zależności od położenia środka masy ładunku na skrzyni ładunkowej,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położenia środka ciężkości ładunku na jego stateczność.</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jazdy po zakręcie i hamowania pojazdu na układ sił działających na ładunek,</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wpływ przeciążenia osi na stabilność pojazdu i środek ciężkości.</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2. Planowanie czynności załadunkowych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technologię załadunku uwzględniając rodzaj, masę i objętość ładunku,</w:t>
            </w:r>
          </w:p>
          <w:p w:rsidR="00C3084E" w:rsidRPr="0054212A" w:rsidRDefault="00C3084E" w:rsidP="00C3084E">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 xml:space="preserve">rozróżnić </w:t>
            </w:r>
            <w:r w:rsidRPr="0054212A">
              <w:rPr>
                <w:rFonts w:ascii="Arial" w:eastAsia="Arial" w:hAnsi="Arial" w:cs="Arial"/>
                <w:color w:val="auto"/>
                <w:sz w:val="20"/>
                <w:szCs w:val="20"/>
              </w:rPr>
              <w:t>maszyny i urządzenia przeładunkowe transportu wewnętrznego i składowania materiałów,</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środki transportu wewnętrznego i urządzenia załadunkowe,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wykorzystanie </w:t>
            </w:r>
            <w:r w:rsidRPr="0054212A">
              <w:rPr>
                <w:rFonts w:ascii="Arial" w:eastAsia="Arial" w:hAnsi="Arial" w:cs="Arial"/>
                <w:color w:val="auto"/>
                <w:sz w:val="20"/>
                <w:szCs w:val="20"/>
              </w:rPr>
              <w:t>środków transportu wewnętrznego będące na wyposażeniu pojazdu.</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środka transportu wewnętrznego,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czas pracy środków transportu wewnętrznego przy czynnościach załadunku.</w:t>
            </w:r>
          </w:p>
          <w:p w:rsidR="00C3084E" w:rsidRPr="0054212A" w:rsidRDefault="00C3084E" w:rsidP="00C3084E">
            <w:pPr>
              <w:contextualSpacing/>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3. Rozmieszczenie ładunków</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parametry ładunkowe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rozmieszczenie ładunku w przestrzeni ładunkowej środka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współczynnika wypełnienia i ładowności przestrzeni ładunkowej środka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nacisku osi kół środka transportu z ładunkiem.</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jednostkę jednego</w:t>
            </w:r>
          </w:p>
          <w:p w:rsidR="00C3084E" w:rsidRPr="0054212A" w:rsidRDefault="00C3084E" w:rsidP="00C3084E">
            <w:pPr>
              <w:ind w:left="360"/>
              <w:rPr>
                <w:rFonts w:ascii="Arial" w:hAnsi="Arial" w:cs="Arial"/>
                <w:color w:val="auto"/>
                <w:sz w:val="20"/>
                <w:szCs w:val="20"/>
              </w:rPr>
            </w:pPr>
            <w:r w:rsidRPr="0054212A">
              <w:rPr>
                <w:rFonts w:ascii="Arial" w:hAnsi="Arial" w:cs="Arial"/>
                <w:bCs/>
                <w:color w:val="auto"/>
                <w:spacing w:val="8"/>
                <w:sz w:val="20"/>
                <w:szCs w:val="20"/>
              </w:rPr>
              <w:t>metra ładunkowego (LDM),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współczynnik wykorzystania powierzchni ładunkowej środka transportu przy rozmieszczaniu paletowych jednostek ładunkowych (pjł).</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4. Metody mocowania ładunków</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siły wywołujące ruch ładunku w przestrzeni ładunkowej pojazdu,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sposoby mocowania ładunków (ryglowanie, blokowanie, za pomocą odciągów),</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zanalizować dane odczytane z etykiety pasa mocującego,</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obliczyć wymaganą liczbę pasów</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do mocowania ładunku,</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 xml:space="preserve">dobierać </w:t>
            </w:r>
            <w:r w:rsidRPr="0054212A">
              <w:rPr>
                <w:rFonts w:ascii="Arial" w:eastAsia="Arial" w:hAnsi="Arial" w:cs="Arial"/>
                <w:color w:val="auto"/>
                <w:sz w:val="20"/>
                <w:szCs w:val="20"/>
              </w:rPr>
              <w:t>mocowanie w zależność od możliwości przesuwania, przechylenia i przewrócenia ładunku,</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dobierać materiały sztauerskie do zabezpieczenia ładunku w transporcie drogowym.</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jazdy po zakręcie i hamowania pojazdu na sposoby mocowania ładunków,</w:t>
            </w:r>
          </w:p>
          <w:p w:rsidR="00C3084E" w:rsidRPr="00C934D4" w:rsidRDefault="00C3084E" w:rsidP="00C934D4">
            <w:pPr>
              <w:numPr>
                <w:ilvl w:val="0"/>
                <w:numId w:val="9"/>
              </w:numPr>
              <w:rPr>
                <w:rFonts w:ascii="Arial" w:hAnsi="Arial" w:cs="Arial"/>
                <w:color w:val="auto"/>
                <w:szCs w:val="20"/>
              </w:rPr>
            </w:pPr>
            <w:r w:rsidRPr="0054212A">
              <w:rPr>
                <w:rFonts w:ascii="Arial" w:hAnsi="Arial" w:cs="Arial"/>
                <w:color w:val="auto"/>
                <w:sz w:val="20"/>
                <w:szCs w:val="20"/>
              </w:rPr>
              <w:t xml:space="preserve">stosować </w:t>
            </w:r>
            <w:r w:rsidRPr="0054212A">
              <w:rPr>
                <w:rFonts w:ascii="Arial" w:hAnsi="Arial" w:cs="Arial"/>
                <w:color w:val="auto"/>
                <w:sz w:val="20"/>
                <w:szCs w:val="16"/>
                <w:shd w:val="clear" w:color="auto" w:fill="FFFFFF"/>
              </w:rPr>
              <w:t>przyrząd do pomiaru siły napięcia wstępnego taśmy pasa mocującego.</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III. Kalkulacje kosztów </w:t>
            </w:r>
          </w:p>
          <w:p w:rsidR="00C3084E" w:rsidRPr="0054212A" w:rsidRDefault="00C3084E" w:rsidP="00C3084E">
            <w:pPr>
              <w:ind w:left="142" w:hanging="142"/>
              <w:rPr>
                <w:rFonts w:ascii="Arial" w:hAnsi="Arial" w:cs="Arial"/>
                <w:color w:val="auto"/>
                <w:sz w:val="20"/>
                <w:szCs w:val="20"/>
              </w:rPr>
            </w:pPr>
            <w:r w:rsidRPr="0054212A">
              <w:rPr>
                <w:rFonts w:ascii="Arial" w:hAnsi="Arial" w:cs="Arial"/>
                <w:color w:val="auto"/>
                <w:sz w:val="20"/>
                <w:szCs w:val="20"/>
              </w:rPr>
              <w:t>w transporcie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Obliczanie kosztów usług transportowych</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określać składniki kosztów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dla środka transportu drogowego wartość amortyzacji metodami: liniową, progresywną i degresywną,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 rozróżnić kategorie kosztów eksploatacyjnych środków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obliczać koszty stałe i zmienne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się kalkulatorami internetowymi kosztów transportowych.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koszty zewnętrzne działalności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rPr>
              <w:t>wartość kosztu przewozu jednego metra sześciennego towaru w zależności od rodzaju auta, objętości ładunku, masy towaru oraz wartości przewożonego mienia,</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 xml:space="preserve">stosować użytkowe programy komputerowe na drukach własnych firmy podczas sporządzania kalkulacji przewozu ładunków </w:t>
            </w:r>
            <w:r w:rsidR="00E14797">
              <w:rPr>
                <w:rFonts w:ascii="Arial" w:hAnsi="Arial" w:cs="Arial"/>
                <w:color w:val="auto"/>
                <w:sz w:val="20"/>
              </w:rPr>
              <w:t xml:space="preserve"> </w:t>
            </w:r>
            <w:r w:rsidRPr="0054212A">
              <w:rPr>
                <w:rFonts w:ascii="Arial" w:hAnsi="Arial" w:cs="Arial"/>
                <w:color w:val="auto"/>
                <w:sz w:val="20"/>
              </w:rPr>
              <w:t>.</w:t>
            </w:r>
          </w:p>
          <w:p w:rsidR="00C3084E" w:rsidRPr="0054212A" w:rsidRDefault="00C3084E" w:rsidP="00C3084E">
            <w:pPr>
              <w:ind w:left="360"/>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Wyznaczanie cen za usługi transportowe</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określać czynniki wpływające na zróżnicowanie stawek transportowych,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pracy przewozowej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wartość stawki za przewóz 1 km i 1 tkm.</w:t>
            </w:r>
          </w:p>
          <w:p w:rsidR="00C3084E" w:rsidRPr="0054212A" w:rsidRDefault="00C3084E" w:rsidP="00C934D4">
            <w:pPr>
              <w:rPr>
                <w:rFonts w:ascii="Arial" w:hAnsi="Arial" w:cs="Arial"/>
                <w:color w:val="auto"/>
                <w:sz w:val="20"/>
                <w:szCs w:val="20"/>
              </w:rPr>
            </w:pP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określić cenę usługi transportowej z zyskiem,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opracować taryfikator usług transportowych z cenami stawek za 1 km i</w:t>
            </w:r>
            <w:r w:rsidR="00C934D4">
              <w:rPr>
                <w:rFonts w:ascii="Arial" w:hAnsi="Arial" w:cs="Arial"/>
                <w:color w:val="auto"/>
                <w:sz w:val="20"/>
                <w:szCs w:val="20"/>
              </w:rPr>
              <w:t xml:space="preserve"> </w:t>
            </w:r>
            <w:r w:rsidRPr="0054212A">
              <w:rPr>
                <w:rFonts w:ascii="Arial" w:hAnsi="Arial" w:cs="Arial"/>
                <w:color w:val="auto"/>
                <w:sz w:val="20"/>
                <w:szCs w:val="20"/>
              </w:rPr>
              <w:t>1</w:t>
            </w:r>
            <w:r w:rsidR="00C934D4">
              <w:rPr>
                <w:rFonts w:ascii="Arial" w:hAnsi="Arial" w:cs="Arial"/>
                <w:color w:val="auto"/>
                <w:sz w:val="20"/>
                <w:szCs w:val="20"/>
              </w:rPr>
              <w:t xml:space="preserve"> </w:t>
            </w:r>
            <w:r w:rsidRPr="0054212A">
              <w:rPr>
                <w:rFonts w:ascii="Arial" w:hAnsi="Arial" w:cs="Arial"/>
                <w:color w:val="auto"/>
                <w:sz w:val="20"/>
                <w:szCs w:val="20"/>
              </w:rPr>
              <w:t>tkm.,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zasady tworzenia taryfikatora cen za usługi przewozowe opartego na stawka stałych, degresywnych i progresywnych.</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rPr>
          <w:trHeight w:val="346"/>
        </w:trPr>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IV. Organizowanie zadań transportowych</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Przewóz drogowy rzeczy</w:t>
            </w:r>
          </w:p>
        </w:tc>
        <w:tc>
          <w:tcPr>
            <w:tcW w:w="850" w:type="dxa"/>
            <w:vAlign w:val="center"/>
          </w:tcPr>
          <w:p w:rsidR="00C3084E" w:rsidRPr="0054212A" w:rsidRDefault="00C3084E" w:rsidP="00C934D4">
            <w:pP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wybrać środek transportu i technologię załadunku,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parametry środka transportu </w:t>
            </w:r>
            <w:r w:rsidRPr="0054212A">
              <w:rPr>
                <w:rFonts w:ascii="Arial" w:eastAsia="Arial" w:hAnsi="Arial" w:cs="Arial"/>
                <w:color w:val="auto"/>
                <w:sz w:val="20"/>
                <w:szCs w:val="20"/>
              </w:rPr>
              <w:t>umożliwiającego przewóz danego ładunku,</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obliczyć podstawowe parametry ładunków np. objętość użytkowa, ładowność, środek ciężkości, obciążenie na oś,</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rozkład i rozmieszczenie ładunku,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wyposażenie, oznakowanie i zabezpieczenie środka transportu do przewozu rzeczy,</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r w:rsidR="00E14797">
              <w:rPr>
                <w:rFonts w:ascii="Arial" w:hAnsi="Arial" w:cs="Arial"/>
                <w:color w:val="auto"/>
                <w:sz w:val="20"/>
                <w:szCs w:val="20"/>
              </w:rPr>
              <w:t xml:space="preserve">,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w:t>
            </w:r>
            <w:r w:rsidRPr="0054212A">
              <w:rPr>
                <w:rFonts w:ascii="Arial" w:eastAsia="Arial" w:hAnsi="Arial" w:cs="Arial"/>
                <w:color w:val="auto"/>
                <w:sz w:val="20"/>
                <w:szCs w:val="20"/>
              </w:rPr>
              <w:t>plan działań na każdy dzień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rzeczy.</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szCs w:val="20"/>
              </w:rPr>
              <w:t xml:space="preserve">alternatywne trasy przejazdu z uwzględnieniem kosztów, czasu, zabezpieczenia przewozu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wstępny przejazd w celu dokonania oceny potencjalnych problemów z przejazdem,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 z prędkością i niezawodnością,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rPr>
              <w:t xml:space="preserve">zanalizować </w:t>
            </w:r>
            <w:r w:rsidRPr="0054212A">
              <w:rPr>
                <w:rFonts w:ascii="Arial" w:eastAsia="Arial" w:hAnsi="Arial" w:cs="Arial"/>
                <w:color w:val="auto"/>
                <w:sz w:val="20"/>
              </w:rPr>
              <w:t>wpływ na wybór środka transportu rytmiczności</w:t>
            </w:r>
            <w:r w:rsidR="00E14797">
              <w:rPr>
                <w:rFonts w:ascii="Arial" w:eastAsia="Arial" w:hAnsi="Arial" w:cs="Arial"/>
                <w:color w:val="auto"/>
                <w:sz w:val="20"/>
              </w:rPr>
              <w:t xml:space="preserve">, </w:t>
            </w:r>
            <w:r w:rsidRPr="0054212A">
              <w:rPr>
                <w:rFonts w:ascii="Arial" w:eastAsia="Arial" w:hAnsi="Arial" w:cs="Arial"/>
                <w:color w:val="auto"/>
                <w:sz w:val="20"/>
              </w:rPr>
              <w:t xml:space="preserve"> punktualności, dostępności i częstotliwości przewozu towarów i ładunków,</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koordynować zaplanowaną usługę transportu tradycyjnego i ponadgabarytowego.</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Przewóz drogowy szybko psujących się artykułów żywnościowych</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wymogi z umowy ATP stawiane pojazdom do przewozu 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dobierać </w:t>
            </w:r>
            <w:r w:rsidRPr="0054212A">
              <w:rPr>
                <w:rFonts w:ascii="Arial" w:eastAsia="Arial" w:hAnsi="Arial" w:cs="Arial"/>
                <w:color w:val="auto"/>
                <w:sz w:val="20"/>
              </w:rPr>
              <w:t xml:space="preserve">środki transportu do przewozu </w:t>
            </w:r>
            <w:r w:rsidRPr="0054212A">
              <w:rPr>
                <w:rFonts w:ascii="Arial" w:hAnsi="Arial" w:cs="Arial"/>
                <w:color w:val="auto"/>
                <w:sz w:val="20"/>
                <w:szCs w:val="20"/>
              </w:rPr>
              <w:t>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 xml:space="preserve">wyposażenie, oznakowanie i zabezpieczenie środka transportu do </w:t>
            </w:r>
            <w:r w:rsidRPr="0054212A">
              <w:rPr>
                <w:rFonts w:ascii="Arial" w:hAnsi="Arial" w:cs="Arial"/>
                <w:color w:val="auto"/>
                <w:sz w:val="20"/>
                <w:szCs w:val="20"/>
              </w:rPr>
              <w:t>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 xml:space="preserve">podać wymogi wobec kierowców wykonujących przewóz drogowy </w:t>
            </w:r>
            <w:r w:rsidRPr="0054212A">
              <w:rPr>
                <w:rFonts w:ascii="Arial" w:hAnsi="Arial" w:cs="Arial"/>
                <w:color w:val="auto"/>
                <w:sz w:val="20"/>
                <w:szCs w:val="20"/>
              </w:rPr>
              <w:t>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szybko psujących się artykułów żywnościowych.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wskazać warunki i tryb</w:t>
            </w:r>
            <w:r w:rsidRPr="0054212A">
              <w:rPr>
                <w:rFonts w:ascii="Arial" w:eastAsia="Arial" w:hAnsi="Arial" w:cs="Arial"/>
                <w:color w:val="auto"/>
                <w:sz w:val="20"/>
              </w:rPr>
              <w:t xml:space="preserve"> uzyskania certyfikatu </w:t>
            </w:r>
            <w:r w:rsidRPr="0054212A">
              <w:rPr>
                <w:rStyle w:val="Pogrubienie"/>
                <w:rFonts w:ascii="Arial" w:hAnsi="Arial" w:cs="Arial"/>
                <w:b w:val="0"/>
                <w:color w:val="auto"/>
                <w:sz w:val="20"/>
                <w:szCs w:val="20"/>
                <w:shd w:val="clear" w:color="auto" w:fill="FFFFFF"/>
              </w:rPr>
              <w:t>świadectwa zgodności środka transportu zgodnie z umową o ATP</w:t>
            </w:r>
            <w:r w:rsidRPr="0054212A">
              <w:rPr>
                <w:rFonts w:ascii="Arial" w:eastAsia="Arial" w:hAnsi="Arial" w:cs="Arial"/>
                <w:color w:val="auto"/>
                <w:sz w:val="20"/>
              </w:rPr>
              <w:t>,</w:t>
            </w:r>
          </w:p>
          <w:p w:rsidR="00C3084E" w:rsidRPr="00B53875"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w:t>
            </w:r>
            <w:r w:rsidR="00B53875">
              <w:rPr>
                <w:rFonts w:ascii="Arial" w:eastAsia="Arial" w:hAnsi="Arial" w:cs="Arial"/>
                <w:color w:val="auto"/>
                <w:sz w:val="20"/>
              </w:rPr>
              <w:t>u z prędkością i niezawodnością.</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3. Przewóz drogowy zwierząt</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wymienić </w:t>
            </w:r>
            <w:r w:rsidRPr="0054212A">
              <w:rPr>
                <w:rFonts w:ascii="Arial" w:eastAsia="Arial" w:hAnsi="Arial" w:cs="Arial"/>
                <w:color w:val="auto"/>
                <w:sz w:val="20"/>
              </w:rPr>
              <w:t>środki transportu pod kątem zdolności do przewozu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wyposażenie, oznakowanie i zabezpieczenie środka transportu do przewozu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podać wymagania wobec kierowców wykonujących przewóz drogowy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zwierząt.</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rPr>
              <w:t>warunki uzyskania zezwoleń na przewozy transportowe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wskazać </w:t>
            </w:r>
            <w:r w:rsidRPr="0054212A">
              <w:rPr>
                <w:rFonts w:ascii="Arial" w:eastAsia="Arial" w:hAnsi="Arial" w:cs="Arial"/>
                <w:color w:val="auto"/>
                <w:sz w:val="20"/>
              </w:rPr>
              <w:t>warunki i tryb uzyskania certyfikatów w międzynarodowym transporcie drogowym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rPr>
              <w:t xml:space="preserve">określić </w:t>
            </w:r>
            <w:r w:rsidRPr="0054212A">
              <w:rPr>
                <w:rFonts w:ascii="Arial" w:eastAsia="Arial" w:hAnsi="Arial" w:cs="Arial"/>
                <w:color w:val="auto"/>
                <w:sz w:val="20"/>
              </w:rPr>
              <w:t>warunki zwolnienia z obowiązku uzyskania zezwolenia na przewozy w ramach pomocy humanitarnej, medycznej lub w przypadku klęski żywiołowej.</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V. Dokumenty w transporcie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Przygotowanie dokumentacji przewozowej</w:t>
            </w:r>
          </w:p>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w transporcie drogowym</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 rozróżnić dokumenty transportowe,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wypełnić kartę drogową,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sporządzić i wypełnić zlecenie transportowe,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wypełniać krajowy list przewozowy,</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wypełniać list przewozowy CMR</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szCs w:val="20"/>
              </w:rPr>
              <w:t>rozliczać czas pracy oraz materiały eksploatacyjne użyte podczas wykonania usługi.</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sporządzić umowę przewozu,</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szCs w:val="20"/>
              </w:rPr>
              <w:t>rozpoznać akredytywę i dokumenty transakcji handlowych,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przeprowadzić symulację obiegu dokumentów transportowych.</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Protokoły szkody</w:t>
            </w:r>
          </w:p>
          <w:p w:rsidR="00C3084E" w:rsidRPr="0054212A" w:rsidRDefault="00C3084E" w:rsidP="00C3084E">
            <w:pPr>
              <w:ind w:left="175" w:hanging="175"/>
              <w:rPr>
                <w:rFonts w:ascii="Arial" w:hAnsi="Arial" w:cs="Arial"/>
                <w:color w:val="auto"/>
                <w:sz w:val="20"/>
                <w:szCs w:val="20"/>
              </w:rPr>
            </w:pPr>
            <w:r w:rsidRPr="0054212A">
              <w:rPr>
                <w:rFonts w:ascii="Arial" w:hAnsi="Arial" w:cs="Arial"/>
                <w:color w:val="auto"/>
                <w:sz w:val="20"/>
                <w:szCs w:val="20"/>
              </w:rPr>
              <w:t>i reklamacje</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 lub uszkodzony ładunek oraz opóźnienie dostawy,</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w:t>
            </w:r>
            <w:r w:rsidRPr="0054212A">
              <w:rPr>
                <w:rFonts w:ascii="Arial" w:eastAsia="Arial" w:hAnsi="Arial" w:cs="Arial"/>
                <w:color w:val="auto"/>
                <w:sz w:val="20"/>
                <w:szCs w:val="20"/>
              </w:rPr>
              <w:t>lizować zapisy listu przewozowego oraz specyfikacji dostawy towaru,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hAnsi="Arial"/>
                <w:color w:val="auto"/>
                <w:sz w:val="20"/>
                <w:szCs w:val="20"/>
              </w:rPr>
              <w:t>formularz zgłoszenia szkody z ubezpieczeń transportowych,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formy składania reklamacji,</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827"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sporządzić pisemną reklamację dla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w:t>
            </w:r>
          </w:p>
          <w:p w:rsidR="00C3084E" w:rsidRPr="0054212A" w:rsidRDefault="00C3084E" w:rsidP="00C3084E">
            <w:pPr>
              <w:ind w:left="360"/>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VI. Systemy informatyczne w transporcie drogowym ładunków</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Programy komputerowe wspomagające organizację przewozu ładunków</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się urządzeniami komputerowymi podczas organizowania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 xml:space="preserve">użytkowe programy komputerowe do sporządzania dokumentacji przewozowej rzeczy, </w:t>
            </w:r>
            <w:r w:rsidRPr="0054212A">
              <w:rPr>
                <w:rFonts w:ascii="Arial" w:hAnsi="Arial" w:cs="Arial"/>
                <w:color w:val="auto"/>
                <w:sz w:val="20"/>
              </w:rPr>
              <w:t>wypełniać elektronicznie dokumentację przewozową dotyczącą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wydrukować </w:t>
            </w:r>
            <w:r w:rsidRPr="0054212A">
              <w:rPr>
                <w:rFonts w:ascii="Arial" w:eastAsia="Arial" w:hAnsi="Arial" w:cs="Arial"/>
                <w:color w:val="auto"/>
                <w:sz w:val="20"/>
              </w:rPr>
              <w:t>potwierdzenia wniesionych opłat za wykonany przewóz rzecz</w:t>
            </w:r>
            <w:r w:rsidRPr="0054212A">
              <w:rPr>
                <w:rFonts w:ascii="Arial" w:eastAsia="Arial" w:hAnsi="Arial" w:cs="Arial"/>
                <w:color w:val="auto"/>
                <w:sz w:val="20"/>
                <w:szCs w:val="20"/>
              </w:rPr>
              <w:t>y.</w:t>
            </w:r>
          </w:p>
        </w:tc>
        <w:tc>
          <w:tcPr>
            <w:tcW w:w="3827" w:type="dxa"/>
          </w:tcPr>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planowania organizacji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 xml:space="preserve">użytkowe programy komputerowe do obsługi przewozu </w:t>
            </w:r>
            <w:r w:rsidRPr="0054212A">
              <w:rPr>
                <w:rFonts w:ascii="Arial" w:hAnsi="Arial" w:cs="Arial"/>
                <w:color w:val="auto"/>
                <w:sz w:val="20"/>
              </w:rPr>
              <w:t>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dokumentacje planowania organizacji transportu </w:t>
            </w:r>
            <w:r w:rsidRPr="0054212A">
              <w:rPr>
                <w:rFonts w:ascii="Arial" w:hAnsi="Arial" w:cs="Arial"/>
                <w:color w:val="auto"/>
                <w:sz w:val="20"/>
              </w:rPr>
              <w:t>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dokumentacje planowania organizacji transportu </w:t>
            </w:r>
            <w:r w:rsidRPr="0054212A">
              <w:rPr>
                <w:rFonts w:ascii="Arial" w:hAnsi="Arial" w:cs="Arial"/>
                <w:color w:val="auto"/>
                <w:sz w:val="20"/>
              </w:rPr>
              <w:t>zwierząt.</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Monitoring GPS</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cel stosowania monitoringu GPS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scharakteryzować funkcje systemów monitoringu GPS.</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monitoringu GPS na warunki i kontrolę pracy kierowcy.</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266908" w:rsidRPr="0054212A" w:rsidTr="00B53875">
        <w:tc>
          <w:tcPr>
            <w:tcW w:w="2235" w:type="dxa"/>
            <w:vAlign w:val="center"/>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2268"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850" w:type="dxa"/>
          </w:tcPr>
          <w:p w:rsidR="00266908" w:rsidRPr="00217596" w:rsidRDefault="00266908" w:rsidP="000C3852">
            <w:pPr>
              <w:jc w:val="center"/>
              <w:rPr>
                <w:rFonts w:ascii="Arial" w:hAnsi="Arial" w:cs="Arial"/>
                <w:color w:val="auto"/>
                <w:sz w:val="20"/>
                <w:szCs w:val="20"/>
              </w:rPr>
            </w:pPr>
          </w:p>
        </w:tc>
        <w:tc>
          <w:tcPr>
            <w:tcW w:w="3969"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266908" w:rsidRPr="00217596" w:rsidRDefault="00266908" w:rsidP="00266908">
            <w:pPr>
              <w:pStyle w:val="Akapitzlist"/>
              <w:numPr>
                <w:ilvl w:val="0"/>
                <w:numId w:val="62"/>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3827"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1134" w:type="dxa"/>
            <w:vAlign w:val="center"/>
          </w:tcPr>
          <w:p w:rsidR="00266908" w:rsidRPr="00217596" w:rsidRDefault="00266908" w:rsidP="000C3852">
            <w:pPr>
              <w:jc w:val="center"/>
              <w:rPr>
                <w:rFonts w:ascii="Arial" w:hAnsi="Arial" w:cs="Arial"/>
                <w:color w:val="auto"/>
                <w:sz w:val="20"/>
                <w:szCs w:val="20"/>
              </w:rPr>
            </w:pPr>
          </w:p>
        </w:tc>
      </w:tr>
      <w:tr w:rsidR="00B53875" w:rsidRPr="0054212A" w:rsidTr="00B53875">
        <w:tc>
          <w:tcPr>
            <w:tcW w:w="2235"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268"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0" w:type="dxa"/>
          </w:tcPr>
          <w:p w:rsidR="00B53875" w:rsidRPr="00217596" w:rsidRDefault="00B53875" w:rsidP="00B53875">
            <w:pPr>
              <w:rPr>
                <w:rFonts w:ascii="Arial" w:hAnsi="Arial" w:cs="Arial"/>
                <w:color w:val="auto"/>
                <w:sz w:val="20"/>
                <w:szCs w:val="20"/>
              </w:rPr>
            </w:pPr>
          </w:p>
        </w:tc>
        <w:tc>
          <w:tcPr>
            <w:tcW w:w="3969" w:type="dxa"/>
          </w:tcPr>
          <w:p w:rsidR="00B53875" w:rsidRPr="00B53875" w:rsidRDefault="00B53875" w:rsidP="00B53875">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827" w:type="dxa"/>
          </w:tcPr>
          <w:p w:rsidR="00B53875" w:rsidRPr="00217596" w:rsidRDefault="00B53875" w:rsidP="00B53875">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analizować sposób wykonania czynności w celu uniknięcia wystąpienia niepożądanych zdarzeń</w:t>
            </w:r>
          </w:p>
        </w:tc>
        <w:tc>
          <w:tcPr>
            <w:tcW w:w="1134" w:type="dxa"/>
            <w:vAlign w:val="center"/>
          </w:tcPr>
          <w:p w:rsidR="00B53875" w:rsidRPr="00217596" w:rsidRDefault="00B53875" w:rsidP="00B53875">
            <w:pPr>
              <w:jc w:val="center"/>
              <w:rPr>
                <w:rFonts w:ascii="Arial" w:hAnsi="Arial" w:cs="Arial"/>
                <w:color w:val="auto"/>
                <w:sz w:val="20"/>
                <w:szCs w:val="20"/>
              </w:rPr>
            </w:pPr>
          </w:p>
        </w:tc>
      </w:tr>
      <w:tr w:rsidR="00B53875" w:rsidRPr="0054212A" w:rsidTr="00B53875">
        <w:tc>
          <w:tcPr>
            <w:tcW w:w="4503" w:type="dxa"/>
            <w:gridSpan w:val="2"/>
          </w:tcPr>
          <w:p w:rsidR="00B53875" w:rsidRPr="0054212A" w:rsidRDefault="00B53875" w:rsidP="00C3084E">
            <w:pPr>
              <w:rPr>
                <w:rFonts w:ascii="Arial" w:hAnsi="Arial" w:cs="Arial"/>
                <w:b/>
                <w:color w:val="auto"/>
                <w:sz w:val="20"/>
                <w:szCs w:val="20"/>
              </w:rPr>
            </w:pPr>
            <w:r w:rsidRPr="0054212A">
              <w:rPr>
                <w:rFonts w:ascii="Arial" w:hAnsi="Arial" w:cs="Arial"/>
                <w:color w:val="auto"/>
                <w:sz w:val="20"/>
                <w:szCs w:val="20"/>
              </w:rPr>
              <w:t>Razem liczba godzin</w:t>
            </w:r>
          </w:p>
        </w:tc>
        <w:tc>
          <w:tcPr>
            <w:tcW w:w="850" w:type="dxa"/>
          </w:tcPr>
          <w:p w:rsidR="00B53875" w:rsidRPr="0054212A" w:rsidRDefault="00B53875" w:rsidP="00C3084E">
            <w:pPr>
              <w:jc w:val="center"/>
              <w:rPr>
                <w:rFonts w:ascii="Arial" w:hAnsi="Arial" w:cs="Arial"/>
                <w:b/>
                <w:bCs/>
                <w:color w:val="auto"/>
                <w:sz w:val="20"/>
                <w:szCs w:val="20"/>
              </w:rPr>
            </w:pPr>
          </w:p>
        </w:tc>
        <w:tc>
          <w:tcPr>
            <w:tcW w:w="3969" w:type="dxa"/>
          </w:tcPr>
          <w:p w:rsidR="00B53875" w:rsidRPr="0054212A" w:rsidRDefault="00B53875" w:rsidP="00C3084E">
            <w:pPr>
              <w:ind w:left="360"/>
              <w:rPr>
                <w:rFonts w:ascii="Arial" w:hAnsi="Arial" w:cs="Arial"/>
                <w:color w:val="auto"/>
                <w:sz w:val="20"/>
                <w:szCs w:val="20"/>
              </w:rPr>
            </w:pPr>
          </w:p>
        </w:tc>
        <w:tc>
          <w:tcPr>
            <w:tcW w:w="3827" w:type="dxa"/>
          </w:tcPr>
          <w:p w:rsidR="00B53875" w:rsidRPr="0054212A" w:rsidRDefault="00B53875" w:rsidP="00C3084E">
            <w:pPr>
              <w:ind w:left="360"/>
              <w:rPr>
                <w:rFonts w:ascii="Arial" w:hAnsi="Arial" w:cs="Arial"/>
                <w:color w:val="auto"/>
                <w:sz w:val="20"/>
                <w:szCs w:val="20"/>
              </w:rPr>
            </w:pPr>
          </w:p>
        </w:tc>
        <w:tc>
          <w:tcPr>
            <w:tcW w:w="1134" w:type="dxa"/>
          </w:tcPr>
          <w:p w:rsidR="00B53875" w:rsidRPr="0054212A" w:rsidRDefault="00B53875" w:rsidP="00C3084E">
            <w:pPr>
              <w:rPr>
                <w:rFonts w:ascii="Arial" w:hAnsi="Arial" w:cs="Arial"/>
                <w:color w:val="auto"/>
                <w:sz w:val="20"/>
                <w:szCs w:val="20"/>
              </w:rPr>
            </w:pPr>
          </w:p>
        </w:tc>
      </w:tr>
    </w:tbl>
    <w:p w:rsidR="005D79A1" w:rsidRPr="0054212A" w:rsidRDefault="005D79A1" w:rsidP="005D79A1">
      <w:pPr>
        <w:spacing w:line="360" w:lineRule="auto"/>
        <w:rPr>
          <w:rFonts w:ascii="Arial" w:hAnsi="Arial" w:cs="Arial"/>
          <w:b/>
          <w:color w:val="auto"/>
          <w:sz w:val="20"/>
          <w:szCs w:val="20"/>
        </w:rPr>
      </w:pP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rPr>
        <w:t>Przewóz ładunków w transporcie drogowym</w:t>
      </w:r>
      <w:r w:rsidRPr="0054212A">
        <w:rPr>
          <w:rStyle w:val="Pogrubienie"/>
          <w:rFonts w:ascii="Arial" w:hAnsi="Arial" w:cs="Arial"/>
          <w:color w:val="auto"/>
          <w:sz w:val="20"/>
        </w:rPr>
        <w:t xml:space="preserve"> </w:t>
      </w:r>
      <w:r w:rsidRPr="0054212A">
        <w:rPr>
          <w:rFonts w:ascii="Arial" w:hAnsi="Arial" w:cs="Arial"/>
          <w:color w:val="auto"/>
          <w:sz w:val="20"/>
          <w:szCs w:val="20"/>
        </w:rPr>
        <w:t>obejmuje treści dotyczące doboru</w:t>
      </w:r>
      <w:r w:rsidR="00996249" w:rsidRPr="0054212A">
        <w:rPr>
          <w:rFonts w:ascii="Arial" w:hAnsi="Arial" w:cs="Arial"/>
          <w:color w:val="auto"/>
          <w:sz w:val="20"/>
          <w:szCs w:val="20"/>
        </w:rPr>
        <w:t xml:space="preserve"> </w:t>
      </w:r>
      <w:r w:rsidRPr="0054212A">
        <w:rPr>
          <w:rFonts w:ascii="Arial" w:hAnsi="Arial" w:cs="Arial"/>
          <w:color w:val="auto"/>
          <w:sz w:val="20"/>
          <w:szCs w:val="20"/>
        </w:rPr>
        <w:t>środków transportu drogowego, planowania i organizowania przewozu rzeczy i ładunków w tym produktów szybko psujących się i zwierząt, sporządzania kalkulacji kosztów przewozów</w:t>
      </w:r>
      <w:r w:rsidRPr="0054212A">
        <w:rPr>
          <w:rFonts w:ascii="Arial" w:hAnsi="Arial" w:cs="Arial"/>
          <w:color w:val="auto"/>
          <w:sz w:val="20"/>
          <w:szCs w:val="20"/>
        </w:rPr>
        <w:br/>
        <w:t xml:space="preserve">i obliczania cen za usługi transportowe, sporządzania i wypełniania dokumentacji transportowej związanej przewozem ładunków. Jego realizacja powinna być skorelowana z przedmiotami: Podstawy transportu drogowego, </w:t>
      </w:r>
      <w:r w:rsidRPr="0054212A">
        <w:rPr>
          <w:rStyle w:val="Pogrubienie"/>
          <w:rFonts w:ascii="Arial" w:hAnsi="Arial" w:cs="Arial"/>
          <w:b w:val="0"/>
          <w:color w:val="auto"/>
          <w:sz w:val="20"/>
        </w:rPr>
        <w:t>Środki transportu wewnętrznego i drogowego oraz Organizacja procesów transportowych.</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5D79A1" w:rsidRPr="0054212A" w:rsidRDefault="005D79A1" w:rsidP="00C3084E">
      <w:pPr>
        <w:spacing w:line="276" w:lineRule="auto"/>
        <w:jc w:val="both"/>
        <w:rPr>
          <w:rFonts w:ascii="Arial" w:hAnsi="Arial" w:cs="Arial"/>
          <w:color w:val="auto"/>
          <w:sz w:val="20"/>
          <w:szCs w:val="20"/>
        </w:rPr>
      </w:pPr>
      <w:r w:rsidRPr="0054212A">
        <w:rPr>
          <w:rFonts w:ascii="Arial" w:hAnsi="Arial" w:cs="Arial"/>
          <w:color w:val="auto"/>
          <w:sz w:val="20"/>
          <w:szCs w:val="20"/>
        </w:rPr>
        <w:t>Proponowane metody:</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ćwiczenia</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metoda tekstu przewodniego, </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 metoda pokazu z objaśnieniem, </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 metoda projektu edukacyjnego,</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Szczególnie znaczenie mają ćwiczenia, których głównym celem jest ułatwienie uczniom zrozumienie treści, oraz indywidualizację procesu kształcenia. Należy je wykonywać indywidualnie lub w zespołach 2 osobowych, w Pracowni przewozu drogowego osób i ładunków.</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Podczas zajęć uczniowie powinni pracować w grupach do 15 osób, indywidualnie lub w zespołach 2 osobowych. Przed przystąpieniem do wykonywania ćwiczeń, nauczyciel powinien zaprezentować ich wykonanie zwracając szczególną uwagę na polecenia zawarte w instrukcji oraz kolejność zaplanowanych czynności.</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Podczas realizacji programu nauczania przedmiotu szczególną uwagę należy zwracać na kształtowanie umiejętności:</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planowania pracy,</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organizacji stanowiska pracy,</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pracy w małym zespole.</w:t>
      </w:r>
    </w:p>
    <w:p w:rsidR="005D79A1" w:rsidRPr="0054212A" w:rsidRDefault="005D79A1" w:rsidP="00C3084E">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5D79A1" w:rsidRPr="0054212A" w:rsidRDefault="005D79A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 xml:space="preserve">zestawy ćwiczeń, instrukcje do ćwiczeń, wzory dokumentów przewozowych, teksty przewodnie, karty pracy dla uczniów, czasopisma branżowe, filmy i prezentacje multimedialne </w:t>
      </w:r>
      <w:r w:rsidRPr="0054212A">
        <w:rPr>
          <w:rFonts w:ascii="Arial" w:eastAsia="Arial" w:hAnsi="Arial" w:cs="Arial"/>
          <w:color w:val="auto"/>
          <w:sz w:val="20"/>
        </w:rPr>
        <w:t>przedstawiające normy i standardy przewożonych ładunków oraz zasady załadunku, opakowania transportowe, wzory znakowania opakowań ładunków i urządzeń transportu,</w:t>
      </w:r>
    </w:p>
    <w:p w:rsidR="005D79A1" w:rsidRPr="0054212A" w:rsidRDefault="005D79A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r w:rsidRPr="0054212A">
        <w:rPr>
          <w:rFonts w:ascii="Arial" w:eastAsia="Arial" w:hAnsi="Arial" w:cs="Arial"/>
          <w:color w:val="auto"/>
          <w:sz w:val="20"/>
        </w:rPr>
        <w:t xml:space="preserve"> z pakietem programów biurowych oraz oprogramowaniem wspomagającym wykonywanie przewozu drogowego rzeczy,</w:t>
      </w:r>
    </w:p>
    <w:p w:rsidR="005D79A1" w:rsidRPr="0054212A" w:rsidRDefault="005D79A1"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C3084E" w:rsidRPr="0054212A">
        <w:rPr>
          <w:rFonts w:ascii="Arial" w:hAnsi="Arial" w:cs="Arial"/>
          <w:color w:val="auto"/>
          <w:sz w:val="20"/>
          <w:szCs w:val="20"/>
        </w:rPr>
        <w:t>.</w:t>
      </w:r>
    </w:p>
    <w:p w:rsidR="005D79A1" w:rsidRPr="0054212A" w:rsidRDefault="005D79A1" w:rsidP="00C3084E">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C3084E"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5D79A1" w:rsidRPr="0054212A" w:rsidRDefault="005D79A1"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5D79A1" w:rsidRPr="0054212A" w:rsidRDefault="005D79A1"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D79A1" w:rsidRPr="0054212A" w:rsidRDefault="005D79A1" w:rsidP="00C3084E">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Podczas realizacji procesu ewaluacji przedmiotu o charakterze </w:t>
      </w:r>
      <w:r w:rsidRPr="0054212A">
        <w:rPr>
          <w:rFonts w:ascii="Arial" w:hAnsi="Arial" w:cs="Arial"/>
          <w:bCs/>
          <w:color w:val="auto"/>
          <w:sz w:val="20"/>
          <w:szCs w:val="20"/>
        </w:rPr>
        <w:t xml:space="preserve">praktycznym </w:t>
      </w:r>
      <w:r w:rsidRPr="0054212A">
        <w:rPr>
          <w:rFonts w:ascii="Arial" w:hAnsi="Arial" w:cs="Arial"/>
          <w:color w:val="auto"/>
          <w:sz w:val="20"/>
          <w:szCs w:val="20"/>
        </w:rPr>
        <w:t>zaleca się stosowanie głównie metod jakościowych (wywiad, obserwacja)oraz ilościowych (ankiety). w trakcie badań ewaluacyjnych powinno się zastosować wiele metod badawczych:</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ankieta - kwestionariusz ankiety,</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obserwacja – arkusz obserwacji,</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pomiar dydaktyczny – sprawdzian, test.</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w:t>
      </w:r>
      <w:r w:rsidRPr="0054212A">
        <w:rPr>
          <w:rFonts w:ascii="Arial" w:hAnsi="Arial" w:cs="Arial"/>
          <w:color w:val="auto"/>
          <w:sz w:val="20"/>
          <w:szCs w:val="20"/>
        </w:rPr>
        <w:br/>
        <w:t>w regulacjach prawnych odnoszących się do transportu drogowego.</w:t>
      </w:r>
      <w:r w:rsidR="00C3084E" w:rsidRPr="0054212A">
        <w:rPr>
          <w:rFonts w:ascii="Arial" w:hAnsi="Arial" w:cs="Arial"/>
          <w:color w:val="auto"/>
          <w:sz w:val="20"/>
          <w:szCs w:val="20"/>
        </w:rPr>
        <w:t xml:space="preserve"> </w:t>
      </w:r>
      <w:r w:rsidRPr="0054212A">
        <w:rPr>
          <w:rFonts w:ascii="Arial" w:hAnsi="Arial" w:cs="Arial"/>
          <w:color w:val="auto"/>
          <w:sz w:val="20"/>
          <w:szCs w:val="20"/>
        </w:rPr>
        <w:t>Ewaluacji powinny również podlegać zagadnienia ujęte w ćwiczeniach, sprawdzianach oraz testach osiągnięć szkolnych.</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A30D53" w:rsidRPr="0054212A" w:rsidRDefault="00A30D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Cs w:val="20"/>
        </w:rPr>
      </w:pPr>
      <w:r w:rsidRPr="0054212A">
        <w:rPr>
          <w:rStyle w:val="Pogrubienie"/>
          <w:rFonts w:ascii="Arial" w:hAnsi="Arial" w:cs="Arial"/>
          <w:color w:val="auto"/>
        </w:rPr>
        <w:t>OBSŁUGA PASAŻERÓW W TRANSPORCIE DROGOWYM</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doboru środka transportu drogowego do realizacji przewozów różnych pasażerów.</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planowania i organizowania przewozów osób transportem drogowym.</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sporządzania dokumentacji związanej z przewozem osób transportem drogowym.</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Nabycie umiejętności wykorzystywania programów komputerowych wspomagających organizacje procesu przewozu osób.</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sklasyfikować rodzaje przewozów pasażerskich i grup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cechy transportu drogowego osób</w:t>
      </w:r>
      <w:r w:rsidR="00E14797">
        <w:rPr>
          <w:rFonts w:ascii="Arial" w:hAnsi="Arial" w:cs="Arial"/>
          <w:color w:val="auto"/>
          <w:sz w:val="20"/>
          <w:szCs w:val="20"/>
        </w:rPr>
        <w:t xml:space="preserve">,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czynniki wpływające na wybór środka transportu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oczekiwania pasażerów co do jakości i zakresu świadczonych usług transportowych,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obowiązki przewoźnika wobec pasażerów wynikające z zawartej umowy przewozu,</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określić obowiązki kierowcy wobec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funkcje biletu jako dokumentu zawartej umowy na przewóz</w:t>
      </w:r>
      <w:r w:rsidR="00E14797">
        <w:rPr>
          <w:rFonts w:ascii="Arial" w:hAnsi="Arial" w:cs="Arial"/>
          <w:color w:val="auto"/>
          <w:sz w:val="20"/>
          <w:szCs w:val="20"/>
        </w:rPr>
        <w:t xml:space="preserve">,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obliczać wskaźniki przewozów pasażerskich (potok pasażerów, częstotliwość ruchu, liczba pasażerów na godzinę i liczba kursów na obsługiwanej linii)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parametry środka transportu drogowego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środek transportu drogowego do przewozu określonej grupy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opracować przebiegi tras przewozu osób,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organizacje przewozu osób na liniach regularnych,</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organizacje przewozów turystycznych i okazjonalnych</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koszty eksploatacji środka transportu drogowego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przeprowadzić kalkulacje kosztów usługi transportowej,</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stawki za przewóz pasażerów transportem drogowym,</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kartę drogową kierowcy,</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formularz INTERBUS,</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rPr>
        <w:t>sporządzić dokumentację związaną z przewozem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sporządzać protokoły szkody i reklamacje usług w transporcie drogowym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 programy komputerowe wspomagające organizację przewozu osób.</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color w:val="auto"/>
          <w:sz w:val="20"/>
        </w:rPr>
      </w:pPr>
      <w:r w:rsidRPr="0054212A">
        <w:rPr>
          <w:rFonts w:ascii="Arial" w:hAnsi="Arial" w:cs="Arial"/>
          <w:b/>
          <w:color w:val="auto"/>
          <w:sz w:val="20"/>
          <w:szCs w:val="20"/>
        </w:rPr>
        <w:t xml:space="preserve">MATERIAŁ NAUCZANIA: </w:t>
      </w:r>
      <w:r w:rsidRPr="0054212A">
        <w:rPr>
          <w:rStyle w:val="Pogrubienie"/>
          <w:rFonts w:ascii="Arial" w:hAnsi="Arial" w:cs="Arial"/>
          <w:color w:val="auto"/>
          <w:sz w:val="20"/>
        </w:rPr>
        <w:t>OBSŁUGA PASAŻERÓW W 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18"/>
        <w:gridCol w:w="843"/>
        <w:gridCol w:w="3686"/>
        <w:gridCol w:w="3476"/>
        <w:gridCol w:w="1343"/>
      </w:tblGrid>
      <w:tr w:rsidR="00A30D53" w:rsidRPr="0054212A" w:rsidTr="00C934D4">
        <w:tc>
          <w:tcPr>
            <w:tcW w:w="2417" w:type="dxa"/>
            <w:vMerge w:val="restart"/>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Dział programowy</w:t>
            </w:r>
          </w:p>
        </w:tc>
        <w:tc>
          <w:tcPr>
            <w:tcW w:w="2518" w:type="dxa"/>
            <w:vMerge w:val="restart"/>
          </w:tcPr>
          <w:p w:rsidR="00A30D53" w:rsidRPr="0054212A" w:rsidRDefault="00A30D53" w:rsidP="00C865F5">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43" w:type="dxa"/>
            <w:vMerge w:val="restart"/>
          </w:tcPr>
          <w:p w:rsidR="00A30D53" w:rsidRPr="0054212A" w:rsidRDefault="00A30D53" w:rsidP="00C865F5">
            <w:pPr>
              <w:jc w:val="center"/>
              <w:rPr>
                <w:color w:val="auto"/>
                <w:sz w:val="20"/>
                <w:szCs w:val="20"/>
              </w:rPr>
            </w:pPr>
            <w:r w:rsidRPr="0054212A">
              <w:rPr>
                <w:rFonts w:ascii="Arial" w:hAnsi="Arial" w:cs="Arial"/>
                <w:color w:val="auto"/>
                <w:sz w:val="20"/>
                <w:szCs w:val="20"/>
              </w:rPr>
              <w:t>Liczba godz.</w:t>
            </w:r>
          </w:p>
        </w:tc>
        <w:tc>
          <w:tcPr>
            <w:tcW w:w="7162" w:type="dxa"/>
            <w:gridSpan w:val="2"/>
          </w:tcPr>
          <w:p w:rsidR="00A30D53" w:rsidRPr="0054212A" w:rsidRDefault="00A30D53" w:rsidP="00C865F5">
            <w:pPr>
              <w:jc w:val="center"/>
              <w:rPr>
                <w:color w:val="auto"/>
                <w:sz w:val="20"/>
                <w:szCs w:val="20"/>
              </w:rPr>
            </w:pPr>
            <w:r w:rsidRPr="0054212A">
              <w:rPr>
                <w:rFonts w:ascii="Arial" w:hAnsi="Arial" w:cs="Arial"/>
                <w:color w:val="auto"/>
                <w:sz w:val="20"/>
                <w:szCs w:val="20"/>
              </w:rPr>
              <w:t>Wymagania programowe</w:t>
            </w:r>
          </w:p>
        </w:tc>
        <w:tc>
          <w:tcPr>
            <w:tcW w:w="1343"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Uwagi o realizacji</w:t>
            </w:r>
          </w:p>
        </w:tc>
      </w:tr>
      <w:tr w:rsidR="00A30D53" w:rsidRPr="0054212A" w:rsidTr="00C934D4">
        <w:tc>
          <w:tcPr>
            <w:tcW w:w="2417" w:type="dxa"/>
            <w:vMerge/>
          </w:tcPr>
          <w:p w:rsidR="00A30D53" w:rsidRPr="0054212A" w:rsidRDefault="00A30D53" w:rsidP="00C865F5">
            <w:pPr>
              <w:rPr>
                <w:rFonts w:ascii="Arial" w:hAnsi="Arial" w:cs="Arial"/>
                <w:color w:val="auto"/>
                <w:sz w:val="20"/>
                <w:szCs w:val="20"/>
              </w:rPr>
            </w:pPr>
          </w:p>
        </w:tc>
        <w:tc>
          <w:tcPr>
            <w:tcW w:w="2518" w:type="dxa"/>
            <w:vMerge/>
          </w:tcPr>
          <w:p w:rsidR="00A30D53" w:rsidRPr="0054212A" w:rsidRDefault="00A30D53" w:rsidP="00C865F5">
            <w:pPr>
              <w:rPr>
                <w:rFonts w:ascii="Arial" w:hAnsi="Arial" w:cs="Arial"/>
                <w:color w:val="auto"/>
                <w:sz w:val="20"/>
                <w:szCs w:val="20"/>
              </w:rPr>
            </w:pPr>
          </w:p>
        </w:tc>
        <w:tc>
          <w:tcPr>
            <w:tcW w:w="843" w:type="dxa"/>
            <w:vMerge/>
          </w:tcPr>
          <w:p w:rsidR="00A30D53" w:rsidRPr="0054212A" w:rsidRDefault="00A30D53" w:rsidP="00C865F5">
            <w:pPr>
              <w:rPr>
                <w:color w:val="auto"/>
                <w:sz w:val="20"/>
                <w:szCs w:val="20"/>
              </w:rPr>
            </w:pPr>
          </w:p>
        </w:tc>
        <w:tc>
          <w:tcPr>
            <w:tcW w:w="3686"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Podstawowe</w:t>
            </w:r>
          </w:p>
          <w:p w:rsidR="00A30D53" w:rsidRPr="0054212A" w:rsidRDefault="00A30D53" w:rsidP="00C865F5">
            <w:pPr>
              <w:rPr>
                <w:b/>
                <w:color w:val="auto"/>
                <w:sz w:val="20"/>
                <w:szCs w:val="20"/>
              </w:rPr>
            </w:pPr>
            <w:r w:rsidRPr="0054212A">
              <w:rPr>
                <w:rFonts w:ascii="Arial" w:hAnsi="Arial" w:cs="Arial"/>
                <w:b/>
                <w:color w:val="auto"/>
                <w:sz w:val="20"/>
                <w:szCs w:val="20"/>
              </w:rPr>
              <w:t>Uczeń potrafi:</w:t>
            </w:r>
          </w:p>
        </w:tc>
        <w:tc>
          <w:tcPr>
            <w:tcW w:w="3476"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Ponadpodstawowe</w:t>
            </w:r>
          </w:p>
          <w:p w:rsidR="00A30D53" w:rsidRPr="0054212A" w:rsidRDefault="00A30D53" w:rsidP="00C865F5">
            <w:pPr>
              <w:rPr>
                <w:b/>
                <w:color w:val="auto"/>
                <w:sz w:val="20"/>
                <w:szCs w:val="20"/>
              </w:rPr>
            </w:pPr>
            <w:r w:rsidRPr="0054212A">
              <w:rPr>
                <w:rFonts w:ascii="Arial" w:hAnsi="Arial" w:cs="Arial"/>
                <w:b/>
                <w:color w:val="auto"/>
                <w:sz w:val="20"/>
                <w:szCs w:val="20"/>
              </w:rPr>
              <w:t>Uczeń potrafi:</w:t>
            </w:r>
          </w:p>
        </w:tc>
        <w:tc>
          <w:tcPr>
            <w:tcW w:w="1343"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Etap realizacji</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I. Pasażerowie w transporcie drogowym</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Informacja dla podróżnych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C865F5"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określić oczekiwania pasażerów,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scharakteryzować grupy pasażerów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przygotować oferty usług dla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korzystać z map, przewodników, ofert biur podróży, informatorów,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udzielać informacji podróżnym.</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opracować materiały informacyjne dla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zanalizować piktogramy informacyjne w punktach obsługi</w:t>
            </w:r>
            <w:r w:rsidR="00C865F5" w:rsidRPr="0054212A">
              <w:rPr>
                <w:rFonts w:ascii="Arial" w:hAnsi="Arial" w:cs="Arial"/>
                <w:color w:val="auto"/>
                <w:sz w:val="20"/>
                <w:szCs w:val="20"/>
              </w:rPr>
              <w:t xml:space="preserve"> </w:t>
            </w:r>
            <w:r w:rsidRPr="0054212A">
              <w:rPr>
                <w:rFonts w:ascii="Arial" w:hAnsi="Arial" w:cs="Arial"/>
                <w:color w:val="auto"/>
                <w:sz w:val="20"/>
                <w:szCs w:val="20"/>
              </w:rPr>
              <w:t>podróżnych transportu drogowego.</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ind w:left="142" w:hanging="142"/>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Prawa i obowiązki uczestników procesu przewozu osób</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przestrzegać norm i stosować przepisy prawa dotyczące obsługi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wobec pasażera wynikające z zawartej umowy,</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przewoźnika,</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kierowcy wobec pasażerów.</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obsługiwać pasażerów zgodnie z obowiązującymi procedurami, także w sytuacjach kryzysowych.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restart"/>
            <w:vAlign w:val="center"/>
          </w:tcPr>
          <w:p w:rsidR="00A30D53" w:rsidRPr="0054212A" w:rsidRDefault="00A30D53" w:rsidP="00C865F5">
            <w:pPr>
              <w:ind w:left="142" w:hanging="142"/>
              <w:rPr>
                <w:rFonts w:ascii="Arial" w:hAnsi="Arial" w:cs="Arial"/>
                <w:color w:val="auto"/>
                <w:sz w:val="20"/>
                <w:szCs w:val="20"/>
              </w:rPr>
            </w:pPr>
            <w:r w:rsidRPr="0054212A">
              <w:rPr>
                <w:rFonts w:ascii="Arial" w:hAnsi="Arial" w:cs="Arial"/>
                <w:color w:val="auto"/>
                <w:sz w:val="20"/>
                <w:szCs w:val="20"/>
              </w:rPr>
              <w:t xml:space="preserve">II. Kalkulacje kosztów </w:t>
            </w:r>
          </w:p>
          <w:p w:rsidR="00A30D53" w:rsidRPr="0054212A" w:rsidRDefault="00A30D53" w:rsidP="00C865F5">
            <w:pPr>
              <w:ind w:left="142" w:hanging="142"/>
              <w:rPr>
                <w:rFonts w:ascii="Arial" w:hAnsi="Arial" w:cs="Arial"/>
                <w:color w:val="auto"/>
                <w:sz w:val="20"/>
                <w:szCs w:val="20"/>
              </w:rPr>
            </w:pPr>
            <w:r w:rsidRPr="0054212A">
              <w:rPr>
                <w:rFonts w:ascii="Arial" w:hAnsi="Arial" w:cs="Arial"/>
                <w:color w:val="auto"/>
                <w:sz w:val="20"/>
                <w:szCs w:val="20"/>
              </w:rPr>
              <w:t>w transporcie drogowym</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Obliczanie kosztów usług transportowych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i rozróżnić kategorie kosztów eksploatacyjnych środków transportu,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obliczać koszty 1 pasażero</w:t>
            </w:r>
            <w:r w:rsidR="00E633F5" w:rsidRPr="0054212A">
              <w:rPr>
                <w:rFonts w:ascii="Arial" w:hAnsi="Arial" w:cs="Arial"/>
                <w:color w:val="auto"/>
                <w:sz w:val="20"/>
                <w:szCs w:val="20"/>
              </w:rPr>
              <w:t xml:space="preserve"> </w:t>
            </w:r>
            <w:r w:rsidRPr="0054212A">
              <w:rPr>
                <w:rFonts w:ascii="Arial" w:hAnsi="Arial" w:cs="Arial"/>
                <w:color w:val="auto"/>
                <w:sz w:val="20"/>
                <w:szCs w:val="20"/>
              </w:rPr>
              <w:t>km usługi transportowej.</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koszty zewnętrzne działalności przedsiębiorstwa transportowego,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rPr>
              <w:t>wartość kosztu przewozu jednego pasażera</w:t>
            </w:r>
            <w:r w:rsidR="00E633F5" w:rsidRPr="0054212A">
              <w:rPr>
                <w:rFonts w:ascii="Arial" w:eastAsia="Arial" w:hAnsi="Arial" w:cs="Arial"/>
                <w:color w:val="auto"/>
                <w:sz w:val="20"/>
              </w:rPr>
              <w:t xml:space="preserve"> </w:t>
            </w:r>
            <w:r w:rsidRPr="0054212A">
              <w:rPr>
                <w:rFonts w:ascii="Arial" w:eastAsia="Arial" w:hAnsi="Arial" w:cs="Arial"/>
                <w:color w:val="auto"/>
                <w:sz w:val="20"/>
              </w:rPr>
              <w:t>w zależności od rodzaju pojazdu, długości trasy i czasu podróży.</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Wyznaczanie cen za usługi transportowe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określać czynniki wpływające</w:t>
            </w:r>
            <w:r w:rsidR="00E633F5" w:rsidRPr="0054212A">
              <w:rPr>
                <w:rFonts w:ascii="Arial" w:hAnsi="Arial" w:cs="Arial"/>
                <w:color w:val="auto"/>
                <w:sz w:val="20"/>
                <w:szCs w:val="20"/>
              </w:rPr>
              <w:t xml:space="preserve"> </w:t>
            </w:r>
            <w:r w:rsidRPr="0054212A">
              <w:rPr>
                <w:rFonts w:ascii="Arial" w:hAnsi="Arial" w:cs="Arial"/>
                <w:color w:val="auto"/>
                <w:sz w:val="20"/>
                <w:szCs w:val="20"/>
              </w:rPr>
              <w:t>na zróżnicowanie stawek transportowych,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00E633F5" w:rsidRPr="0054212A">
              <w:rPr>
                <w:rFonts w:ascii="Arial" w:hAnsi="Arial" w:cs="Arial"/>
                <w:color w:val="auto"/>
                <w:sz w:val="20"/>
                <w:szCs w:val="20"/>
              </w:rPr>
              <w:t xml:space="preserve"> </w:t>
            </w:r>
            <w:r w:rsidRPr="0054212A">
              <w:rPr>
                <w:rFonts w:ascii="Arial" w:hAnsi="Arial" w:cs="Arial"/>
                <w:color w:val="auto"/>
                <w:sz w:val="20"/>
                <w:szCs w:val="20"/>
              </w:rPr>
              <w:t>wskaźniki pracy przewozowej środka transportu drogowego,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wartość stawki za przewóz pasażera na odległość 1 km.</w:t>
            </w:r>
          </w:p>
          <w:p w:rsidR="00A30D53" w:rsidRPr="0054212A" w:rsidRDefault="00A30D53" w:rsidP="00C865F5">
            <w:pPr>
              <w:ind w:left="360"/>
              <w:rPr>
                <w:rFonts w:ascii="Arial" w:hAnsi="Arial" w:cs="Arial"/>
                <w:color w:val="auto"/>
                <w:sz w:val="20"/>
                <w:szCs w:val="20"/>
              </w:rPr>
            </w:pPr>
          </w:p>
          <w:p w:rsidR="00A30D53" w:rsidRPr="0054212A" w:rsidRDefault="00A30D53" w:rsidP="00C865F5">
            <w:pPr>
              <w:ind w:left="360"/>
              <w:rPr>
                <w:rFonts w:ascii="Arial" w:hAnsi="Arial" w:cs="Arial"/>
                <w:color w:val="auto"/>
                <w:sz w:val="20"/>
                <w:szCs w:val="20"/>
              </w:rPr>
            </w:pP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określić cenę biletu jako cenę usługi transportowej z zyskiem,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określić wpływ dopłat organów samorządowych na ceny biletów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opracować taryfikator</w:t>
            </w:r>
            <w:r w:rsidR="00E633F5" w:rsidRPr="0054212A">
              <w:rPr>
                <w:rFonts w:ascii="Arial" w:hAnsi="Arial" w:cs="Arial"/>
                <w:color w:val="auto"/>
                <w:sz w:val="20"/>
                <w:szCs w:val="20"/>
              </w:rPr>
              <w:t xml:space="preserve"> </w:t>
            </w:r>
            <w:r w:rsidRPr="0054212A">
              <w:rPr>
                <w:rFonts w:ascii="Arial" w:hAnsi="Arial" w:cs="Arial"/>
                <w:color w:val="auto"/>
                <w:sz w:val="20"/>
                <w:szCs w:val="20"/>
              </w:rPr>
              <w:t>usług transportowych z cenami stawek za 1 km,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podać zasady tworzenia taryfikatora cen za usługi przewozowe opartego na stawkach stałych, degresywnych i progresywnych.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rPr>
          <w:trHeight w:val="913"/>
        </w:trPr>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III. Organizowanie zadań transportowych</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Przewozy transportem publicznym, miejskim i podmiejskim</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zadania publicznych przewozów pasażerskich,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wskaźniki przewozów pasażerskich (potok pasażerów, częstotliwość ruchu, liczba pasażerów na godzinę i liczba kursów na obsługiwanej linii),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opracować dla jednej linii rozkład jazdy transportu publicznego,</w:t>
            </w:r>
          </w:p>
          <w:p w:rsidR="00A30D53" w:rsidRPr="0054212A" w:rsidRDefault="00A30D53" w:rsidP="00A30D53">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obliczyć</w:t>
            </w:r>
            <w:r w:rsidR="00E633F5" w:rsidRPr="0054212A">
              <w:rPr>
                <w:rFonts w:ascii="Arial" w:hAnsi="Arial" w:cs="Arial"/>
                <w:color w:val="auto"/>
                <w:sz w:val="20"/>
                <w:szCs w:val="20"/>
              </w:rPr>
              <w:t xml:space="preserve"> </w:t>
            </w:r>
            <w:r w:rsidRPr="0054212A">
              <w:rPr>
                <w:rFonts w:ascii="Arial" w:hAnsi="Arial" w:cs="Arial"/>
                <w:color w:val="auto"/>
                <w:sz w:val="20"/>
                <w:szCs w:val="20"/>
              </w:rPr>
              <w:t>dla opracowanego rozkładu jazdy wskaźniki efektywności</w:t>
            </w:r>
            <w:r w:rsidR="00E633F5" w:rsidRPr="0054212A">
              <w:rPr>
                <w:rFonts w:ascii="Arial" w:hAnsi="Arial" w:cs="Arial"/>
                <w:color w:val="auto"/>
                <w:sz w:val="20"/>
                <w:szCs w:val="20"/>
              </w:rPr>
              <w:t xml:space="preserve"> środków </w:t>
            </w:r>
            <w:r w:rsidRPr="0054212A">
              <w:rPr>
                <w:rFonts w:ascii="Arial" w:hAnsi="Arial" w:cs="Arial"/>
                <w:color w:val="auto"/>
                <w:sz w:val="20"/>
                <w:szCs w:val="20"/>
              </w:rPr>
              <w:t>transportu,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parametry środka transportu </w:t>
            </w:r>
            <w:r w:rsidRPr="0054212A">
              <w:rPr>
                <w:rFonts w:ascii="Arial" w:eastAsia="Arial" w:hAnsi="Arial" w:cs="Arial"/>
                <w:color w:val="auto"/>
                <w:sz w:val="20"/>
                <w:szCs w:val="20"/>
              </w:rPr>
              <w:t>umożliwiającego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funkcje biletu jako dokumentu zawartej umowy na przewóz,</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zanalizować</w:t>
            </w:r>
            <w:r w:rsidRPr="0054212A">
              <w:rPr>
                <w:rFonts w:ascii="Arial" w:eastAsia="Arial" w:hAnsi="Arial" w:cs="Arial"/>
                <w:color w:val="auto"/>
                <w:sz w:val="20"/>
              </w:rPr>
              <w:t xml:space="preserve"> wpływ na wybór środka transportu rytmiczności, punktualności, dostępności i częstotliwości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z</w:t>
            </w:r>
            <w:r w:rsidRPr="0054212A">
              <w:rPr>
                <w:rFonts w:ascii="Arial" w:eastAsia="Arial" w:hAnsi="Arial" w:cs="Arial"/>
                <w:color w:val="auto"/>
                <w:sz w:val="20"/>
              </w:rPr>
              <w:t>analizować wpływ na jakość usługi informacji, łatwości wsiadania i wysiadania oraz kultury obsługi,</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przygotować plan działań na każdy dzień transportu.</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Przewozy krajowe i międzynarodowe na liniach regularnych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obliczyć podstawowe parametry przewozowe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opracować</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parametry środków transportu umożliwiającego przewóz osób</w:t>
            </w:r>
            <w:r w:rsidR="00E14797">
              <w:rPr>
                <w:rFonts w:ascii="Arial" w:eastAsia="Arial" w:hAnsi="Arial" w:cs="Arial"/>
                <w:color w:val="auto"/>
                <w:sz w:val="20"/>
                <w:szCs w:val="20"/>
              </w:rPr>
              <w:t xml:space="preserve">,  </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uzasadnić wybór trasy i przystanków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wskazać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planować wyposażenie, oznakowanie i zabezpieczenie środków transportu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ubezpieczyć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Pr="0054212A">
              <w:rPr>
                <w:rFonts w:ascii="Arial" w:eastAsia="Arial" w:hAnsi="Arial" w:cs="Arial"/>
                <w:color w:val="auto"/>
                <w:sz w:val="20"/>
                <w:szCs w:val="20"/>
              </w:rPr>
              <w:t xml:space="preserve"> koszty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uzasadnić pewność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rozliczyć czas pracy oraz materiały eksploatacyjne użyte podczas wykonania usługi.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zanalizować wybór transportu okazjonalnego, regularnego, regularnego specjalnego lub na potrzeby własne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w:t>
            </w:r>
            <w:r w:rsidR="00E633F5" w:rsidRPr="0054212A">
              <w:rPr>
                <w:rFonts w:ascii="Arial" w:eastAsia="Arial" w:hAnsi="Arial" w:cs="Arial"/>
                <w:color w:val="auto"/>
                <w:sz w:val="20"/>
              </w:rPr>
              <w:t xml:space="preserve"> </w:t>
            </w:r>
            <w:r w:rsidRPr="0054212A">
              <w:rPr>
                <w:rFonts w:ascii="Arial" w:eastAsia="Arial" w:hAnsi="Arial" w:cs="Arial"/>
                <w:color w:val="auto"/>
                <w:sz w:val="20"/>
              </w:rPr>
              <w:t>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w:t>
            </w:r>
            <w:r w:rsidRPr="0054212A">
              <w:rPr>
                <w:rFonts w:ascii="Arial" w:eastAsia="Arial" w:hAnsi="Arial" w:cs="Arial"/>
                <w:color w:val="auto"/>
                <w:sz w:val="20"/>
                <w:szCs w:val="20"/>
              </w:rPr>
              <w:t>analizować alternatywne trasy przejazdu z uwzględnieniem kosztów, czasu, zabezpieczenia przewozu oraz zminimalizowania ryzyka</w:t>
            </w:r>
            <w:r w:rsidR="00E14797">
              <w:rPr>
                <w:rFonts w:ascii="Arial" w:eastAsia="Arial" w:hAnsi="Arial" w:cs="Arial"/>
                <w:color w:val="auto"/>
                <w:sz w:val="20"/>
                <w:szCs w:val="20"/>
              </w:rPr>
              <w:t xml:space="preserve">, </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zanalizować łatwość zakupu biletu, możliwość wypoczynku podczas podróży, wyboru odpowiedniego standardu przystanków,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z</w:t>
            </w:r>
            <w:r w:rsidRPr="0054212A">
              <w:rPr>
                <w:rFonts w:ascii="Arial" w:eastAsia="Arial" w:hAnsi="Arial" w:cs="Arial"/>
                <w:color w:val="auto"/>
                <w:sz w:val="20"/>
              </w:rPr>
              <w:t>analizować wpływ na jakość usługi informacji, łatwości wsiadania i wysiadania oraz kultury obsługi,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zaplanować</w:t>
            </w:r>
            <w:r w:rsidRPr="0054212A">
              <w:rPr>
                <w:rFonts w:ascii="Arial" w:eastAsia="Arial" w:hAnsi="Arial" w:cs="Arial"/>
                <w:color w:val="auto"/>
                <w:sz w:val="20"/>
                <w:szCs w:val="20"/>
              </w:rPr>
              <w:t xml:space="preserve"> wstępny przejazd w celu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dokonania oceny potencjalnych problemów z przejazdem, czasem postojów</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i dostępności miejsc przystankowych.</w:t>
            </w:r>
          </w:p>
          <w:p w:rsidR="00A30D53" w:rsidRPr="0054212A" w:rsidRDefault="00A30D53" w:rsidP="00C865F5">
            <w:pPr>
              <w:ind w:left="360"/>
              <w:rPr>
                <w:rFonts w:ascii="Arial" w:hAnsi="Arial" w:cs="Arial"/>
                <w:color w:val="auto"/>
                <w:sz w:val="20"/>
                <w:szCs w:val="20"/>
              </w:rPr>
            </w:pPr>
          </w:p>
          <w:p w:rsidR="00A30D53" w:rsidRPr="0054212A" w:rsidRDefault="00A30D53" w:rsidP="00C865F5">
            <w:pPr>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p w:rsidR="00EA7924"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3. Przewozy turystyczne i okazjonalne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opracować</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parametry środków transportu umożliwiającego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planować wyposażenie, oznakowanie i zabezpieczenie środków transportu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wskazać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ubezpieczyć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w:t>
            </w:r>
            <w:r w:rsidR="00E633F5" w:rsidRPr="0054212A">
              <w:rPr>
                <w:rFonts w:ascii="Arial" w:hAnsi="Arial" w:cs="Arial"/>
                <w:color w:val="auto"/>
                <w:sz w:val="20"/>
              </w:rPr>
              <w:t xml:space="preserve"> </w:t>
            </w:r>
            <w:r w:rsidRPr="0054212A">
              <w:rPr>
                <w:rFonts w:ascii="Arial" w:hAnsi="Arial" w:cs="Arial"/>
                <w:color w:val="auto"/>
                <w:sz w:val="20"/>
              </w:rPr>
              <w:t>z przewozem osób chorych, niepełnosprawnych i wymagających szczególnej opieki,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Pr="0054212A">
              <w:rPr>
                <w:rFonts w:ascii="Arial" w:eastAsia="Arial" w:hAnsi="Arial" w:cs="Arial"/>
                <w:color w:val="auto"/>
                <w:sz w:val="20"/>
                <w:szCs w:val="20"/>
              </w:rPr>
              <w:t xml:space="preserve"> koszty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uzasadnić pewność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rozliczyć czas pracy oraz materiały eksploatacyjne użyte podczas wykonania usługi.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w:t>
            </w:r>
            <w:r w:rsidRPr="0054212A">
              <w:rPr>
                <w:rFonts w:ascii="Arial" w:eastAsia="Arial" w:hAnsi="Arial" w:cs="Arial"/>
                <w:color w:val="auto"/>
                <w:sz w:val="20"/>
                <w:szCs w:val="20"/>
              </w:rPr>
              <w:t>analizować alternatywne trasy przejazdu z uwzględnieniem kosztów, czasu, zabezpieczenia przewozu oraz zminimalizowania ryzyka,</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zanalizować łatwość zakupu biletu, możliwość wypoczynku podczas podróży, wyboru odpowiedniego standardu przystanków,</w:t>
            </w:r>
          </w:p>
          <w:p w:rsidR="00A30D53" w:rsidRPr="0054212A" w:rsidRDefault="00A30D53" w:rsidP="00A30D53">
            <w:pPr>
              <w:numPr>
                <w:ilvl w:val="0"/>
                <w:numId w:val="9"/>
              </w:numPr>
              <w:spacing w:before="20"/>
              <w:contextualSpacing/>
              <w:rPr>
                <w:rFonts w:ascii="Arial" w:eastAsia="Arial" w:hAnsi="Arial" w:cs="Arial"/>
                <w:color w:val="auto"/>
                <w:sz w:val="16"/>
                <w:szCs w:val="20"/>
              </w:rPr>
            </w:pPr>
            <w:r w:rsidRPr="0054212A">
              <w:rPr>
                <w:rFonts w:ascii="Arial" w:hAnsi="Arial" w:cs="Arial"/>
                <w:color w:val="auto"/>
                <w:sz w:val="20"/>
                <w:szCs w:val="20"/>
              </w:rPr>
              <w:t>zaplanować</w:t>
            </w:r>
            <w:r w:rsidRPr="0054212A">
              <w:rPr>
                <w:rFonts w:ascii="Arial" w:eastAsia="Arial" w:hAnsi="Arial" w:cs="Arial"/>
                <w:color w:val="auto"/>
                <w:sz w:val="20"/>
                <w:szCs w:val="20"/>
              </w:rPr>
              <w:t xml:space="preserve"> wstępny przejazd</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w celu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dokonania oceny potencjalnych problemów z przejazdem, czasem postojów</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i dostępności miejsc przystankowych.</w:t>
            </w:r>
          </w:p>
          <w:p w:rsidR="00A30D53" w:rsidRPr="0054212A" w:rsidRDefault="00A30D53" w:rsidP="00C865F5">
            <w:pPr>
              <w:spacing w:before="20"/>
              <w:contextualSpacing/>
              <w:rPr>
                <w:rFonts w:ascii="Arial" w:eastAsia="Arial" w:hAnsi="Arial" w:cs="Arial"/>
                <w:color w:val="auto"/>
                <w:sz w:val="16"/>
                <w:szCs w:val="20"/>
              </w:rPr>
            </w:pPr>
          </w:p>
          <w:p w:rsidR="00A30D53" w:rsidRPr="0054212A" w:rsidRDefault="00A30D53" w:rsidP="00C865F5">
            <w:pPr>
              <w:spacing w:before="20"/>
              <w:contextualSpacing/>
              <w:rPr>
                <w:rFonts w:ascii="Arial" w:eastAsia="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IV. Dokumenty w transporcie drogowym osób</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Przygotowanie dokumentacji przewozowej</w:t>
            </w:r>
          </w:p>
          <w:p w:rsidR="00A30D53" w:rsidRPr="0054212A" w:rsidRDefault="00A30D53" w:rsidP="00C865F5">
            <w:pPr>
              <w:ind w:left="175" w:hanging="142"/>
              <w:rPr>
                <w:rFonts w:ascii="Arial" w:hAnsi="Arial" w:cs="Arial"/>
                <w:color w:val="auto"/>
                <w:sz w:val="20"/>
                <w:szCs w:val="20"/>
              </w:rPr>
            </w:pPr>
            <w:r w:rsidRPr="0054212A">
              <w:rPr>
                <w:rFonts w:ascii="Arial" w:hAnsi="Arial" w:cs="Arial"/>
                <w:color w:val="auto"/>
                <w:sz w:val="20"/>
                <w:szCs w:val="20"/>
              </w:rPr>
              <w:t>w transporcie drogowym</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wypełnić kartę drogową,</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przygotować dokumenty transportowe obowiązujące przy przewozie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rozróżnić bilety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wydrukować bilet,</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wypełnić formularz jazdy INTERBUS.</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sporządzić dokumentację związaną z planowaniem obsługi podróżnych.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ign w:val="center"/>
          </w:tcPr>
          <w:p w:rsidR="00A30D53" w:rsidRPr="0054212A" w:rsidRDefault="00A30D53" w:rsidP="00C865F5">
            <w:pPr>
              <w:ind w:left="284" w:hanging="284"/>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Protokoły szkody</w:t>
            </w:r>
          </w:p>
          <w:p w:rsidR="00A30D53" w:rsidRPr="0054212A" w:rsidRDefault="00A30D53" w:rsidP="00C865F5">
            <w:pPr>
              <w:ind w:left="175" w:hanging="142"/>
              <w:rPr>
                <w:rFonts w:ascii="Arial" w:hAnsi="Arial" w:cs="Arial"/>
                <w:color w:val="auto"/>
                <w:sz w:val="20"/>
                <w:szCs w:val="20"/>
              </w:rPr>
            </w:pPr>
            <w:r w:rsidRPr="0054212A">
              <w:rPr>
                <w:rFonts w:ascii="Arial" w:hAnsi="Arial" w:cs="Arial"/>
                <w:color w:val="auto"/>
                <w:sz w:val="20"/>
                <w:szCs w:val="20"/>
              </w:rPr>
              <w:t>i reklamacje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w:t>
            </w:r>
            <w:r w:rsidR="00E633F5" w:rsidRPr="0054212A">
              <w:rPr>
                <w:rFonts w:ascii="Arial" w:hAnsi="Arial" w:cs="Arial"/>
                <w:color w:val="auto"/>
                <w:sz w:val="20"/>
                <w:szCs w:val="20"/>
              </w:rPr>
              <w:t xml:space="preserve"> </w:t>
            </w:r>
            <w:r w:rsidRPr="0054212A">
              <w:rPr>
                <w:rFonts w:ascii="Arial" w:hAnsi="Arial" w:cs="Arial"/>
                <w:color w:val="auto"/>
                <w:sz w:val="20"/>
                <w:szCs w:val="20"/>
              </w:rPr>
              <w:t>lub uszkodzony bagaż oraz opóźnienie i odwołanie przejazdu,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hAnsi="Arial"/>
                <w:color w:val="auto"/>
                <w:sz w:val="20"/>
                <w:szCs w:val="20"/>
              </w:rPr>
              <w:t>formularz zgłoszenia szkody z ubezpieczeń transportowych,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formy składania reklamacji,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476" w:type="dxa"/>
          </w:tcPr>
          <w:p w:rsidR="00A30D53" w:rsidRPr="0054212A" w:rsidRDefault="00A30D53" w:rsidP="00A30D53">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sporządzić pisemną reklamację dla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V. Systemy informatyczne</w:t>
            </w:r>
          </w:p>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w transporcie drogowym osób</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Programy komputerowe wspomagające organizację przewozu ładunków</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 xml:space="preserve">się urządzeniami komputerowymi podczas </w:t>
            </w:r>
            <w:r w:rsidRPr="0054212A">
              <w:rPr>
                <w:rFonts w:ascii="Arial" w:eastAsia="Arial" w:hAnsi="Arial" w:cs="Arial"/>
                <w:color w:val="auto"/>
                <w:sz w:val="20"/>
                <w:szCs w:val="20"/>
              </w:rPr>
              <w:t>wykonywania czynności z zakresu obsługi pasażerów,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wypełniać elektronicznie dokumentację przewozową dotyczącą przewozu osób,</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sporządzania dokumentacji przewozowej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posługiwać się kasa fiskalną,</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wydrukować </w:t>
            </w:r>
            <w:r w:rsidRPr="0054212A">
              <w:rPr>
                <w:rFonts w:ascii="Arial" w:eastAsia="Arial" w:hAnsi="Arial" w:cs="Arial"/>
                <w:color w:val="auto"/>
                <w:sz w:val="20"/>
              </w:rPr>
              <w:t>potwierdzenia wniesionych opłat za przejazd.</w:t>
            </w:r>
          </w:p>
        </w:tc>
        <w:tc>
          <w:tcPr>
            <w:tcW w:w="3476" w:type="dxa"/>
          </w:tcPr>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planowania organizacji przewozu osób,</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obsługi pasażerów,</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w:t>
            </w:r>
            <w:r w:rsidRPr="0054212A">
              <w:rPr>
                <w:rFonts w:ascii="Arial" w:hAnsi="Arial" w:cs="Arial"/>
                <w:color w:val="auto"/>
                <w:sz w:val="20"/>
                <w:szCs w:val="20"/>
              </w:rPr>
              <w:t xml:space="preserve">dokumentację planowania organizacji </w:t>
            </w:r>
            <w:r w:rsidRPr="0054212A">
              <w:rPr>
                <w:rFonts w:ascii="Arial" w:eastAsia="Arial" w:hAnsi="Arial" w:cs="Arial"/>
                <w:color w:val="auto"/>
                <w:sz w:val="20"/>
              </w:rPr>
              <w:t>transportu osób.</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2. Monitoring GPS</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podać cel stosowania monitoringu GPS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scharakteryzować funkcje systemów</w:t>
            </w:r>
            <w:r w:rsidR="00E633F5" w:rsidRPr="0054212A">
              <w:rPr>
                <w:rFonts w:ascii="Arial" w:hAnsi="Arial" w:cs="Arial"/>
                <w:color w:val="auto"/>
                <w:sz w:val="20"/>
                <w:szCs w:val="20"/>
              </w:rPr>
              <w:t xml:space="preserve"> </w:t>
            </w:r>
            <w:r w:rsidRPr="0054212A">
              <w:rPr>
                <w:rFonts w:ascii="Arial" w:hAnsi="Arial" w:cs="Arial"/>
                <w:color w:val="auto"/>
                <w:sz w:val="20"/>
                <w:szCs w:val="20"/>
              </w:rPr>
              <w:t>monitoringu GPS .</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wpływ monitoringu GPS na bezpieczeństwo podróżujących osób oraz warunki i kontrolę pracy kierowcy.</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F2514D" w:rsidRPr="0054212A" w:rsidTr="00C934D4">
        <w:tc>
          <w:tcPr>
            <w:tcW w:w="2417" w:type="dxa"/>
            <w:vAlign w:val="center"/>
          </w:tcPr>
          <w:p w:rsidR="00F2514D" w:rsidRPr="0054212A" w:rsidRDefault="00F2514D" w:rsidP="00C865F5">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2518" w:type="dxa"/>
            <w:vAlign w:val="center"/>
          </w:tcPr>
          <w:p w:rsidR="00F2514D" w:rsidRPr="0054212A" w:rsidRDefault="00F2514D" w:rsidP="00F2514D">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F2514D">
            <w:pPr>
              <w:rPr>
                <w:rFonts w:ascii="Arial" w:hAnsi="Arial" w:cs="Arial"/>
                <w:color w:val="auto"/>
                <w:sz w:val="20"/>
                <w:szCs w:val="20"/>
              </w:rPr>
            </w:pPr>
            <w:r w:rsidRPr="0054212A">
              <w:rPr>
                <w:rFonts w:ascii="Arial" w:hAnsi="Arial" w:cs="Arial"/>
                <w:color w:val="auto"/>
                <w:sz w:val="20"/>
                <w:szCs w:val="20"/>
              </w:rPr>
              <w:t>w działalności transportowej</w:t>
            </w:r>
          </w:p>
        </w:tc>
        <w:tc>
          <w:tcPr>
            <w:tcW w:w="843" w:type="dxa"/>
            <w:vAlign w:val="center"/>
          </w:tcPr>
          <w:p w:rsidR="00F2514D" w:rsidRPr="0054212A" w:rsidRDefault="00F2514D" w:rsidP="00C865F5">
            <w:pPr>
              <w:jc w:val="center"/>
              <w:rPr>
                <w:rFonts w:ascii="Arial" w:hAnsi="Arial" w:cs="Arial"/>
                <w:color w:val="auto"/>
                <w:sz w:val="20"/>
                <w:szCs w:val="20"/>
              </w:rPr>
            </w:pPr>
          </w:p>
        </w:tc>
        <w:tc>
          <w:tcPr>
            <w:tcW w:w="3686" w:type="dxa"/>
          </w:tcPr>
          <w:p w:rsidR="00F2514D" w:rsidRPr="0054212A" w:rsidRDefault="00F2514D" w:rsidP="00F2514D">
            <w:pPr>
              <w:numPr>
                <w:ilvl w:val="0"/>
                <w:numId w:val="9"/>
              </w:numPr>
              <w:rPr>
                <w:rFonts w:ascii="Arial" w:hAnsi="Arial" w:cs="Arial"/>
                <w:color w:val="auto"/>
                <w:sz w:val="20"/>
                <w:szCs w:val="20"/>
              </w:rPr>
            </w:pPr>
            <w:r w:rsidRPr="0054212A">
              <w:rPr>
                <w:rFonts w:ascii="Arial" w:hAnsi="Arial" w:cs="Arial"/>
                <w:color w:val="auto"/>
                <w:sz w:val="20"/>
                <w:szCs w:val="20"/>
              </w:rPr>
              <w:t>wyjaśnić zasady podziału zadań i zakresy odpowiedzialności w zespole zadaniowym</w:t>
            </w:r>
          </w:p>
        </w:tc>
        <w:tc>
          <w:tcPr>
            <w:tcW w:w="3476" w:type="dxa"/>
          </w:tcPr>
          <w:p w:rsidR="00F2514D" w:rsidRPr="0054212A" w:rsidRDefault="00F2514D" w:rsidP="00F2514D">
            <w:pPr>
              <w:ind w:left="360"/>
              <w:rPr>
                <w:rFonts w:ascii="Arial" w:hAnsi="Arial" w:cs="Arial"/>
                <w:color w:val="auto"/>
                <w:sz w:val="20"/>
                <w:szCs w:val="20"/>
              </w:rPr>
            </w:pPr>
          </w:p>
        </w:tc>
        <w:tc>
          <w:tcPr>
            <w:tcW w:w="1343" w:type="dxa"/>
            <w:vAlign w:val="center"/>
          </w:tcPr>
          <w:p w:rsidR="00F2514D" w:rsidRPr="0054212A" w:rsidRDefault="00F2514D" w:rsidP="00EA7924">
            <w:pPr>
              <w:jc w:val="center"/>
              <w:rPr>
                <w:rFonts w:ascii="Arial" w:hAnsi="Arial" w:cs="Arial"/>
                <w:color w:val="auto"/>
                <w:sz w:val="20"/>
                <w:szCs w:val="20"/>
              </w:rPr>
            </w:pPr>
          </w:p>
        </w:tc>
      </w:tr>
      <w:tr w:rsidR="00F2514D" w:rsidRPr="0054212A" w:rsidTr="00C934D4">
        <w:tc>
          <w:tcPr>
            <w:tcW w:w="2417" w:type="dxa"/>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2518" w:type="dxa"/>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43" w:type="dxa"/>
          </w:tcPr>
          <w:p w:rsidR="00F2514D" w:rsidRPr="00217596" w:rsidRDefault="00F2514D" w:rsidP="00C934D4">
            <w:pPr>
              <w:rPr>
                <w:rFonts w:ascii="Arial" w:hAnsi="Arial" w:cs="Arial"/>
                <w:color w:val="auto"/>
                <w:sz w:val="20"/>
                <w:szCs w:val="20"/>
              </w:rPr>
            </w:pPr>
          </w:p>
        </w:tc>
        <w:tc>
          <w:tcPr>
            <w:tcW w:w="3686" w:type="dxa"/>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476" w:type="dxa"/>
          </w:tcPr>
          <w:p w:rsidR="00F2514D" w:rsidRPr="00217596" w:rsidRDefault="00F2514D" w:rsidP="00C934D4">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analizować sposób wykonania czynności w celu uniknięcia wystąpienia niepożądanych zdarzeń</w:t>
            </w:r>
          </w:p>
        </w:tc>
        <w:tc>
          <w:tcPr>
            <w:tcW w:w="1343" w:type="dxa"/>
            <w:vAlign w:val="center"/>
          </w:tcPr>
          <w:p w:rsidR="00F2514D" w:rsidRPr="00217596" w:rsidRDefault="00F2514D" w:rsidP="00C934D4">
            <w:pPr>
              <w:jc w:val="center"/>
              <w:rPr>
                <w:rFonts w:ascii="Arial" w:hAnsi="Arial" w:cs="Arial"/>
                <w:color w:val="auto"/>
                <w:sz w:val="20"/>
                <w:szCs w:val="20"/>
              </w:rPr>
            </w:pPr>
          </w:p>
        </w:tc>
      </w:tr>
      <w:tr w:rsidR="00F2514D" w:rsidRPr="0054212A" w:rsidTr="00C934D4">
        <w:tc>
          <w:tcPr>
            <w:tcW w:w="4935" w:type="dxa"/>
            <w:gridSpan w:val="2"/>
          </w:tcPr>
          <w:p w:rsidR="00F2514D" w:rsidRPr="0054212A" w:rsidRDefault="00F2514D" w:rsidP="00EA7924">
            <w:pPr>
              <w:rPr>
                <w:rFonts w:ascii="Arial" w:hAnsi="Arial" w:cs="Arial"/>
                <w:color w:val="auto"/>
                <w:sz w:val="20"/>
                <w:szCs w:val="20"/>
              </w:rPr>
            </w:pPr>
            <w:r w:rsidRPr="0054212A">
              <w:rPr>
                <w:rFonts w:ascii="Arial" w:hAnsi="Arial" w:cs="Arial"/>
                <w:color w:val="auto"/>
                <w:sz w:val="20"/>
                <w:szCs w:val="20"/>
              </w:rPr>
              <w:t>Razem liczba godzin</w:t>
            </w:r>
          </w:p>
        </w:tc>
        <w:tc>
          <w:tcPr>
            <w:tcW w:w="843" w:type="dxa"/>
          </w:tcPr>
          <w:p w:rsidR="00F2514D" w:rsidRPr="0054212A" w:rsidRDefault="00F2514D" w:rsidP="00C865F5">
            <w:pPr>
              <w:jc w:val="center"/>
              <w:rPr>
                <w:rFonts w:ascii="Arial" w:hAnsi="Arial" w:cs="Arial"/>
                <w:b/>
                <w:bCs/>
                <w:color w:val="auto"/>
                <w:sz w:val="20"/>
                <w:szCs w:val="20"/>
              </w:rPr>
            </w:pPr>
          </w:p>
        </w:tc>
        <w:tc>
          <w:tcPr>
            <w:tcW w:w="3686" w:type="dxa"/>
          </w:tcPr>
          <w:p w:rsidR="00F2514D" w:rsidRPr="0054212A" w:rsidRDefault="00F2514D" w:rsidP="00C865F5">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476" w:type="dxa"/>
          </w:tcPr>
          <w:p w:rsidR="00F2514D" w:rsidRPr="0054212A" w:rsidRDefault="00F2514D" w:rsidP="00C865F5">
            <w:pPr>
              <w:ind w:left="360"/>
              <w:rPr>
                <w:rFonts w:ascii="Arial" w:hAnsi="Arial" w:cs="Arial"/>
                <w:color w:val="auto"/>
                <w:sz w:val="20"/>
                <w:szCs w:val="20"/>
              </w:rPr>
            </w:pPr>
          </w:p>
        </w:tc>
        <w:tc>
          <w:tcPr>
            <w:tcW w:w="1343" w:type="dxa"/>
          </w:tcPr>
          <w:p w:rsidR="00F2514D" w:rsidRPr="0054212A" w:rsidRDefault="00F2514D" w:rsidP="00C865F5">
            <w:pPr>
              <w:rPr>
                <w:rFonts w:ascii="Arial" w:hAnsi="Arial" w:cs="Arial"/>
                <w:color w:val="auto"/>
                <w:sz w:val="20"/>
                <w:szCs w:val="20"/>
              </w:rPr>
            </w:pPr>
          </w:p>
        </w:tc>
      </w:tr>
    </w:tbl>
    <w:p w:rsidR="00A30D53" w:rsidRPr="0054212A" w:rsidRDefault="00A30D53" w:rsidP="00A30D53">
      <w:pPr>
        <w:spacing w:line="360" w:lineRule="auto"/>
        <w:rPr>
          <w:rFonts w:ascii="Arial" w:hAnsi="Arial" w:cs="Arial"/>
          <w:b/>
          <w:color w:val="auto"/>
          <w:sz w:val="20"/>
          <w:szCs w:val="20"/>
        </w:rPr>
      </w:pP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szCs w:val="20"/>
        </w:rPr>
        <w:t>Obsługa pasażerów w transporcie drogowym</w:t>
      </w:r>
      <w:r w:rsidRPr="0054212A">
        <w:rPr>
          <w:rStyle w:val="Pogrubienie"/>
          <w:rFonts w:ascii="Arial" w:hAnsi="Arial" w:cs="Arial"/>
          <w:color w:val="auto"/>
          <w:sz w:val="20"/>
          <w:szCs w:val="20"/>
        </w:rPr>
        <w:t xml:space="preserve"> </w:t>
      </w:r>
      <w:r w:rsidRPr="0054212A">
        <w:rPr>
          <w:rFonts w:ascii="Arial" w:hAnsi="Arial" w:cs="Arial"/>
          <w:color w:val="auto"/>
          <w:sz w:val="20"/>
          <w:szCs w:val="20"/>
        </w:rPr>
        <w:t>obejmuje treści dotyczące doboru</w:t>
      </w:r>
      <w:r w:rsidR="00EE364E" w:rsidRPr="0054212A">
        <w:rPr>
          <w:rFonts w:ascii="Arial" w:hAnsi="Arial" w:cs="Arial"/>
          <w:color w:val="auto"/>
          <w:sz w:val="20"/>
          <w:szCs w:val="20"/>
        </w:rPr>
        <w:t xml:space="preserve"> </w:t>
      </w:r>
      <w:r w:rsidRPr="0054212A">
        <w:rPr>
          <w:rFonts w:ascii="Arial" w:hAnsi="Arial" w:cs="Arial"/>
          <w:color w:val="auto"/>
          <w:sz w:val="20"/>
          <w:szCs w:val="20"/>
        </w:rPr>
        <w:t>środków transportu drogowego, planowania i organizowania przewozu osób, sporządzania kalkulacji kosztów przewozów i obliczania cen za usługi transportowe, oraz sporządzania</w:t>
      </w:r>
      <w:r w:rsidRPr="0054212A">
        <w:rPr>
          <w:rFonts w:ascii="Arial" w:hAnsi="Arial" w:cs="Arial"/>
          <w:color w:val="auto"/>
          <w:sz w:val="20"/>
          <w:szCs w:val="20"/>
        </w:rPr>
        <w:br/>
        <w:t xml:space="preserve">i wypełniania dokumentacji transportowej związanej przewozem osób. Jego realizacja powinna być skorelowana z przedmiotami: Podstawy transportu drogowego, </w:t>
      </w:r>
      <w:r w:rsidRPr="0054212A">
        <w:rPr>
          <w:rStyle w:val="Pogrubienie"/>
          <w:rFonts w:ascii="Arial" w:hAnsi="Arial" w:cs="Arial"/>
          <w:b w:val="0"/>
          <w:color w:val="auto"/>
          <w:sz w:val="20"/>
          <w:szCs w:val="20"/>
        </w:rPr>
        <w:t>Środki transportu wewnętrznego i drogowego oraz Organizacja procesów transportowych.</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Proponowane metody:</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ćwiczenia</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metoda tekstu przewodniego, </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metoda pokazu z objaśnieniem, </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metoda projektu edukacyjnego</w:t>
      </w:r>
      <w:r w:rsidR="00EE364E" w:rsidRPr="0054212A">
        <w:rPr>
          <w:rFonts w:ascii="Arial" w:hAnsi="Arial" w:cs="Arial"/>
          <w:color w:val="auto"/>
          <w:sz w:val="20"/>
          <w:szCs w:val="20"/>
        </w:rPr>
        <w:t>.</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Szczególnie znaczenie mają ćwiczenia, których głównym celem jest ułatwienie uczniom zrozumienie treści, oraz indywidualizację procesu kształcenia. Należy je wykonywać indywidualnie lub w zespołach 2 osobowych, w Pracowni przewozu drogowego osób i ładunków. </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Podczas zajęć uczniowie powinni pracować w grupach do 15 osób, indywidualnie lub w zespołach 2 osobowych. Przed przystąpieniem do wykonywania ćwiczeń, nauczyciel powinien zaprezentować ich wykonanie zwracając szczególną uwagę na polecenia zawarte w instrukcji oraz kolejność zaplanowanych czynności.</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Podczas realizacji programu nauczania przedmiotu szczególną uwagę należy zwracać na kształtowanie umiejętności:</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planowania pracy,</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organizacji stanowiska pracy,</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pracy w małym zespole.</w:t>
      </w: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Polecane środki dydaktyczne:</w:t>
      </w:r>
    </w:p>
    <w:p w:rsidR="00A30D53" w:rsidRPr="0054212A" w:rsidRDefault="00A30D53" w:rsidP="00082A3F">
      <w:pPr>
        <w:pStyle w:val="Akapitzlist"/>
        <w:numPr>
          <w:ilvl w:val="0"/>
          <w:numId w:val="19"/>
        </w:numPr>
        <w:spacing w:line="276" w:lineRule="auto"/>
        <w:ind w:left="709"/>
        <w:jc w:val="both"/>
        <w:rPr>
          <w:rFonts w:ascii="Arial" w:eastAsia="Arial" w:hAnsi="Arial" w:cs="Arial"/>
          <w:color w:val="auto"/>
          <w:sz w:val="20"/>
          <w:szCs w:val="20"/>
        </w:rPr>
      </w:pPr>
      <w:r w:rsidRPr="0054212A">
        <w:rPr>
          <w:rFonts w:ascii="Arial" w:hAnsi="Arial" w:cs="Arial"/>
          <w:color w:val="auto"/>
          <w:sz w:val="20"/>
          <w:szCs w:val="20"/>
        </w:rPr>
        <w:t>zestawy ćwiczeń, instrukcje do ćwiczeń, wzory dokumentów przewozowych, teksty przewodnie, karty pracy dla uczniów, czasopisma branżowe, filmy</w:t>
      </w:r>
      <w:r w:rsidRPr="0054212A">
        <w:rPr>
          <w:rFonts w:ascii="Arial" w:hAnsi="Arial" w:cs="Arial"/>
          <w:color w:val="auto"/>
          <w:sz w:val="20"/>
          <w:szCs w:val="20"/>
        </w:rPr>
        <w:br/>
        <w:t xml:space="preserve">i prezentacje multimedialne </w:t>
      </w:r>
      <w:r w:rsidRPr="0054212A">
        <w:rPr>
          <w:rFonts w:ascii="Arial" w:eastAsia="Arial" w:hAnsi="Arial" w:cs="Arial"/>
          <w:color w:val="auto"/>
          <w:sz w:val="20"/>
          <w:szCs w:val="20"/>
        </w:rPr>
        <w:t>przedstawiające obsługę podróżnych w środkach transportu drogowego, obsługę podróżnych w środkach transportu drogowego podczas sytuacji kryzysowych,</w:t>
      </w:r>
    </w:p>
    <w:p w:rsidR="00A30D53" w:rsidRPr="0054212A" w:rsidRDefault="00A30D53" w:rsidP="00082A3F">
      <w:pPr>
        <w:pStyle w:val="Akapitzlist"/>
        <w:numPr>
          <w:ilvl w:val="0"/>
          <w:numId w:val="16"/>
        </w:numPr>
        <w:spacing w:line="276" w:lineRule="auto"/>
        <w:jc w:val="both"/>
        <w:rPr>
          <w:rFonts w:ascii="Arial" w:hAnsi="Arial" w:cs="Arial"/>
          <w:color w:val="auto"/>
          <w:sz w:val="20"/>
          <w:szCs w:val="20"/>
        </w:rPr>
      </w:pPr>
      <w:r w:rsidRPr="0054212A">
        <w:rPr>
          <w:rFonts w:ascii="Arial" w:eastAsia="Arial" w:hAnsi="Arial" w:cs="Arial"/>
          <w:color w:val="auto"/>
          <w:sz w:val="20"/>
          <w:szCs w:val="20"/>
        </w:rPr>
        <w:t>normy i standardy przewożonych ładunków oraz zasady załadunku, opakowania transportowe, wzory znakowania opakowań ładunków i urządzeń transportu,</w:t>
      </w:r>
    </w:p>
    <w:p w:rsidR="00A30D53" w:rsidRPr="0054212A" w:rsidRDefault="00A30D53"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r w:rsidRPr="0054212A">
        <w:rPr>
          <w:rFonts w:ascii="Arial" w:eastAsia="Arial" w:hAnsi="Arial" w:cs="Arial"/>
          <w:color w:val="auto"/>
          <w:sz w:val="20"/>
          <w:szCs w:val="20"/>
        </w:rPr>
        <w:t xml:space="preserve"> z pakietem programów biurowych oraz oprogramowaniem wspomagającym wykonywanie przewozu drogowego osób,</w:t>
      </w:r>
    </w:p>
    <w:p w:rsidR="00A30D53" w:rsidRPr="0054212A" w:rsidRDefault="00A30D53"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EE364E" w:rsidRPr="0054212A">
        <w:rPr>
          <w:rFonts w:ascii="Arial" w:hAnsi="Arial" w:cs="Arial"/>
          <w:color w:val="auto"/>
          <w:sz w:val="20"/>
          <w:szCs w:val="20"/>
        </w:rPr>
        <w:t>.</w:t>
      </w: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A30D53" w:rsidRPr="0054212A" w:rsidRDefault="00A30D53"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EE364E"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A30D53" w:rsidRPr="0054212A" w:rsidRDefault="00A30D53"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A30D53" w:rsidRPr="0054212A" w:rsidRDefault="00A30D53"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A30D53" w:rsidRPr="0054212A" w:rsidRDefault="00A30D53"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A30D53" w:rsidRPr="0054212A" w:rsidRDefault="00A30D53"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A30D53" w:rsidRPr="0054212A" w:rsidRDefault="00A30D53" w:rsidP="00EE364E">
      <w:pPr>
        <w:spacing w:line="276" w:lineRule="auto"/>
        <w:contextualSpacing/>
        <w:rPr>
          <w:rFonts w:ascii="Arial" w:hAnsi="Arial" w:cs="Arial"/>
          <w:b/>
          <w:color w:val="auto"/>
          <w:sz w:val="20"/>
          <w:szCs w:val="20"/>
        </w:rPr>
      </w:pPr>
      <w:r w:rsidRPr="0054212A">
        <w:rPr>
          <w:rFonts w:ascii="Arial" w:hAnsi="Arial" w:cs="Arial"/>
          <w:b/>
          <w:color w:val="auto"/>
          <w:sz w:val="20"/>
          <w:szCs w:val="20"/>
        </w:rPr>
        <w:t>PROPONOWANE METODY EWALUACJI PRZEDMIOTU</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Podczas realizacji procesu ewaluacji przedmiotu o charakterze </w:t>
      </w:r>
      <w:r w:rsidRPr="0054212A">
        <w:rPr>
          <w:rFonts w:ascii="Arial" w:hAnsi="Arial" w:cs="Arial"/>
          <w:bCs/>
          <w:color w:val="auto"/>
          <w:sz w:val="20"/>
          <w:szCs w:val="20"/>
        </w:rPr>
        <w:t xml:space="preserve">praktycznym </w:t>
      </w:r>
      <w:r w:rsidRPr="0054212A">
        <w:rPr>
          <w:rFonts w:ascii="Arial" w:hAnsi="Arial" w:cs="Arial"/>
          <w:color w:val="auto"/>
          <w:sz w:val="20"/>
          <w:szCs w:val="20"/>
        </w:rPr>
        <w:t>zaleca się stosowanie głównie metod jakościowych (wywiad, obserwacja) oraz ilościowych (ankiety). W trakcie badań ewaluacyjnych powinno się zastosować wiele metod badawczych:</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ankieta - kwestionariusz ankiety,</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obserwacja – arkusz obserwacji,</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pomiar dydaktyczny – sprawdzian, test.</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t>
      </w:r>
      <w:r w:rsidRPr="0054212A">
        <w:rPr>
          <w:rFonts w:ascii="Arial" w:hAnsi="Arial" w:cs="Arial"/>
          <w:color w:val="auto"/>
          <w:sz w:val="20"/>
          <w:szCs w:val="20"/>
        </w:rPr>
        <w:br/>
        <w:t>w regulacjach prawnych odnoszących się do transportu drogowego. Ewaluacji powinny również podlegać zagadnienia ujęte w ćwiczeniach, sprawdzianach oraz testach osiągnięć szkolnych.</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B142D9" w:rsidRPr="0054212A" w:rsidRDefault="00B142D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B142D9" w:rsidRPr="0054212A" w:rsidRDefault="008D5B82" w:rsidP="008D5B82">
      <w:pPr>
        <w:spacing w:after="120" w:line="276" w:lineRule="auto"/>
        <w:jc w:val="both"/>
        <w:rPr>
          <w:rFonts w:ascii="Arial" w:hAnsi="Arial" w:cs="Arial"/>
          <w:b/>
          <w:color w:val="auto"/>
        </w:rPr>
      </w:pPr>
      <w:r w:rsidRPr="0054212A">
        <w:rPr>
          <w:rFonts w:ascii="Arial" w:hAnsi="Arial" w:cs="Arial"/>
          <w:b/>
          <w:color w:val="auto"/>
        </w:rPr>
        <w:t xml:space="preserve">ZASADY KIEROWANIA POJAZDAMI </w:t>
      </w:r>
      <w:r w:rsidR="00793066">
        <w:rPr>
          <w:rFonts w:ascii="Arial" w:hAnsi="Arial" w:cs="Arial"/>
          <w:b/>
          <w:color w:val="auto"/>
        </w:rPr>
        <w:t>KATEGORII</w:t>
      </w:r>
      <w:r w:rsidRPr="0054212A">
        <w:rPr>
          <w:rFonts w:ascii="Arial" w:hAnsi="Arial" w:cs="Arial"/>
          <w:b/>
          <w:color w:val="auto"/>
        </w:rPr>
        <w:t xml:space="preserve"> C+E</w:t>
      </w:r>
    </w:p>
    <w:p w:rsidR="00B142D9" w:rsidRPr="0054212A" w:rsidRDefault="00B142D9" w:rsidP="00B142D9">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Zdobycie uprawnień do wykonywania zawodu kierowcy na pojazdach kategorii C+E.</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Stosowanie zasad racjonalnej jazdy.</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wewnętrznego prawa jazdy kategorii C+E.</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C+E.</w:t>
      </w:r>
    </w:p>
    <w:p w:rsidR="00B142D9" w:rsidRPr="0054212A" w:rsidRDefault="00B142D9" w:rsidP="00B142D9">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B142D9" w:rsidRPr="0054212A" w:rsidRDefault="00B142D9" w:rsidP="00B142D9">
      <w:pPr>
        <w:keepLines/>
        <w:widowControl w:val="0"/>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znaczenie</w:t>
      </w:r>
      <w:r w:rsidR="00E14797">
        <w:rPr>
          <w:rFonts w:ascii="Arial" w:hAnsi="Arial" w:cs="Arial"/>
          <w:color w:val="auto"/>
          <w:sz w:val="20"/>
          <w:szCs w:val="20"/>
        </w:rPr>
        <w:t xml:space="preserve"> </w:t>
      </w:r>
      <w:r w:rsidRPr="0054212A">
        <w:rPr>
          <w:rFonts w:ascii="Arial" w:hAnsi="Arial" w:cs="Arial"/>
          <w:color w:val="auto"/>
          <w:sz w:val="20"/>
          <w:szCs w:val="20"/>
        </w:rPr>
        <w:t>przepisów</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 xml:space="preserve">drogowego,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w:t>
      </w:r>
      <w:r w:rsidR="00E14797">
        <w:rPr>
          <w:rFonts w:ascii="Arial" w:hAnsi="Arial" w:cs="Arial"/>
          <w:color w:val="auto"/>
          <w:sz w:val="20"/>
          <w:szCs w:val="20"/>
        </w:rPr>
        <w:t xml:space="preserve"> </w:t>
      </w:r>
      <w:r w:rsidRPr="0054212A">
        <w:rPr>
          <w:rFonts w:ascii="Arial" w:hAnsi="Arial" w:cs="Arial"/>
          <w:color w:val="auto"/>
          <w:sz w:val="20"/>
          <w:szCs w:val="20"/>
        </w:rPr>
        <w:t>podstawowe</w:t>
      </w:r>
      <w:r w:rsidR="00E14797">
        <w:rPr>
          <w:rFonts w:ascii="Arial" w:hAnsi="Arial" w:cs="Arial"/>
          <w:color w:val="auto"/>
          <w:sz w:val="20"/>
          <w:szCs w:val="20"/>
        </w:rPr>
        <w:t xml:space="preserve"> </w:t>
      </w:r>
      <w:r w:rsidRPr="0054212A">
        <w:rPr>
          <w:rFonts w:ascii="Arial" w:hAnsi="Arial" w:cs="Arial"/>
          <w:color w:val="auto"/>
          <w:sz w:val="20"/>
          <w:szCs w:val="20"/>
        </w:rPr>
        <w:t>określenia</w:t>
      </w:r>
      <w:r w:rsidR="00E14797">
        <w:rPr>
          <w:rFonts w:ascii="Arial" w:hAnsi="Arial" w:cs="Arial"/>
          <w:color w:val="auto"/>
          <w:sz w:val="20"/>
          <w:szCs w:val="20"/>
        </w:rPr>
        <w:t xml:space="preserve"> </w:t>
      </w:r>
      <w:r w:rsidRPr="0054212A">
        <w:rPr>
          <w:rFonts w:ascii="Arial" w:hAnsi="Arial" w:cs="Arial"/>
          <w:color w:val="auto"/>
          <w:sz w:val="20"/>
          <w:szCs w:val="20"/>
        </w:rPr>
        <w:t>zamieszczone</w:t>
      </w:r>
      <w:r w:rsidR="00E14797">
        <w:rPr>
          <w:rFonts w:ascii="Arial" w:hAnsi="Arial" w:cs="Arial"/>
          <w:color w:val="auto"/>
          <w:sz w:val="20"/>
          <w:szCs w:val="20"/>
        </w:rPr>
        <w:t xml:space="preserve"> </w:t>
      </w:r>
      <w:r w:rsidRPr="0054212A">
        <w:rPr>
          <w:rFonts w:ascii="Arial" w:hAnsi="Arial" w:cs="Arial"/>
          <w:color w:val="auto"/>
          <w:sz w:val="20"/>
          <w:szCs w:val="20"/>
        </w:rPr>
        <w:t>w</w:t>
      </w:r>
      <w:r w:rsidR="00E14797">
        <w:rPr>
          <w:rFonts w:ascii="Arial" w:hAnsi="Arial" w:cs="Arial"/>
          <w:color w:val="auto"/>
          <w:sz w:val="20"/>
          <w:szCs w:val="20"/>
        </w:rPr>
        <w:t xml:space="preserve"> </w:t>
      </w:r>
      <w:r w:rsidRPr="0054212A">
        <w:rPr>
          <w:rFonts w:ascii="Arial" w:hAnsi="Arial" w:cs="Arial"/>
          <w:color w:val="auto"/>
          <w:sz w:val="20"/>
          <w:szCs w:val="20"/>
        </w:rPr>
        <w:t>ustawie</w:t>
      </w:r>
      <w:r w:rsidR="00E14797">
        <w:rPr>
          <w:rFonts w:ascii="Arial" w:hAnsi="Arial" w:cs="Arial"/>
          <w:color w:val="auto"/>
          <w:sz w:val="20"/>
          <w:szCs w:val="20"/>
        </w:rPr>
        <w:t xml:space="preserve"> </w:t>
      </w:r>
      <w:r w:rsidRPr="0054212A">
        <w:rPr>
          <w:rFonts w:ascii="Arial" w:hAnsi="Arial" w:cs="Arial"/>
          <w:color w:val="auto"/>
          <w:sz w:val="20"/>
          <w:szCs w:val="20"/>
        </w:rPr>
        <w:t>prawo o</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 xml:space="preserve">drogowym,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główne</w:t>
      </w:r>
      <w:r w:rsidR="00E14797">
        <w:rPr>
          <w:rFonts w:ascii="Arial" w:hAnsi="Arial" w:cs="Arial"/>
          <w:color w:val="auto"/>
          <w:sz w:val="20"/>
          <w:szCs w:val="20"/>
        </w:rPr>
        <w:t xml:space="preserve"> </w:t>
      </w:r>
      <w:r w:rsidRPr="0054212A">
        <w:rPr>
          <w:rFonts w:ascii="Arial" w:hAnsi="Arial" w:cs="Arial"/>
          <w:color w:val="auto"/>
          <w:sz w:val="20"/>
          <w:szCs w:val="20"/>
        </w:rPr>
        <w:t>przyczyny</w:t>
      </w:r>
      <w:r w:rsidR="00E14797">
        <w:rPr>
          <w:rFonts w:ascii="Arial" w:hAnsi="Arial" w:cs="Arial"/>
          <w:color w:val="auto"/>
          <w:sz w:val="20"/>
          <w:szCs w:val="20"/>
        </w:rPr>
        <w:t xml:space="preserve"> </w:t>
      </w:r>
      <w:r w:rsidRPr="0054212A">
        <w:rPr>
          <w:rFonts w:ascii="Arial" w:hAnsi="Arial" w:cs="Arial"/>
          <w:color w:val="auto"/>
          <w:sz w:val="20"/>
          <w:szCs w:val="20"/>
        </w:rPr>
        <w:t>wypadków</w:t>
      </w:r>
      <w:r w:rsidR="00E14797">
        <w:rPr>
          <w:rFonts w:ascii="Arial" w:hAnsi="Arial" w:cs="Arial"/>
          <w:color w:val="auto"/>
          <w:sz w:val="20"/>
          <w:szCs w:val="20"/>
        </w:rPr>
        <w:t xml:space="preserve"> </w:t>
      </w:r>
      <w:r w:rsidRPr="0054212A">
        <w:rPr>
          <w:rFonts w:ascii="Arial" w:hAnsi="Arial" w:cs="Arial"/>
          <w:color w:val="auto"/>
          <w:sz w:val="20"/>
          <w:szCs w:val="20"/>
        </w:rPr>
        <w:t>drogowych,</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akty</w:t>
      </w:r>
      <w:r w:rsidR="00E14797">
        <w:rPr>
          <w:rFonts w:ascii="Arial" w:hAnsi="Arial" w:cs="Arial"/>
          <w:color w:val="auto"/>
          <w:sz w:val="20"/>
          <w:szCs w:val="20"/>
        </w:rPr>
        <w:t xml:space="preserve"> </w:t>
      </w:r>
      <w:r w:rsidRPr="0054212A">
        <w:rPr>
          <w:rFonts w:ascii="Arial" w:hAnsi="Arial" w:cs="Arial"/>
          <w:color w:val="auto"/>
          <w:sz w:val="20"/>
          <w:szCs w:val="20"/>
        </w:rPr>
        <w:t>prawne</w:t>
      </w:r>
      <w:r w:rsidR="00E14797">
        <w:rPr>
          <w:rFonts w:ascii="Arial" w:hAnsi="Arial" w:cs="Arial"/>
          <w:color w:val="auto"/>
          <w:sz w:val="20"/>
          <w:szCs w:val="20"/>
        </w:rPr>
        <w:t xml:space="preserve"> </w:t>
      </w:r>
      <w:r w:rsidRPr="0054212A">
        <w:rPr>
          <w:rFonts w:ascii="Arial" w:hAnsi="Arial" w:cs="Arial"/>
          <w:color w:val="auto"/>
          <w:sz w:val="20"/>
          <w:szCs w:val="20"/>
        </w:rPr>
        <w:t>regulujące</w:t>
      </w:r>
      <w:r w:rsidR="00E14797">
        <w:rPr>
          <w:rFonts w:ascii="Arial" w:hAnsi="Arial" w:cs="Arial"/>
          <w:color w:val="auto"/>
          <w:sz w:val="20"/>
          <w:szCs w:val="20"/>
        </w:rPr>
        <w:t xml:space="preserve"> </w:t>
      </w:r>
      <w:r w:rsidRPr="0054212A">
        <w:rPr>
          <w:rFonts w:ascii="Arial" w:hAnsi="Arial" w:cs="Arial"/>
          <w:color w:val="auto"/>
          <w:sz w:val="20"/>
          <w:szCs w:val="20"/>
        </w:rPr>
        <w:t>przepisy</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drogowego,</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przygotować się</w:t>
      </w:r>
      <w:r w:rsidR="00E14797">
        <w:rPr>
          <w:rFonts w:ascii="Arial" w:hAnsi="Arial" w:cs="Arial"/>
          <w:color w:val="auto"/>
          <w:sz w:val="20"/>
          <w:szCs w:val="20"/>
        </w:rPr>
        <w:t xml:space="preserve"> </w:t>
      </w:r>
      <w:r w:rsidRPr="0054212A">
        <w:rPr>
          <w:rFonts w:ascii="Arial" w:hAnsi="Arial" w:cs="Arial"/>
          <w:color w:val="auto"/>
          <w:sz w:val="20"/>
          <w:szCs w:val="20"/>
        </w:rPr>
        <w:t>do jazdy, uruchamiać silnik, ruszać i zatrzymywać się, kręcić kierownicą,</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zmieniać biegi z i na ii, zmieniać biegi w górę i</w:t>
      </w:r>
      <w:r w:rsidR="00E14797">
        <w:rPr>
          <w:rFonts w:ascii="Arial" w:hAnsi="Arial" w:cs="Arial"/>
          <w:color w:val="auto"/>
          <w:sz w:val="20"/>
          <w:szCs w:val="20"/>
        </w:rPr>
        <w:t xml:space="preserve"> </w:t>
      </w:r>
      <w:r w:rsidRPr="0054212A">
        <w:rPr>
          <w:rFonts w:ascii="Arial" w:hAnsi="Arial" w:cs="Arial"/>
          <w:color w:val="auto"/>
          <w:sz w:val="20"/>
          <w:szCs w:val="20"/>
        </w:rPr>
        <w:t>w dół,</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do tyłu, wykonywać skręty podczas jazdy do tyłu,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w ruchu miejskim zgodnie z zasadami prawa o ruchu drogowym,</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hamować, zmniejszać prędkość jazdy, zatrzymywać pojazd, hamować na wzniesieniu oraz spadku drogi,</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wykonywać manewry cofania, parkowania, omijania, wymijania, wyprzedzania,</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sprzęgać i rozprzęgać zespół pojazdów,</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wykonywać manewry z przyczepą na placu manewrowym oraz w ruchu drogowym,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przejeżdżać przez torowiska kolejowe i tramwajowe,</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za</w:t>
      </w:r>
      <w:r w:rsidR="00E14797">
        <w:rPr>
          <w:rFonts w:ascii="Arial" w:hAnsi="Arial" w:cs="Arial"/>
          <w:color w:val="auto"/>
          <w:sz w:val="20"/>
          <w:szCs w:val="20"/>
        </w:rPr>
        <w:t xml:space="preserve">sady postępowania uczestnika </w:t>
      </w:r>
      <w:r w:rsidRPr="0054212A">
        <w:rPr>
          <w:rFonts w:ascii="Arial" w:hAnsi="Arial" w:cs="Arial"/>
          <w:color w:val="auto"/>
          <w:sz w:val="20"/>
          <w:szCs w:val="20"/>
        </w:rPr>
        <w:t>ruchu drogowego w sytuacji zaistnienia</w:t>
      </w:r>
      <w:r w:rsidR="00E14797">
        <w:rPr>
          <w:rFonts w:ascii="Arial" w:hAnsi="Arial" w:cs="Arial"/>
          <w:color w:val="auto"/>
          <w:sz w:val="20"/>
          <w:szCs w:val="20"/>
        </w:rPr>
        <w:t xml:space="preserve"> </w:t>
      </w:r>
      <w:r w:rsidRPr="0054212A">
        <w:rPr>
          <w:rFonts w:ascii="Arial" w:hAnsi="Arial" w:cs="Arial"/>
          <w:color w:val="auto"/>
          <w:sz w:val="20"/>
          <w:szCs w:val="20"/>
        </w:rPr>
        <w:t xml:space="preserve">wypadku,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w:t>
      </w:r>
      <w:r w:rsidR="00E14797">
        <w:rPr>
          <w:rFonts w:ascii="Arial" w:hAnsi="Arial" w:cs="Arial"/>
          <w:color w:val="auto"/>
          <w:sz w:val="20"/>
          <w:szCs w:val="20"/>
        </w:rPr>
        <w:t xml:space="preserve"> </w:t>
      </w:r>
      <w:r w:rsidRPr="0054212A">
        <w:rPr>
          <w:rFonts w:ascii="Arial" w:hAnsi="Arial" w:cs="Arial"/>
          <w:color w:val="auto"/>
          <w:sz w:val="20"/>
          <w:szCs w:val="20"/>
        </w:rPr>
        <w:t>zasady zatrzymywania</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postoju</w:t>
      </w:r>
      <w:r w:rsidR="00E14797">
        <w:rPr>
          <w:rFonts w:ascii="Arial" w:hAnsi="Arial" w:cs="Arial"/>
          <w:color w:val="auto"/>
          <w:sz w:val="20"/>
          <w:szCs w:val="20"/>
        </w:rPr>
        <w:t xml:space="preserve"> </w:t>
      </w:r>
      <w:r w:rsidRPr="0054212A">
        <w:rPr>
          <w:rFonts w:ascii="Arial" w:hAnsi="Arial" w:cs="Arial"/>
          <w:color w:val="auto"/>
          <w:sz w:val="20"/>
          <w:szCs w:val="20"/>
        </w:rPr>
        <w:t>pojazdów</w:t>
      </w:r>
      <w:r w:rsidR="00E14797">
        <w:rPr>
          <w:rFonts w:ascii="Arial" w:hAnsi="Arial" w:cs="Arial"/>
          <w:color w:val="auto"/>
          <w:sz w:val="20"/>
          <w:szCs w:val="20"/>
        </w:rPr>
        <w:t xml:space="preserve"> </w:t>
      </w:r>
      <w:r w:rsidRPr="0054212A">
        <w:rPr>
          <w:rFonts w:ascii="Arial" w:hAnsi="Arial" w:cs="Arial"/>
          <w:color w:val="auto"/>
          <w:sz w:val="20"/>
          <w:szCs w:val="20"/>
        </w:rPr>
        <w:t>na</w:t>
      </w:r>
      <w:r w:rsidR="00E14797">
        <w:rPr>
          <w:rFonts w:ascii="Arial" w:hAnsi="Arial" w:cs="Arial"/>
          <w:color w:val="auto"/>
          <w:sz w:val="20"/>
          <w:szCs w:val="20"/>
        </w:rPr>
        <w:t xml:space="preserve"> </w:t>
      </w:r>
      <w:r w:rsidRPr="0054212A">
        <w:rPr>
          <w:rFonts w:ascii="Arial" w:hAnsi="Arial" w:cs="Arial"/>
          <w:color w:val="auto"/>
          <w:sz w:val="20"/>
          <w:szCs w:val="20"/>
        </w:rPr>
        <w:t>różnych drogach</w:t>
      </w:r>
      <w:r w:rsidR="00E14797">
        <w:rPr>
          <w:rFonts w:ascii="Arial" w:hAnsi="Arial" w:cs="Arial"/>
          <w:color w:val="auto"/>
          <w:sz w:val="20"/>
          <w:szCs w:val="20"/>
        </w:rPr>
        <w:t xml:space="preserve"> </w:t>
      </w:r>
      <w:r w:rsidRPr="0054212A">
        <w:rPr>
          <w:rFonts w:ascii="Arial" w:hAnsi="Arial" w:cs="Arial"/>
          <w:color w:val="auto"/>
          <w:sz w:val="20"/>
          <w:szCs w:val="20"/>
        </w:rPr>
        <w:t>z powodu</w:t>
      </w:r>
      <w:r w:rsidR="00E14797">
        <w:rPr>
          <w:rFonts w:ascii="Arial" w:hAnsi="Arial" w:cs="Arial"/>
          <w:color w:val="auto"/>
          <w:sz w:val="20"/>
          <w:szCs w:val="20"/>
        </w:rPr>
        <w:t xml:space="preserve"> </w:t>
      </w:r>
      <w:r w:rsidRPr="0054212A">
        <w:rPr>
          <w:rFonts w:ascii="Arial" w:hAnsi="Arial" w:cs="Arial"/>
          <w:color w:val="auto"/>
          <w:sz w:val="20"/>
          <w:szCs w:val="20"/>
        </w:rPr>
        <w:t>uszkodzenia</w:t>
      </w:r>
      <w:r w:rsidR="00E14797">
        <w:rPr>
          <w:rFonts w:ascii="Arial" w:hAnsi="Arial" w:cs="Arial"/>
          <w:color w:val="auto"/>
          <w:sz w:val="20"/>
          <w:szCs w:val="20"/>
        </w:rPr>
        <w:t xml:space="preserve"> </w:t>
      </w:r>
      <w:r w:rsidRPr="0054212A">
        <w:rPr>
          <w:rFonts w:ascii="Arial" w:hAnsi="Arial" w:cs="Arial"/>
          <w:color w:val="auto"/>
          <w:sz w:val="20"/>
          <w:szCs w:val="20"/>
        </w:rPr>
        <w:t>lub wypadku,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uprawnien</w:t>
      </w:r>
      <w:r w:rsidR="00F2514D">
        <w:rPr>
          <w:rFonts w:ascii="Arial" w:hAnsi="Arial" w:cs="Arial"/>
          <w:color w:val="auto"/>
          <w:sz w:val="20"/>
          <w:szCs w:val="20"/>
        </w:rPr>
        <w:t>ia</w:t>
      </w:r>
      <w:r w:rsidR="00E14797">
        <w:rPr>
          <w:rFonts w:ascii="Arial" w:hAnsi="Arial" w:cs="Arial"/>
          <w:color w:val="auto"/>
          <w:sz w:val="20"/>
          <w:szCs w:val="20"/>
        </w:rPr>
        <w:t xml:space="preserve"> </w:t>
      </w:r>
      <w:r w:rsidR="00F2514D">
        <w:rPr>
          <w:rFonts w:ascii="Arial" w:hAnsi="Arial" w:cs="Arial"/>
          <w:color w:val="auto"/>
          <w:sz w:val="20"/>
          <w:szCs w:val="20"/>
        </w:rPr>
        <w:t xml:space="preserve">policji dotyczące kontroli ruchu </w:t>
      </w:r>
      <w:r w:rsidRPr="0054212A">
        <w:rPr>
          <w:rFonts w:ascii="Arial" w:hAnsi="Arial" w:cs="Arial"/>
          <w:color w:val="auto"/>
          <w:sz w:val="20"/>
          <w:szCs w:val="20"/>
        </w:rPr>
        <w:t>drogowego,</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zasady</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sposoby</w:t>
      </w:r>
      <w:r w:rsidR="00E14797">
        <w:rPr>
          <w:rFonts w:ascii="Arial" w:hAnsi="Arial" w:cs="Arial"/>
          <w:color w:val="auto"/>
          <w:sz w:val="20"/>
          <w:szCs w:val="20"/>
        </w:rPr>
        <w:t xml:space="preserve"> </w:t>
      </w:r>
      <w:r w:rsidRPr="0054212A">
        <w:rPr>
          <w:rFonts w:ascii="Arial" w:hAnsi="Arial" w:cs="Arial"/>
          <w:color w:val="auto"/>
          <w:sz w:val="20"/>
          <w:szCs w:val="20"/>
        </w:rPr>
        <w:t>prowadzenia</w:t>
      </w:r>
      <w:r w:rsidR="00E14797">
        <w:rPr>
          <w:rFonts w:ascii="Arial" w:hAnsi="Arial" w:cs="Arial"/>
          <w:color w:val="auto"/>
          <w:sz w:val="20"/>
          <w:szCs w:val="20"/>
        </w:rPr>
        <w:t xml:space="preserve"> </w:t>
      </w:r>
      <w:r w:rsidRPr="0054212A">
        <w:rPr>
          <w:rFonts w:ascii="Arial" w:hAnsi="Arial" w:cs="Arial"/>
          <w:color w:val="auto"/>
          <w:sz w:val="20"/>
          <w:szCs w:val="20"/>
        </w:rPr>
        <w:t>reanimacji</w:t>
      </w:r>
      <w:r w:rsidR="00E14797">
        <w:rPr>
          <w:rFonts w:ascii="Arial" w:hAnsi="Arial" w:cs="Arial"/>
          <w:color w:val="auto"/>
          <w:sz w:val="20"/>
          <w:szCs w:val="20"/>
        </w:rPr>
        <w:t xml:space="preserve"> </w:t>
      </w:r>
      <w:r w:rsidRPr="0054212A">
        <w:rPr>
          <w:rFonts w:ascii="Arial" w:hAnsi="Arial" w:cs="Arial"/>
          <w:color w:val="auto"/>
          <w:sz w:val="20"/>
          <w:szCs w:val="20"/>
        </w:rPr>
        <w:t>oraz</w:t>
      </w:r>
      <w:r w:rsidR="00E14797">
        <w:rPr>
          <w:rFonts w:ascii="Arial" w:hAnsi="Arial" w:cs="Arial"/>
          <w:color w:val="auto"/>
          <w:sz w:val="20"/>
          <w:szCs w:val="20"/>
        </w:rPr>
        <w:t xml:space="preserve"> </w:t>
      </w:r>
      <w:r w:rsidRPr="0054212A">
        <w:rPr>
          <w:rFonts w:ascii="Arial" w:hAnsi="Arial" w:cs="Arial"/>
          <w:color w:val="auto"/>
          <w:sz w:val="20"/>
          <w:szCs w:val="20"/>
        </w:rPr>
        <w:t>zakładania opatrunków</w:t>
      </w:r>
      <w:r w:rsidR="00E14797">
        <w:rPr>
          <w:rFonts w:ascii="Arial" w:hAnsi="Arial" w:cs="Arial"/>
          <w:color w:val="auto"/>
          <w:sz w:val="20"/>
          <w:szCs w:val="20"/>
        </w:rPr>
        <w:t xml:space="preserve"> </w:t>
      </w:r>
      <w:r w:rsidRPr="0054212A">
        <w:rPr>
          <w:rFonts w:ascii="Arial" w:hAnsi="Arial" w:cs="Arial"/>
          <w:color w:val="auto"/>
          <w:sz w:val="20"/>
          <w:szCs w:val="20"/>
        </w:rPr>
        <w:t>unieruchamiających</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tamujących</w:t>
      </w:r>
      <w:r w:rsidR="00E14797">
        <w:rPr>
          <w:rFonts w:ascii="Arial" w:hAnsi="Arial" w:cs="Arial"/>
          <w:color w:val="auto"/>
          <w:sz w:val="20"/>
          <w:szCs w:val="20"/>
        </w:rPr>
        <w:t xml:space="preserve"> </w:t>
      </w:r>
      <w:r w:rsidRPr="0054212A">
        <w:rPr>
          <w:rFonts w:ascii="Arial" w:hAnsi="Arial" w:cs="Arial"/>
          <w:color w:val="auto"/>
          <w:sz w:val="20"/>
          <w:szCs w:val="20"/>
        </w:rPr>
        <w:t>krew,</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charakterystykę układu przeniesienia napędu,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podczas jazdy urządzenia ułatwiające prowadzenie pojazdu oraz wpływające na podniesienie bezpieczeństwa i komfortu jazdy,</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wypadkom w ruchu drogowym poprzez przestrzeganie przepisów ruchu drogowego.</w:t>
      </w:r>
    </w:p>
    <w:p w:rsidR="00B142D9" w:rsidRPr="0054212A" w:rsidRDefault="00B142D9" w:rsidP="00B142D9">
      <w:pPr>
        <w:spacing w:line="276" w:lineRule="auto"/>
        <w:jc w:val="both"/>
        <w:rPr>
          <w:rFonts w:ascii="Arial" w:hAnsi="Arial" w:cs="Arial"/>
          <w:b/>
          <w:color w:val="auto"/>
          <w:sz w:val="20"/>
          <w:szCs w:val="20"/>
        </w:rPr>
      </w:pPr>
    </w:p>
    <w:p w:rsidR="008D5B82" w:rsidRPr="0054212A" w:rsidRDefault="008D5B82" w:rsidP="00B142D9">
      <w:pPr>
        <w:spacing w:line="276" w:lineRule="auto"/>
        <w:jc w:val="both"/>
        <w:rPr>
          <w:rFonts w:ascii="Arial" w:hAnsi="Arial" w:cs="Arial"/>
          <w:b/>
          <w:color w:val="auto"/>
          <w:sz w:val="20"/>
          <w:szCs w:val="20"/>
        </w:rPr>
      </w:pPr>
    </w:p>
    <w:p w:rsidR="008D5B82" w:rsidRPr="0054212A" w:rsidRDefault="008D5B82" w:rsidP="00B142D9">
      <w:pPr>
        <w:spacing w:line="276" w:lineRule="auto"/>
        <w:jc w:val="both"/>
        <w:rPr>
          <w:rFonts w:ascii="Arial" w:hAnsi="Arial" w:cs="Arial"/>
          <w:b/>
          <w:color w:val="auto"/>
          <w:sz w:val="20"/>
          <w:szCs w:val="20"/>
        </w:rPr>
      </w:pPr>
    </w:p>
    <w:p w:rsidR="00B142D9" w:rsidRPr="0054212A" w:rsidRDefault="00B142D9" w:rsidP="00B142D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54212A">
        <w:rPr>
          <w:rFonts w:ascii="Arial" w:hAnsi="Arial" w:cs="Arial"/>
          <w:b/>
          <w:color w:val="auto"/>
          <w:sz w:val="20"/>
          <w:szCs w:val="20"/>
        </w:rPr>
        <w:t>MATERIAŁ NAUCZANIA</w:t>
      </w:r>
      <w:r w:rsidR="008D5B82" w:rsidRPr="0054212A">
        <w:rPr>
          <w:rFonts w:ascii="Arial" w:hAnsi="Arial" w:cs="Arial"/>
          <w:b/>
          <w:color w:val="auto"/>
          <w:sz w:val="20"/>
          <w:szCs w:val="20"/>
        </w:rPr>
        <w:t>:</w:t>
      </w:r>
      <w:r w:rsidRPr="0054212A">
        <w:rPr>
          <w:rFonts w:ascii="Arial" w:hAnsi="Arial" w:cs="Arial"/>
          <w:b/>
          <w:color w:val="auto"/>
          <w:sz w:val="20"/>
          <w:szCs w:val="20"/>
        </w:rPr>
        <w:t xml:space="preserve"> ZASADY KIEROWANIA POJAZDAMI </w:t>
      </w:r>
      <w:r w:rsidR="00793066">
        <w:rPr>
          <w:rFonts w:ascii="Arial" w:hAnsi="Arial" w:cs="Arial"/>
          <w:b/>
          <w:color w:val="auto"/>
          <w:sz w:val="20"/>
          <w:szCs w:val="20"/>
        </w:rPr>
        <w:t>KATEGORII</w:t>
      </w:r>
      <w:r w:rsidRPr="0054212A">
        <w:rPr>
          <w:rFonts w:ascii="Arial" w:hAnsi="Arial" w:cs="Arial"/>
          <w:b/>
          <w:color w:val="auto"/>
          <w:sz w:val="20"/>
          <w:szCs w:val="20"/>
        </w:rPr>
        <w:t xml:space="preserve"> </w:t>
      </w:r>
      <w:r w:rsidR="008D5B82" w:rsidRPr="0054212A">
        <w:rPr>
          <w:rFonts w:ascii="Arial" w:hAnsi="Arial" w:cs="Arial"/>
          <w:b/>
          <w:color w:val="auto"/>
          <w:sz w:val="20"/>
          <w:szCs w:val="20"/>
        </w:rPr>
        <w:t>C+E</w:t>
      </w:r>
    </w:p>
    <w:p w:rsidR="00B142D9" w:rsidRPr="0054212A" w:rsidRDefault="00B142D9" w:rsidP="00B142D9">
      <w:pPr>
        <w:spacing w:line="276" w:lineRule="auto"/>
        <w:rPr>
          <w:rFonts w:ascii="Arial" w:hAnsi="Arial" w:cs="Arial"/>
          <w:b/>
          <w:color w:val="auto"/>
          <w:sz w:val="20"/>
          <w:szCs w:val="20"/>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983"/>
        <w:gridCol w:w="994"/>
        <w:gridCol w:w="4251"/>
        <w:gridCol w:w="3654"/>
        <w:gridCol w:w="1309"/>
      </w:tblGrid>
      <w:tr w:rsidR="00B142D9" w:rsidRPr="0054212A" w:rsidTr="00E14797">
        <w:tc>
          <w:tcPr>
            <w:tcW w:w="733" w:type="pct"/>
            <w:vMerge w:val="restar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Dział programowy</w:t>
            </w:r>
          </w:p>
        </w:tc>
        <w:tc>
          <w:tcPr>
            <w:tcW w:w="694" w:type="pct"/>
            <w:vMerge w:val="restar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48" w:type="pct"/>
            <w:vMerge w:val="restart"/>
          </w:tcPr>
          <w:p w:rsidR="00B142D9" w:rsidRPr="0054212A" w:rsidRDefault="00B142D9" w:rsidP="00E22A54">
            <w:pPr>
              <w:jc w:val="center"/>
              <w:rPr>
                <w:color w:val="auto"/>
                <w:sz w:val="20"/>
                <w:szCs w:val="20"/>
              </w:rPr>
            </w:pPr>
            <w:r w:rsidRPr="0054212A">
              <w:rPr>
                <w:rFonts w:ascii="Arial" w:hAnsi="Arial" w:cs="Arial"/>
                <w:color w:val="auto"/>
                <w:sz w:val="20"/>
                <w:szCs w:val="20"/>
              </w:rPr>
              <w:t>Liczba godz.</w:t>
            </w:r>
          </w:p>
        </w:tc>
        <w:tc>
          <w:tcPr>
            <w:tcW w:w="2767" w:type="pct"/>
            <w:gridSpan w:val="2"/>
          </w:tcPr>
          <w:p w:rsidR="00B142D9" w:rsidRPr="0054212A" w:rsidRDefault="00B142D9" w:rsidP="00E22A54">
            <w:pPr>
              <w:jc w:val="center"/>
              <w:rPr>
                <w:color w:val="auto"/>
                <w:sz w:val="20"/>
                <w:szCs w:val="20"/>
              </w:rPr>
            </w:pPr>
            <w:r w:rsidRPr="0054212A">
              <w:rPr>
                <w:rFonts w:ascii="Arial" w:hAnsi="Arial" w:cs="Arial"/>
                <w:color w:val="auto"/>
                <w:sz w:val="20"/>
                <w:szCs w:val="20"/>
              </w:rPr>
              <w:t>Wymagania programowe</w:t>
            </w:r>
          </w:p>
        </w:tc>
        <w:tc>
          <w:tcPr>
            <w:tcW w:w="458" w:type="pc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Uwagi o realizacji</w:t>
            </w:r>
          </w:p>
        </w:tc>
      </w:tr>
      <w:tr w:rsidR="00B142D9" w:rsidRPr="0054212A" w:rsidTr="00E14797">
        <w:tc>
          <w:tcPr>
            <w:tcW w:w="733" w:type="pct"/>
            <w:vMerge/>
          </w:tcPr>
          <w:p w:rsidR="00B142D9" w:rsidRPr="0054212A" w:rsidRDefault="00B142D9" w:rsidP="00E22A54">
            <w:pPr>
              <w:rPr>
                <w:rFonts w:ascii="Arial" w:hAnsi="Arial" w:cs="Arial"/>
                <w:color w:val="auto"/>
                <w:sz w:val="20"/>
                <w:szCs w:val="20"/>
              </w:rPr>
            </w:pPr>
          </w:p>
        </w:tc>
        <w:tc>
          <w:tcPr>
            <w:tcW w:w="694" w:type="pct"/>
            <w:vMerge/>
          </w:tcPr>
          <w:p w:rsidR="00B142D9" w:rsidRPr="0054212A" w:rsidRDefault="00B142D9" w:rsidP="00E22A54">
            <w:pPr>
              <w:rPr>
                <w:rFonts w:ascii="Arial" w:hAnsi="Arial" w:cs="Arial"/>
                <w:color w:val="auto"/>
                <w:sz w:val="20"/>
                <w:szCs w:val="20"/>
              </w:rPr>
            </w:pPr>
          </w:p>
        </w:tc>
        <w:tc>
          <w:tcPr>
            <w:tcW w:w="348" w:type="pct"/>
            <w:vMerge/>
          </w:tcPr>
          <w:p w:rsidR="00B142D9" w:rsidRPr="0054212A" w:rsidRDefault="00B142D9" w:rsidP="00E22A54">
            <w:pPr>
              <w:jc w:val="center"/>
              <w:rPr>
                <w:color w:val="auto"/>
                <w:sz w:val="20"/>
                <w:szCs w:val="20"/>
              </w:rPr>
            </w:pPr>
          </w:p>
        </w:tc>
        <w:tc>
          <w:tcPr>
            <w:tcW w:w="1488" w:type="pct"/>
          </w:tcPr>
          <w:p w:rsidR="00B142D9" w:rsidRPr="0054212A" w:rsidRDefault="00B142D9" w:rsidP="00E22A54">
            <w:pPr>
              <w:rPr>
                <w:rFonts w:ascii="Arial" w:hAnsi="Arial" w:cs="Arial"/>
                <w:color w:val="auto"/>
                <w:sz w:val="20"/>
                <w:szCs w:val="20"/>
              </w:rPr>
            </w:pPr>
            <w:r w:rsidRPr="0054212A">
              <w:rPr>
                <w:rFonts w:ascii="Arial" w:hAnsi="Arial" w:cs="Arial"/>
                <w:color w:val="auto"/>
                <w:sz w:val="20"/>
                <w:szCs w:val="20"/>
              </w:rPr>
              <w:t>Podstawowe</w:t>
            </w:r>
          </w:p>
          <w:p w:rsidR="00B142D9" w:rsidRPr="0054212A" w:rsidRDefault="00B142D9" w:rsidP="00E22A54">
            <w:pPr>
              <w:rPr>
                <w:b/>
                <w:color w:val="auto"/>
                <w:sz w:val="20"/>
                <w:szCs w:val="20"/>
              </w:rPr>
            </w:pPr>
            <w:r w:rsidRPr="0054212A">
              <w:rPr>
                <w:rFonts w:ascii="Arial" w:hAnsi="Arial" w:cs="Arial"/>
                <w:b/>
                <w:color w:val="auto"/>
                <w:sz w:val="20"/>
                <w:szCs w:val="20"/>
              </w:rPr>
              <w:t>Uczeń potrafi:</w:t>
            </w:r>
          </w:p>
        </w:tc>
        <w:tc>
          <w:tcPr>
            <w:tcW w:w="1279" w:type="pct"/>
          </w:tcPr>
          <w:p w:rsidR="00B142D9" w:rsidRPr="0054212A" w:rsidRDefault="00B142D9" w:rsidP="00E22A54">
            <w:pPr>
              <w:rPr>
                <w:rFonts w:ascii="Arial" w:hAnsi="Arial" w:cs="Arial"/>
                <w:color w:val="auto"/>
                <w:sz w:val="20"/>
                <w:szCs w:val="20"/>
              </w:rPr>
            </w:pPr>
            <w:r w:rsidRPr="0054212A">
              <w:rPr>
                <w:rFonts w:ascii="Arial" w:hAnsi="Arial" w:cs="Arial"/>
                <w:color w:val="auto"/>
                <w:sz w:val="20"/>
                <w:szCs w:val="20"/>
              </w:rPr>
              <w:t>Ponadpodstawowe</w:t>
            </w:r>
          </w:p>
          <w:p w:rsidR="00B142D9" w:rsidRPr="0054212A" w:rsidRDefault="00B142D9" w:rsidP="00E22A54">
            <w:pPr>
              <w:rPr>
                <w:color w:val="auto"/>
                <w:sz w:val="20"/>
                <w:szCs w:val="20"/>
              </w:rPr>
            </w:pPr>
            <w:r w:rsidRPr="0054212A">
              <w:rPr>
                <w:rFonts w:ascii="Arial" w:hAnsi="Arial" w:cs="Arial"/>
                <w:b/>
                <w:color w:val="auto"/>
                <w:sz w:val="20"/>
                <w:szCs w:val="20"/>
              </w:rPr>
              <w:t>Uczeń potrafi:</w:t>
            </w:r>
          </w:p>
        </w:tc>
        <w:tc>
          <w:tcPr>
            <w:tcW w:w="458" w:type="pc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Etap realizacji</w:t>
            </w:r>
          </w:p>
        </w:tc>
      </w:tr>
      <w:tr w:rsidR="008D5B82" w:rsidRPr="0054212A" w:rsidTr="00E14797">
        <w:tc>
          <w:tcPr>
            <w:tcW w:w="733" w:type="pct"/>
            <w:vMerge w:val="restar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I. Nauka jazdy samochodem z przyczepą             (</w:t>
            </w:r>
            <w:r w:rsidR="00793066">
              <w:rPr>
                <w:rFonts w:ascii="Arial" w:eastAsia="Arial" w:hAnsi="Arial" w:cs="Arial"/>
                <w:color w:val="auto"/>
                <w:sz w:val="20"/>
                <w:szCs w:val="20"/>
              </w:rPr>
              <w:t>kategorii</w:t>
            </w:r>
            <w:r w:rsidRPr="0054212A">
              <w:rPr>
                <w:rFonts w:ascii="Arial" w:eastAsia="Arial" w:hAnsi="Arial" w:cs="Arial"/>
                <w:color w:val="auto"/>
                <w:sz w:val="20"/>
                <w:szCs w:val="20"/>
              </w:rPr>
              <w:t xml:space="preserve"> C + E)</w:t>
            </w:r>
          </w:p>
        </w:tc>
        <w:tc>
          <w:tcPr>
            <w:tcW w:w="694" w:type="pc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1. Zadania na placu manewrowym</w:t>
            </w:r>
          </w:p>
        </w:tc>
        <w:tc>
          <w:tcPr>
            <w:tcW w:w="348" w:type="pct"/>
            <w:vAlign w:val="center"/>
          </w:tcPr>
          <w:p w:rsidR="008D5B82" w:rsidRPr="0054212A" w:rsidRDefault="008D5B82" w:rsidP="00E22A54">
            <w:pPr>
              <w:jc w:val="center"/>
              <w:rPr>
                <w:rFonts w:ascii="Arial" w:hAnsi="Arial" w:cs="Arial"/>
                <w:color w:val="auto"/>
                <w:sz w:val="20"/>
                <w:szCs w:val="20"/>
              </w:rPr>
            </w:pPr>
          </w:p>
        </w:tc>
        <w:tc>
          <w:tcPr>
            <w:tcW w:w="1488"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sprawdzić stan techniczny podstawowych eleme</w:t>
            </w:r>
            <w:r w:rsidR="00E14797">
              <w:rPr>
                <w:rFonts w:ascii="Arial" w:hAnsi="Arial" w:cs="Arial"/>
                <w:color w:val="auto"/>
                <w:sz w:val="20"/>
                <w:szCs w:val="20"/>
              </w:rPr>
              <w:t xml:space="preserve">ntów pojazdów odpowiedzialnych </w:t>
            </w:r>
            <w:r w:rsidRPr="0054212A">
              <w:rPr>
                <w:rFonts w:ascii="Arial" w:hAnsi="Arial" w:cs="Arial"/>
                <w:color w:val="auto"/>
                <w:sz w:val="20"/>
                <w:szCs w:val="20"/>
              </w:rPr>
              <w:t xml:space="preserve">za bezpieczeństwo ruchu drogowego: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a) poziom oleju w silniku,</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b) poziom płynu chłodzącego,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c) poziom płynu hamulcowego, d) obecność płynu w spryskiwaczach,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e) działanie sygnału dźwiękowego,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f) działanie świateł pozycyjnych/postojowych,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g) działanie świateł mijania,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h) działanie świateł drogowych,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i) działanie świateł hamowania „STOP”,</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j) działanie świateł cofania,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k) działanie świateł kierunkowskazów,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l) działanie świateł awaryjnych, m) działanie świateł przeciwmgłowych tylnych,</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ustawiać fotel, lusterka, zagłówki, </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zapinać pasy bezpieczeństwa,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upewnić się, czy drzwi pojazdu są zamknięte,</w:t>
            </w:r>
          </w:p>
          <w:p w:rsidR="008D5B82" w:rsidRPr="00E14797" w:rsidRDefault="008D5B82" w:rsidP="00E22A54">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14797">
              <w:rPr>
                <w:rFonts w:ascii="Arial" w:hAnsi="Arial" w:cs="Arial"/>
                <w:color w:val="auto"/>
                <w:sz w:val="20"/>
                <w:szCs w:val="20"/>
              </w:rPr>
              <w:t>sprawdzić mechanizm sprzęgający (w tym</w:t>
            </w:r>
            <w:r w:rsidR="00E14797" w:rsidRPr="00E14797">
              <w:rPr>
                <w:rFonts w:ascii="Arial" w:hAnsi="Arial" w:cs="Arial"/>
                <w:color w:val="auto"/>
                <w:sz w:val="20"/>
                <w:szCs w:val="20"/>
              </w:rPr>
              <w:t xml:space="preserve"> </w:t>
            </w:r>
            <w:r w:rsidR="00E14797">
              <w:rPr>
                <w:rFonts w:ascii="Arial" w:hAnsi="Arial" w:cs="Arial"/>
                <w:color w:val="auto"/>
                <w:sz w:val="20"/>
                <w:szCs w:val="20"/>
              </w:rPr>
              <w:t xml:space="preserve">przewody hamulcowe </w:t>
            </w:r>
            <w:r w:rsidRPr="00E14797">
              <w:rPr>
                <w:rFonts w:ascii="Arial" w:hAnsi="Arial" w:cs="Arial"/>
                <w:color w:val="auto"/>
                <w:sz w:val="20"/>
                <w:szCs w:val="20"/>
              </w:rPr>
              <w:t>i elektryczne), elementy przyczepy związane z jej załadunkiem,</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sposób zabezpieczenia ładunku,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i rozprzęgać przyczepę z pojazdem silnikowym,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z miejsca oraz jechać pasem ruchu do przodu i do tyłu: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uruchomić silnik pojazdu,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włączyć odpowiednie światła do jazdy w ruchu drogowym,</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upewnić się o możliwości jazdy,</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płynnie ruszać,</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jechać pasem ruchu do przodu i tyłu,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zatrzymać pojazd przed końcem i początkiem pasa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skośnego (wjazd – przodem wyjazd tyłem),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 przodem wyjazd tyłem),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tyłem – wyjazd  przodem),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do przodu pod górę na wzniesieniu.</w:t>
            </w:r>
          </w:p>
        </w:tc>
        <w:tc>
          <w:tcPr>
            <w:tcW w:w="1279"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w:t>
            </w:r>
            <w:r w:rsidR="00E14797">
              <w:rPr>
                <w:rFonts w:ascii="Arial" w:hAnsi="Arial" w:cs="Arial"/>
                <w:color w:val="auto"/>
                <w:sz w:val="20"/>
                <w:szCs w:val="20"/>
              </w:rPr>
              <w:t xml:space="preserve"> </w:t>
            </w:r>
            <w:r w:rsidRPr="0054212A">
              <w:rPr>
                <w:rFonts w:ascii="Arial" w:hAnsi="Arial" w:cs="Arial"/>
                <w:color w:val="auto"/>
                <w:sz w:val="20"/>
                <w:szCs w:val="20"/>
              </w:rPr>
              <w:t>na placu manewrowym,</w:t>
            </w:r>
          </w:p>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zdać egzamin państwowy </w:t>
            </w:r>
            <w:r w:rsidR="008D5B82" w:rsidRPr="0054212A">
              <w:rPr>
                <w:rFonts w:ascii="Arial" w:hAnsi="Arial" w:cs="Arial"/>
                <w:color w:val="auto"/>
                <w:sz w:val="20"/>
                <w:szCs w:val="20"/>
              </w:rPr>
              <w:t>na placu manewrowym.</w:t>
            </w:r>
          </w:p>
          <w:p w:rsidR="008D5B82" w:rsidRPr="0054212A" w:rsidRDefault="008D5B82" w:rsidP="00E22A54">
            <w:pPr>
              <w:rPr>
                <w:rFonts w:ascii="Arial" w:hAnsi="Arial" w:cs="Arial"/>
                <w:color w:val="auto"/>
                <w:sz w:val="20"/>
                <w:szCs w:val="20"/>
              </w:rPr>
            </w:pPr>
          </w:p>
        </w:tc>
        <w:tc>
          <w:tcPr>
            <w:tcW w:w="458" w:type="pct"/>
            <w:vAlign w:val="center"/>
          </w:tcPr>
          <w:p w:rsidR="008D5B82" w:rsidRPr="0054212A" w:rsidRDefault="008D5B82" w:rsidP="008D5B82">
            <w:pPr>
              <w:spacing w:line="360" w:lineRule="auto"/>
              <w:jc w:val="center"/>
              <w:rPr>
                <w:rFonts w:ascii="Arial" w:hAnsi="Arial" w:cs="Arial"/>
                <w:color w:val="auto"/>
                <w:sz w:val="20"/>
                <w:szCs w:val="20"/>
              </w:rPr>
            </w:pPr>
            <w:r w:rsidRPr="0054212A">
              <w:rPr>
                <w:rFonts w:ascii="Arial" w:hAnsi="Arial" w:cs="Arial"/>
                <w:color w:val="auto"/>
                <w:sz w:val="20"/>
                <w:szCs w:val="20"/>
              </w:rPr>
              <w:t>Klasa V</w:t>
            </w:r>
          </w:p>
        </w:tc>
      </w:tr>
      <w:tr w:rsidR="008D5B82" w:rsidRPr="0054212A" w:rsidTr="00E14797">
        <w:tc>
          <w:tcPr>
            <w:tcW w:w="733" w:type="pct"/>
            <w:vMerge/>
          </w:tcPr>
          <w:p w:rsidR="008D5B82" w:rsidRPr="0054212A" w:rsidRDefault="008D5B82" w:rsidP="00E22A54">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694" w:type="pc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2. Zadania w ruchu drogowym</w:t>
            </w:r>
          </w:p>
        </w:tc>
        <w:tc>
          <w:tcPr>
            <w:tcW w:w="348" w:type="pct"/>
            <w:vAlign w:val="center"/>
          </w:tcPr>
          <w:p w:rsidR="008D5B82" w:rsidRPr="0054212A" w:rsidRDefault="008D5B82" w:rsidP="00E22A54">
            <w:pPr>
              <w:jc w:val="center"/>
              <w:rPr>
                <w:rFonts w:ascii="Arial" w:hAnsi="Arial" w:cs="Arial"/>
                <w:color w:val="auto"/>
                <w:sz w:val="20"/>
                <w:szCs w:val="20"/>
              </w:rPr>
            </w:pPr>
          </w:p>
        </w:tc>
        <w:tc>
          <w:tcPr>
            <w:tcW w:w="1488"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wyjechać na drogę z obiektu przydrożnego,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drogami dwukierunkowymi jednojezdniowymi o różnej liczbie wyznaczonych i niewyznaczonych pasów ruchu, posiadającymi odcinki proste i łuki, wzniesienia i spadki, obniżone i podwyższone dopuszczalne prędkości,</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drogami dwukierunkowymi dwujezdniowymi o różnej liczbie wyznaczonych i niewyznaczonych pasów ruchu</w:t>
            </w:r>
            <w:r w:rsidR="00E14797">
              <w:rPr>
                <w:rFonts w:ascii="Arial" w:hAnsi="Arial" w:cs="Arial"/>
                <w:color w:val="auto"/>
                <w:sz w:val="20"/>
                <w:szCs w:val="20"/>
              </w:rPr>
              <w:t xml:space="preserve">, posiadającymi odcinki proste </w:t>
            </w:r>
            <w:r w:rsidRPr="0054212A">
              <w:rPr>
                <w:rFonts w:ascii="Arial" w:hAnsi="Arial" w:cs="Arial"/>
                <w:color w:val="auto"/>
                <w:sz w:val="20"/>
                <w:szCs w:val="20"/>
              </w:rPr>
              <w:t>i łuki, wzniesienia i spadki, obniżone i podwyższone dopuszczalne prędkości,</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poruszać się drogami jednokierunkowymi </w:t>
            </w:r>
            <w:r w:rsidR="00E14797">
              <w:rPr>
                <w:rFonts w:ascii="Arial" w:hAnsi="Arial" w:cs="Arial"/>
                <w:color w:val="auto"/>
                <w:sz w:val="20"/>
                <w:szCs w:val="20"/>
              </w:rPr>
              <w:t xml:space="preserve">o różnej liczbie wyznaczonych </w:t>
            </w:r>
            <w:r w:rsidRPr="0054212A">
              <w:rPr>
                <w:rFonts w:ascii="Arial" w:hAnsi="Arial" w:cs="Arial"/>
                <w:color w:val="auto"/>
                <w:sz w:val="20"/>
                <w:szCs w:val="20"/>
              </w:rPr>
              <w:t>i niewyznaczonych pasów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równorzędne,</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oznakowane znakami ustalającymi pierwszeństwo przejazdu,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z sygnalizacją świetlną,</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na których ruch odbywa się wokół wyspy,</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dwupoziomowe,</w:t>
            </w:r>
          </w:p>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przejeżdżać przez przejścia </w:t>
            </w:r>
            <w:r w:rsidR="008D5B82" w:rsidRPr="0054212A">
              <w:rPr>
                <w:rFonts w:ascii="Arial" w:hAnsi="Arial" w:cs="Arial"/>
                <w:color w:val="auto"/>
                <w:sz w:val="20"/>
                <w:szCs w:val="20"/>
              </w:rPr>
              <w:t>dla pieszych,</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przejazd przez torowisko tramwajowe i kolejowe,</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tramwajowego i autobusowego,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wymijania,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pasa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kierunku jazdy w lewo,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kierunku jazdy w prawo,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zawracania na skrzyżowaniu,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od prędkości co najmniej 50 km/h do zatrzymania we wskazanym miejscu,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hamowanie w sytuacji awaryjnej,</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właściwą zmianę biegów dla energooszczędnej jazdy,</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korzystać z monumentu obrotowego silnika podczas hamowania.</w:t>
            </w:r>
          </w:p>
        </w:tc>
        <w:tc>
          <w:tcPr>
            <w:tcW w:w="1279" w:type="pct"/>
          </w:tcPr>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zdać egzamin wewnętrzny </w:t>
            </w:r>
            <w:r w:rsidR="008D5B82" w:rsidRPr="0054212A">
              <w:rPr>
                <w:rFonts w:ascii="Arial" w:hAnsi="Arial" w:cs="Arial"/>
                <w:color w:val="auto"/>
                <w:sz w:val="20"/>
                <w:szCs w:val="20"/>
              </w:rPr>
              <w:t>w ruchu drogowym,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państwowy w ruchu drogowym.</w:t>
            </w:r>
          </w:p>
          <w:p w:rsidR="008D5B82" w:rsidRPr="0054212A" w:rsidRDefault="008D5B82" w:rsidP="00E22A54">
            <w:pPr>
              <w:rPr>
                <w:rFonts w:ascii="Arial" w:hAnsi="Arial" w:cs="Arial"/>
                <w:color w:val="auto"/>
                <w:sz w:val="20"/>
                <w:szCs w:val="20"/>
              </w:rPr>
            </w:pPr>
          </w:p>
        </w:tc>
        <w:tc>
          <w:tcPr>
            <w:tcW w:w="458" w:type="pct"/>
            <w:vAlign w:val="center"/>
          </w:tcPr>
          <w:p w:rsidR="008D5B82" w:rsidRPr="0054212A" w:rsidRDefault="008D5B82" w:rsidP="008D5B82">
            <w:pPr>
              <w:spacing w:line="360" w:lineRule="auto"/>
              <w:jc w:val="center"/>
              <w:rPr>
                <w:rFonts w:ascii="Arial" w:hAnsi="Arial" w:cs="Arial"/>
                <w:color w:val="auto"/>
                <w:sz w:val="20"/>
                <w:szCs w:val="20"/>
              </w:rPr>
            </w:pPr>
            <w:r w:rsidRPr="0054212A">
              <w:rPr>
                <w:rFonts w:ascii="Arial" w:hAnsi="Arial" w:cs="Arial"/>
                <w:color w:val="auto"/>
                <w:sz w:val="20"/>
                <w:szCs w:val="20"/>
              </w:rPr>
              <w:t>Klasa V</w:t>
            </w:r>
          </w:p>
        </w:tc>
      </w:tr>
      <w:tr w:rsidR="00F2514D" w:rsidRPr="0054212A" w:rsidTr="00E14797">
        <w:tc>
          <w:tcPr>
            <w:tcW w:w="733"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694"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w działalności transportowej</w:t>
            </w:r>
          </w:p>
        </w:tc>
        <w:tc>
          <w:tcPr>
            <w:tcW w:w="348" w:type="pct"/>
            <w:vAlign w:val="center"/>
          </w:tcPr>
          <w:p w:rsidR="00F2514D" w:rsidRPr="0054212A" w:rsidRDefault="00F2514D" w:rsidP="00C934D4">
            <w:pPr>
              <w:jc w:val="center"/>
              <w:rPr>
                <w:rFonts w:ascii="Arial" w:hAnsi="Arial" w:cs="Arial"/>
                <w:color w:val="auto"/>
                <w:sz w:val="20"/>
                <w:szCs w:val="20"/>
              </w:rPr>
            </w:pPr>
          </w:p>
        </w:tc>
        <w:tc>
          <w:tcPr>
            <w:tcW w:w="1488" w:type="pct"/>
          </w:tcPr>
          <w:p w:rsidR="00F2514D" w:rsidRPr="0054212A" w:rsidRDefault="00F2514D" w:rsidP="00F2514D">
            <w:pPr>
              <w:numPr>
                <w:ilvl w:val="0"/>
                <w:numId w:val="9"/>
              </w:numPr>
              <w:rPr>
                <w:rFonts w:ascii="Arial" w:hAnsi="Arial" w:cs="Arial"/>
                <w:color w:val="auto"/>
                <w:sz w:val="20"/>
                <w:szCs w:val="20"/>
              </w:rPr>
            </w:pPr>
            <w:r w:rsidRPr="0054212A">
              <w:rPr>
                <w:rFonts w:ascii="Arial" w:hAnsi="Arial" w:cs="Arial"/>
                <w:color w:val="auto"/>
                <w:sz w:val="20"/>
                <w:szCs w:val="20"/>
              </w:rPr>
              <w:t>stosować zasady asertywnego zachowania przy wykonywaniu zadań zawodowych</w:t>
            </w:r>
          </w:p>
        </w:tc>
        <w:tc>
          <w:tcPr>
            <w:tcW w:w="1279" w:type="pct"/>
          </w:tcPr>
          <w:p w:rsidR="00F2514D" w:rsidRPr="0054212A" w:rsidRDefault="00F2514D" w:rsidP="00C934D4">
            <w:pPr>
              <w:ind w:left="360"/>
              <w:rPr>
                <w:rFonts w:ascii="Arial" w:hAnsi="Arial" w:cs="Arial"/>
                <w:color w:val="auto"/>
                <w:sz w:val="20"/>
                <w:szCs w:val="20"/>
              </w:rPr>
            </w:pPr>
          </w:p>
        </w:tc>
        <w:tc>
          <w:tcPr>
            <w:tcW w:w="458" w:type="pct"/>
            <w:vAlign w:val="center"/>
          </w:tcPr>
          <w:p w:rsidR="00F2514D" w:rsidRPr="0054212A" w:rsidRDefault="00F2514D" w:rsidP="00C934D4">
            <w:pPr>
              <w:jc w:val="center"/>
              <w:rPr>
                <w:rFonts w:ascii="Arial" w:hAnsi="Arial" w:cs="Arial"/>
                <w:color w:val="auto"/>
                <w:sz w:val="20"/>
                <w:szCs w:val="20"/>
              </w:rPr>
            </w:pPr>
          </w:p>
        </w:tc>
      </w:tr>
      <w:tr w:rsidR="00F2514D" w:rsidRPr="0054212A" w:rsidTr="00E14797">
        <w:tc>
          <w:tcPr>
            <w:tcW w:w="733"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694"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48" w:type="pct"/>
          </w:tcPr>
          <w:p w:rsidR="00F2514D" w:rsidRPr="00217596" w:rsidRDefault="00F2514D" w:rsidP="00C934D4">
            <w:pPr>
              <w:rPr>
                <w:rFonts w:ascii="Arial" w:hAnsi="Arial" w:cs="Arial"/>
                <w:color w:val="auto"/>
                <w:sz w:val="20"/>
                <w:szCs w:val="20"/>
              </w:rPr>
            </w:pPr>
          </w:p>
        </w:tc>
        <w:tc>
          <w:tcPr>
            <w:tcW w:w="1488" w:type="pct"/>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1279" w:type="pct"/>
          </w:tcPr>
          <w:p w:rsidR="00F2514D" w:rsidRPr="00217596" w:rsidRDefault="00F2514D" w:rsidP="00F2514D">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analizować sposób wykonania czynności w celu uniknięcia wystąpienia niepożądanych zdarzeń</w:t>
            </w:r>
          </w:p>
        </w:tc>
        <w:tc>
          <w:tcPr>
            <w:tcW w:w="458" w:type="pct"/>
            <w:vAlign w:val="center"/>
          </w:tcPr>
          <w:p w:rsidR="00F2514D" w:rsidRPr="00217596" w:rsidRDefault="00F2514D" w:rsidP="00C934D4">
            <w:pPr>
              <w:jc w:val="center"/>
              <w:rPr>
                <w:rFonts w:ascii="Arial" w:hAnsi="Arial" w:cs="Arial"/>
                <w:color w:val="auto"/>
                <w:sz w:val="20"/>
                <w:szCs w:val="20"/>
              </w:rPr>
            </w:pPr>
          </w:p>
        </w:tc>
      </w:tr>
      <w:tr w:rsidR="00F2514D" w:rsidRPr="0054212A" w:rsidTr="00E14797">
        <w:tc>
          <w:tcPr>
            <w:tcW w:w="1427" w:type="pct"/>
            <w:gridSpan w:val="2"/>
          </w:tcPr>
          <w:p w:rsidR="00F2514D" w:rsidRPr="0054212A" w:rsidRDefault="00F2514D" w:rsidP="008D5B82">
            <w:pPr>
              <w:rPr>
                <w:rFonts w:ascii="Arial" w:hAnsi="Arial" w:cs="Arial"/>
                <w:b/>
                <w:color w:val="auto"/>
                <w:sz w:val="20"/>
                <w:szCs w:val="20"/>
              </w:rPr>
            </w:pPr>
            <w:r w:rsidRPr="0054212A">
              <w:rPr>
                <w:rFonts w:ascii="Arial" w:hAnsi="Arial" w:cs="Arial"/>
                <w:color w:val="auto"/>
                <w:sz w:val="20"/>
                <w:szCs w:val="20"/>
              </w:rPr>
              <w:t>Razem liczba godzin</w:t>
            </w:r>
            <w:r w:rsidRPr="0054212A">
              <w:rPr>
                <w:rFonts w:ascii="Arial" w:hAnsi="Arial" w:cs="Arial"/>
                <w:b/>
                <w:color w:val="auto"/>
                <w:sz w:val="20"/>
                <w:szCs w:val="20"/>
              </w:rPr>
              <w:t xml:space="preserve"> </w:t>
            </w:r>
          </w:p>
        </w:tc>
        <w:tc>
          <w:tcPr>
            <w:tcW w:w="348" w:type="pct"/>
          </w:tcPr>
          <w:p w:rsidR="00F2514D" w:rsidRPr="0054212A" w:rsidRDefault="00F2514D" w:rsidP="00E22A54">
            <w:pPr>
              <w:jc w:val="center"/>
              <w:rPr>
                <w:rFonts w:ascii="Arial" w:hAnsi="Arial" w:cs="Arial"/>
                <w:b/>
                <w:color w:val="auto"/>
                <w:sz w:val="20"/>
                <w:szCs w:val="20"/>
              </w:rPr>
            </w:pPr>
          </w:p>
        </w:tc>
        <w:tc>
          <w:tcPr>
            <w:tcW w:w="1488" w:type="pct"/>
          </w:tcPr>
          <w:p w:rsidR="00F2514D" w:rsidRPr="0054212A" w:rsidRDefault="00F2514D"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279" w:type="pct"/>
          </w:tcPr>
          <w:p w:rsidR="00F2514D" w:rsidRPr="0054212A" w:rsidRDefault="00F2514D" w:rsidP="00E22A54">
            <w:pPr>
              <w:ind w:left="360"/>
              <w:rPr>
                <w:rFonts w:ascii="Arial" w:hAnsi="Arial" w:cs="Arial"/>
                <w:color w:val="auto"/>
                <w:sz w:val="20"/>
                <w:szCs w:val="20"/>
              </w:rPr>
            </w:pPr>
          </w:p>
        </w:tc>
        <w:tc>
          <w:tcPr>
            <w:tcW w:w="458" w:type="pct"/>
          </w:tcPr>
          <w:p w:rsidR="00F2514D" w:rsidRPr="0054212A" w:rsidRDefault="00F2514D" w:rsidP="00E22A54">
            <w:pPr>
              <w:rPr>
                <w:rFonts w:ascii="Arial" w:hAnsi="Arial" w:cs="Arial"/>
                <w:color w:val="auto"/>
                <w:sz w:val="20"/>
                <w:szCs w:val="20"/>
              </w:rPr>
            </w:pPr>
          </w:p>
        </w:tc>
      </w:tr>
    </w:tbl>
    <w:p w:rsidR="00B142D9" w:rsidRPr="0054212A" w:rsidRDefault="00B142D9" w:rsidP="00B142D9">
      <w:pPr>
        <w:spacing w:line="360" w:lineRule="auto"/>
        <w:rPr>
          <w:rFonts w:ascii="Arial" w:hAnsi="Arial" w:cs="Arial"/>
          <w:b/>
          <w:color w:val="auto"/>
          <w:sz w:val="20"/>
          <w:szCs w:val="20"/>
        </w:rPr>
      </w:pPr>
    </w:p>
    <w:p w:rsidR="00B142D9" w:rsidRPr="0054212A" w:rsidRDefault="00B142D9" w:rsidP="008D5B82">
      <w:pP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B142D9" w:rsidRPr="0054212A" w:rsidRDefault="00B142D9" w:rsidP="008D5B82">
      <w:pPr>
        <w:spacing w:line="276" w:lineRule="auto"/>
        <w:contextualSpacing/>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zdobycia prawa jazdy kategorii C+E,</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B142D9" w:rsidRPr="0054212A" w:rsidRDefault="00B142D9" w:rsidP="00082A3F">
      <w:pPr>
        <w:pStyle w:val="Akapitzlist"/>
        <w:numPr>
          <w:ilvl w:val="0"/>
          <w:numId w:val="82"/>
        </w:numP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odkrywania predyspozycji zawodowych.</w:t>
      </w:r>
    </w:p>
    <w:p w:rsidR="00B142D9" w:rsidRPr="0054212A" w:rsidRDefault="00B142D9" w:rsidP="008D5B82">
      <w:pPr>
        <w:pStyle w:val="NormalnyWeb"/>
        <w:shd w:val="clear" w:color="auto" w:fill="FFFFFF"/>
        <w:spacing w:before="0" w:beforeAutospacing="0" w:after="0" w:afterAutospacing="0" w:line="276" w:lineRule="auto"/>
        <w:contextualSpacing/>
        <w:rPr>
          <w:rFonts w:ascii="Arial" w:hAnsi="Arial" w:cs="Arial"/>
          <w:lang w:val="pl-PL"/>
        </w:rPr>
      </w:pPr>
      <w:r w:rsidRPr="0054212A">
        <w:rPr>
          <w:rFonts w:ascii="Arial" w:hAnsi="Arial" w:cs="Arial"/>
          <w:lang w:val="pl-PL"/>
        </w:rPr>
        <w:t>W przedmiocie Zasady kierowania pojazdami kategorii C + E  stosowane metody powinny zapewnić osiąganie celów zaplanowanych w procesie edukacji oraz przygotowanie uczniów do zdania egzaminu państwowego i uzyskania prawa jazdy kategorii C+E oraz pracy w zawodzie technik transportu drogowego.</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Proponowane metody:</w:t>
      </w:r>
    </w:p>
    <w:p w:rsidR="00B142D9" w:rsidRPr="0054212A" w:rsidRDefault="00B142D9"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ćwiczenia</w:t>
      </w:r>
      <w:r w:rsidR="008D5B82" w:rsidRPr="0054212A">
        <w:rPr>
          <w:rFonts w:ascii="Arial" w:hAnsi="Arial" w:cs="Arial"/>
          <w:color w:val="auto"/>
          <w:sz w:val="20"/>
          <w:szCs w:val="20"/>
        </w:rPr>
        <w:t>.</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 xml:space="preserve"> Polecane środki dydaktyczne:</w:t>
      </w:r>
    </w:p>
    <w:p w:rsidR="00B142D9" w:rsidRPr="0054212A" w:rsidRDefault="00B142D9"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B142D9" w:rsidRPr="0054212A" w:rsidRDefault="00B142D9"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B142D9" w:rsidRPr="0054212A" w:rsidRDefault="00B142D9"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B142D9" w:rsidRPr="0054212A" w:rsidRDefault="00B142D9"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B142D9" w:rsidRPr="0054212A" w:rsidRDefault="00B142D9" w:rsidP="008D5B82">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B142D9" w:rsidRPr="0054212A" w:rsidRDefault="00B142D9"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B142D9" w:rsidRPr="0054212A" w:rsidRDefault="00B142D9"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B142D9" w:rsidRPr="0054212A" w:rsidRDefault="00B142D9" w:rsidP="008D5B82">
      <w:pPr>
        <w:spacing w:line="276" w:lineRule="auto"/>
        <w:contextualSpacing/>
        <w:rPr>
          <w:rFonts w:ascii="Arial" w:hAnsi="Arial" w:cs="Arial"/>
          <w:b/>
          <w:color w:val="auto"/>
          <w:sz w:val="20"/>
          <w:szCs w:val="20"/>
        </w:rPr>
      </w:pPr>
      <w:r w:rsidRPr="0054212A">
        <w:rPr>
          <w:rFonts w:ascii="Arial" w:hAnsi="Arial" w:cs="Arial"/>
          <w:b/>
          <w:color w:val="auto"/>
          <w:sz w:val="20"/>
          <w:szCs w:val="20"/>
        </w:rPr>
        <w:t>PROPONOWANE METODY EWALUACJI PRZEDMIOTU</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 xml:space="preserve">Ewaluacja ma na celu doskonalenie stosowanych metod w celu osiągania założonych celów edukacyjnych.  </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B142D9" w:rsidRPr="0054212A" w:rsidRDefault="00B142D9"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B142D9" w:rsidRPr="0054212A" w:rsidRDefault="00B142D9"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730A92" w:rsidRPr="0054212A" w:rsidRDefault="00B142D9" w:rsidP="00F2514D">
      <w:pPr>
        <w:spacing w:line="276" w:lineRule="auto"/>
        <w:contextualSpacing/>
        <w:jc w:val="both"/>
        <w:rPr>
          <w:rFonts w:ascii="Arial" w:hAnsi="Arial" w:cs="Arial"/>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r w:rsidR="00730A92" w:rsidRPr="0054212A">
        <w:rPr>
          <w:rFonts w:ascii="Arial" w:hAnsi="Arial" w:cs="Arial"/>
          <w:color w:val="auto"/>
          <w:sz w:val="20"/>
          <w:szCs w:val="20"/>
        </w:rPr>
        <w:br w:type="page"/>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Fonts w:ascii="Arial" w:hAnsi="Arial" w:cs="Arial"/>
          <w:b/>
          <w:color w:val="auto"/>
        </w:rPr>
        <w:t>PRAKTYKA ZAWODOWA (TDR.01., TDR.02.)</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TDR.01.</w:t>
      </w:r>
      <w:r w:rsidR="00854D0E" w:rsidRPr="0054212A">
        <w:rPr>
          <w:rFonts w:ascii="Arial" w:hAnsi="Arial" w:cs="Arial"/>
          <w:b/>
          <w:color w:val="auto"/>
          <w:sz w:val="20"/>
          <w:szCs w:val="20"/>
        </w:rPr>
        <w:t xml:space="preserve"> Eksploatacj</w:t>
      </w:r>
      <w:r w:rsidR="00E14797">
        <w:rPr>
          <w:rFonts w:ascii="Arial" w:hAnsi="Arial" w:cs="Arial"/>
          <w:b/>
          <w:color w:val="auto"/>
          <w:sz w:val="20"/>
          <w:szCs w:val="20"/>
        </w:rPr>
        <w:t>a środków transportu drogowego –</w:t>
      </w:r>
      <w:r w:rsidR="00854D0E" w:rsidRPr="0054212A">
        <w:rPr>
          <w:rFonts w:ascii="Arial" w:hAnsi="Arial" w:cs="Arial"/>
          <w:b/>
          <w:color w:val="auto"/>
          <w:sz w:val="20"/>
          <w:szCs w:val="20"/>
        </w:rPr>
        <w:t xml:space="preserve"> 1</w:t>
      </w:r>
      <w:r w:rsidRPr="0054212A">
        <w:rPr>
          <w:rFonts w:ascii="Arial" w:hAnsi="Arial" w:cs="Arial"/>
          <w:b/>
          <w:color w:val="auto"/>
          <w:sz w:val="20"/>
          <w:szCs w:val="20"/>
        </w:rPr>
        <w:t>4</w:t>
      </w:r>
      <w:r w:rsidR="00854D0E" w:rsidRPr="0054212A">
        <w:rPr>
          <w:rFonts w:ascii="Arial" w:hAnsi="Arial" w:cs="Arial"/>
          <w:b/>
          <w:color w:val="auto"/>
          <w:sz w:val="20"/>
          <w:szCs w:val="20"/>
        </w:rPr>
        <w:t>0 godz.</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 w:val="20"/>
          <w:szCs w:val="20"/>
        </w:rPr>
      </w:pPr>
      <w:r w:rsidRPr="0054212A">
        <w:rPr>
          <w:rFonts w:ascii="Arial" w:hAnsi="Arial" w:cs="Arial"/>
          <w:b/>
          <w:color w:val="auto"/>
          <w:sz w:val="20"/>
          <w:szCs w:val="20"/>
        </w:rPr>
        <w:t>TDR.02.</w:t>
      </w:r>
      <w:r w:rsidR="00854D0E" w:rsidRPr="0054212A">
        <w:rPr>
          <w:rFonts w:ascii="Arial" w:hAnsi="Arial" w:cs="Arial"/>
          <w:b/>
          <w:color w:val="auto"/>
          <w:sz w:val="20"/>
          <w:szCs w:val="20"/>
        </w:rPr>
        <w:t xml:space="preserve"> Organizacja przewozu środkami transportu drogowego </w:t>
      </w:r>
      <w:r w:rsidR="00E14797">
        <w:rPr>
          <w:rFonts w:ascii="Arial" w:hAnsi="Arial" w:cs="Arial"/>
          <w:b/>
          <w:color w:val="auto"/>
          <w:sz w:val="20"/>
          <w:szCs w:val="20"/>
        </w:rPr>
        <w:t>–</w:t>
      </w:r>
      <w:r w:rsidR="00854D0E" w:rsidRPr="0054212A">
        <w:rPr>
          <w:rFonts w:ascii="Arial" w:hAnsi="Arial" w:cs="Arial"/>
          <w:b/>
          <w:color w:val="auto"/>
          <w:sz w:val="20"/>
          <w:szCs w:val="20"/>
        </w:rPr>
        <w:t xml:space="preserve"> 1</w:t>
      </w:r>
      <w:r w:rsidRPr="0054212A">
        <w:rPr>
          <w:rFonts w:ascii="Arial" w:hAnsi="Arial" w:cs="Arial"/>
          <w:b/>
          <w:color w:val="auto"/>
          <w:sz w:val="20"/>
          <w:szCs w:val="20"/>
        </w:rPr>
        <w:t>4</w:t>
      </w:r>
      <w:r w:rsidR="00854D0E" w:rsidRPr="0054212A">
        <w:rPr>
          <w:rFonts w:ascii="Arial" w:hAnsi="Arial" w:cs="Arial"/>
          <w:b/>
          <w:color w:val="auto"/>
          <w:sz w:val="20"/>
          <w:szCs w:val="20"/>
        </w:rPr>
        <w:t>0 godz.</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praktyk zawodowych</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zasad dobór środków transportu do wykonywanej pracy.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technik mocowania ładunków.</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przepisy prawa dotycząc</w:t>
      </w:r>
      <w:r w:rsidR="00DF64BB" w:rsidRPr="0054212A">
        <w:rPr>
          <w:rFonts w:ascii="Arial" w:hAnsi="Arial" w:cs="Arial"/>
          <w:color w:val="auto"/>
          <w:sz w:val="20"/>
          <w:szCs w:val="20"/>
        </w:rPr>
        <w:t>ych</w:t>
      </w:r>
      <w:r w:rsidRPr="0054212A">
        <w:rPr>
          <w:rFonts w:ascii="Arial" w:hAnsi="Arial" w:cs="Arial"/>
          <w:color w:val="auto"/>
          <w:sz w:val="20"/>
          <w:szCs w:val="20"/>
        </w:rPr>
        <w:t xml:space="preserve"> użytkowania środków transportu.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dokumentacji technicznej środków transportu drogowego środków transportu drogowego.</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budowy środków transportu drogowego.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metod oceny stanu technicznego środków transportu.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zasad konserwacji i napraw środków transportu.</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Sporządzanie dokumentów przewozowych.</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zasad planowania i rozliczania czasu pracy kierowcy.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Organizowanie przewozów osób.</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Organizowanie przewozu ładunków.</w:t>
      </w:r>
    </w:p>
    <w:p w:rsidR="00854D0E" w:rsidRPr="0054212A" w:rsidRDefault="00854D0E" w:rsidP="00854D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 xml:space="preserve"> </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54212A">
        <w:rPr>
          <w:rFonts w:ascii="Arial" w:hAnsi="Arial" w:cs="Arial"/>
          <w:b/>
          <w:bCs/>
          <w:color w:val="auto"/>
          <w:sz w:val="20"/>
          <w:szCs w:val="20"/>
        </w:rPr>
        <w:br w:type="page"/>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54212A">
        <w:rPr>
          <w:rFonts w:ascii="Arial" w:hAnsi="Arial" w:cs="Arial"/>
          <w:b/>
          <w:color w:val="auto"/>
          <w:sz w:val="20"/>
          <w:szCs w:val="20"/>
        </w:rPr>
        <w:t>MATERIAŁ NAUCZANIA</w:t>
      </w:r>
      <w:r w:rsidR="00DF64BB" w:rsidRPr="0054212A">
        <w:rPr>
          <w:rFonts w:ascii="Arial" w:hAnsi="Arial" w:cs="Arial"/>
          <w:b/>
          <w:color w:val="auto"/>
          <w:sz w:val="20"/>
          <w:szCs w:val="20"/>
        </w:rPr>
        <w:t>: PRAKTYKA ZAWODOWA TDR.01. EKSPLOATACJA ŚRODKÓW TRANSPORTU DROGOWEGO</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150"/>
        <w:gridCol w:w="848"/>
        <w:gridCol w:w="4257"/>
        <w:gridCol w:w="3623"/>
        <w:gridCol w:w="1237"/>
      </w:tblGrid>
      <w:tr w:rsidR="00854D0E" w:rsidRPr="0054212A" w:rsidTr="00E14797">
        <w:tc>
          <w:tcPr>
            <w:tcW w:w="740" w:type="pct"/>
            <w:vMerge w:val="restar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Dział programowy</w:t>
            </w:r>
          </w:p>
        </w:tc>
        <w:tc>
          <w:tcPr>
            <w:tcW w:w="756" w:type="pct"/>
            <w:vMerge w:val="restar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298" w:type="pct"/>
            <w:vMerge w:val="restar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Liczba godz.</w:t>
            </w:r>
          </w:p>
        </w:tc>
        <w:tc>
          <w:tcPr>
            <w:tcW w:w="2771" w:type="pct"/>
            <w:gridSpan w:val="2"/>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Wymagania programowe</w:t>
            </w:r>
          </w:p>
        </w:tc>
        <w:tc>
          <w:tcPr>
            <w:tcW w:w="435"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Uwagi       o realizacji</w:t>
            </w:r>
          </w:p>
        </w:tc>
      </w:tr>
      <w:tr w:rsidR="00854D0E" w:rsidRPr="0054212A" w:rsidTr="00E14797">
        <w:tc>
          <w:tcPr>
            <w:tcW w:w="740"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756"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298"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497"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Podstawowe</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54212A">
              <w:rPr>
                <w:rFonts w:ascii="Arial" w:hAnsi="Arial" w:cs="Arial"/>
                <w:b/>
                <w:color w:val="auto"/>
                <w:sz w:val="20"/>
                <w:szCs w:val="20"/>
              </w:rPr>
              <w:t>Uczeń potrafi:</w:t>
            </w:r>
          </w:p>
        </w:tc>
        <w:tc>
          <w:tcPr>
            <w:tcW w:w="1274"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Ponadpodstawowe</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54212A">
              <w:rPr>
                <w:rFonts w:ascii="Arial" w:hAnsi="Arial" w:cs="Arial"/>
                <w:b/>
                <w:color w:val="auto"/>
                <w:sz w:val="20"/>
                <w:szCs w:val="20"/>
              </w:rPr>
              <w:t>Uczeń potrafi:</w:t>
            </w:r>
          </w:p>
        </w:tc>
        <w:tc>
          <w:tcPr>
            <w:tcW w:w="435"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Etap realizacji</w:t>
            </w:r>
          </w:p>
        </w:tc>
      </w:tr>
      <w:tr w:rsidR="00854D0E" w:rsidRPr="0054212A" w:rsidTr="00E14797">
        <w:tc>
          <w:tcPr>
            <w:tcW w:w="740"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756"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298"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497"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274"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435"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r>
      <w:tr w:rsidR="00DF64BB" w:rsidRPr="0054212A" w:rsidTr="00E14797">
        <w:tc>
          <w:tcPr>
            <w:tcW w:w="740" w:type="pct"/>
            <w:vMerge w:val="restart"/>
          </w:tcPr>
          <w:p w:rsidR="00DF64BB" w:rsidRPr="0054212A" w:rsidRDefault="00DF64BB" w:rsidP="00A210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 BHP w transporcie drogowym</w:t>
            </w:r>
          </w:p>
        </w:tc>
        <w:tc>
          <w:tcPr>
            <w:tcW w:w="756" w:type="pct"/>
            <w:vAlign w:val="center"/>
          </w:tcPr>
          <w:p w:rsidR="00DF64BB" w:rsidRPr="0054212A" w:rsidRDefault="00DF64BB" w:rsidP="00082A3F">
            <w:pPr>
              <w:numPr>
                <w:ilvl w:val="0"/>
                <w:numId w:val="192"/>
              </w:numPr>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1. Zasady bezpieczeństwa  w trakcie </w:t>
            </w:r>
            <w:r w:rsidR="00A21084" w:rsidRPr="0054212A">
              <w:rPr>
                <w:rFonts w:ascii="Arial" w:hAnsi="Arial" w:cs="Arial"/>
                <w:color w:val="auto"/>
                <w:sz w:val="20"/>
                <w:szCs w:val="20"/>
              </w:rPr>
              <w:t>wykonywania usług transportowych</w:t>
            </w:r>
          </w:p>
          <w:p w:rsidR="00DF64BB" w:rsidRPr="0054212A" w:rsidRDefault="00DF64BB" w:rsidP="00A210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8" w:type="pct"/>
            <w:vAlign w:val="center"/>
          </w:tcPr>
          <w:p w:rsidR="00DF64BB" w:rsidRPr="0054212A" w:rsidRDefault="00DF64BB"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zagrożenia na stanowisku pracy przy wykonywaniu zadań zawodowych,</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przeciwdzia</w:t>
            </w:r>
            <w:r w:rsidR="00F2514D">
              <w:rPr>
                <w:rFonts w:ascii="Arial" w:hAnsi="Arial" w:cs="Arial"/>
                <w:color w:val="auto"/>
                <w:sz w:val="20"/>
                <w:szCs w:val="20"/>
              </w:rPr>
              <w:t xml:space="preserve">łania zagrożeniom istniejącym </w:t>
            </w:r>
            <w:r w:rsidRPr="0054212A">
              <w:rPr>
                <w:rFonts w:ascii="Arial" w:hAnsi="Arial" w:cs="Arial"/>
                <w:color w:val="auto"/>
                <w:sz w:val="20"/>
                <w:szCs w:val="20"/>
              </w:rPr>
              <w:t>na stanowisku pracy w wybranym zawodzie,</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procedur w sytuacji zagrożeń,</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przeciwdziałać zagrożeniom i</w:t>
            </w:r>
            <w:r w:rsidR="00E14797">
              <w:rPr>
                <w:rFonts w:ascii="Arial" w:hAnsi="Arial" w:cs="Arial"/>
                <w:color w:val="auto"/>
                <w:sz w:val="20"/>
                <w:szCs w:val="20"/>
              </w:rPr>
              <w:t xml:space="preserve">stniejącym na stanowisku pracy </w:t>
            </w:r>
            <w:r w:rsidRPr="0054212A">
              <w:rPr>
                <w:rFonts w:ascii="Arial" w:hAnsi="Arial" w:cs="Arial"/>
                <w:color w:val="auto"/>
                <w:sz w:val="20"/>
                <w:szCs w:val="20"/>
              </w:rPr>
              <w:t>w wybranym zawodzie,</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zachowania się w przypadku pożaru,</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gaśnicze ze względu na zakres stosowania.</w:t>
            </w:r>
          </w:p>
        </w:tc>
        <w:tc>
          <w:tcPr>
            <w:tcW w:w="1274" w:type="pct"/>
          </w:tcPr>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54212A">
              <w:rPr>
                <w:rFonts w:ascii="Arial" w:hAnsi="Arial" w:cs="Arial"/>
                <w:color w:val="auto"/>
                <w:sz w:val="20"/>
                <w:szCs w:val="20"/>
              </w:rPr>
              <w:t>określić zasady i przepisy bezpieczeństwa i higieny pracy oraz ochrony środowiska obowiązujące w transporcie</w:t>
            </w:r>
            <w:r w:rsidR="00A21084" w:rsidRPr="0054212A">
              <w:rPr>
                <w:rFonts w:ascii="Arial" w:hAnsi="Arial" w:cs="Arial"/>
                <w:color w:val="auto"/>
                <w:sz w:val="20"/>
                <w:szCs w:val="20"/>
              </w:rPr>
              <w:t>.</w:t>
            </w:r>
          </w:p>
        </w:tc>
        <w:tc>
          <w:tcPr>
            <w:tcW w:w="435" w:type="pct"/>
          </w:tcPr>
          <w:p w:rsidR="00DF64BB"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Klasa III</w:t>
            </w:r>
          </w:p>
        </w:tc>
      </w:tr>
      <w:tr w:rsidR="00571762" w:rsidRPr="0054212A" w:rsidTr="00E14797">
        <w:trPr>
          <w:trHeight w:val="2117"/>
        </w:trPr>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Zasady bezpieczeństwa </w:t>
            </w:r>
            <w:r w:rsidRPr="0054212A">
              <w:rPr>
                <w:rFonts w:ascii="Arial" w:hAnsi="Arial" w:cs="Arial"/>
                <w:color w:val="auto"/>
                <w:sz w:val="20"/>
                <w:szCs w:val="20"/>
              </w:rPr>
              <w:br/>
              <w:t xml:space="preserve">i ergonomii przy przewozie osób </w:t>
            </w:r>
            <w:r w:rsidRPr="0054212A">
              <w:rPr>
                <w:rFonts w:ascii="Arial" w:hAnsi="Arial" w:cs="Arial"/>
                <w:color w:val="auto"/>
                <w:sz w:val="20"/>
                <w:szCs w:val="20"/>
              </w:rPr>
              <w:br/>
              <w:t>i towarów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organizacji swojego stanowiska pracy,</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swoje stanowisko pracy zgodnie z wymaganiami ergonomii, przepisami bezpieczeństwa i higieny pracy, ochrony przeciwpożarowej                   i ochrony środowiska,</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indywidualnej stosowane podczas wykonywania zadań zawodowych</w:t>
            </w:r>
            <w:r w:rsidR="00E14797">
              <w:rPr>
                <w:rFonts w:ascii="Arial" w:hAnsi="Arial" w:cs="Arial"/>
                <w:color w:val="auto"/>
                <w:sz w:val="20"/>
                <w:szCs w:val="20"/>
              </w:rPr>
              <w:t xml:space="preserve">, </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zbiorowej stosowane podczas wykonywania zadań zawodowych,</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ochrony indywidualnej i zbiorowej stosowane na stanowisku pracy,</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środki ochrony indywidualnej na stanowisku pracy zgodnie z przeznaczeniem,</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niosą ze sobą znaki bezpieczeństwa stosowane w transporcie,</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przekazują znaki zakazu, nakazu, ostrzegawcze, ewakuacyjne, ochrony przeciwpożarowej oraz sygnały alarmowe stosowane w transporcie.</w:t>
            </w:r>
          </w:p>
        </w:tc>
        <w:tc>
          <w:tcPr>
            <w:tcW w:w="1274" w:type="pct"/>
          </w:tcPr>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54212A">
              <w:rPr>
                <w:rFonts w:ascii="Arial" w:hAnsi="Arial" w:cs="Arial"/>
                <w:color w:val="auto"/>
                <w:sz w:val="20"/>
                <w:szCs w:val="20"/>
              </w:rPr>
              <w:t>przestrzegać zasad bezpieczeństwa i ergonomii przy przewozie osób i towarów.</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Pierwsza pomoc</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procedury pierwszej pomocy   w sytuacji wypadku przy pracy</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zabezpieczyć miejsce wypadku</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powiadomić stosowne służby                       o zagrożeniu zdrowia i życia,</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pierwszej pomocy przedmedycznej poszkodowanemu.</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II. Budowa i eksploatacja środków transportu drogowego</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Czynności związane z obsługą i prowad</w:t>
            </w:r>
            <w:r w:rsidR="00E14797">
              <w:rPr>
                <w:rFonts w:ascii="Arial" w:hAnsi="Arial" w:cs="Arial"/>
                <w:color w:val="auto"/>
                <w:sz w:val="20"/>
                <w:szCs w:val="20"/>
              </w:rPr>
              <w:t xml:space="preserve">zeniem pojazdu samochodowego </w:t>
            </w:r>
            <w:r w:rsidRPr="0054212A">
              <w:rPr>
                <w:rFonts w:ascii="Arial" w:hAnsi="Arial" w:cs="Arial"/>
                <w:color w:val="auto"/>
                <w:sz w:val="20"/>
                <w:szCs w:val="20"/>
              </w:rPr>
              <w:br/>
              <w:t xml:space="preserve">i zespołu pojazdów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wyjaśnić zasady prowadzenia pojazdów w różnych warunkach drogowych,</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przygotować urządzenia samoczynnie rejestrujące prędkość     i czas pracy kierowców, </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pobrać dokumentację pojazdu                       i ładunku,</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poprawność rozmieszczenia i zabezpieczenia ładunku,</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prowadzić pojazd lub zespół pojazdów zgodnie z przepisami i zasadami ruchu drogowego</w:t>
            </w:r>
            <w:r w:rsidR="00E14797">
              <w:rPr>
                <w:rFonts w:ascii="Arial" w:hAnsi="Arial" w:cs="Arial"/>
                <w:color w:val="auto"/>
                <w:sz w:val="20"/>
                <w:szCs w:val="20"/>
              </w:rPr>
              <w:t xml:space="preserve">, </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przeprowadzić obsługę codzienną pojazd,</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scharakteryzować własności eksploatacyjne środka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zaproponować rozwiązania techniczne i organizacyjne mające na celu poprawę warunków i jakości pracy,</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Budowa oraz zasada </w:t>
            </w:r>
            <w:r w:rsidR="00E14797">
              <w:rPr>
                <w:rFonts w:ascii="Arial" w:hAnsi="Arial" w:cs="Arial"/>
                <w:color w:val="auto"/>
                <w:sz w:val="20"/>
                <w:szCs w:val="20"/>
              </w:rPr>
              <w:t xml:space="preserve">działania podzespołów </w:t>
            </w:r>
            <w:r w:rsidRPr="0054212A">
              <w:rPr>
                <w:rFonts w:ascii="Arial" w:hAnsi="Arial" w:cs="Arial"/>
                <w:color w:val="auto"/>
                <w:sz w:val="20"/>
                <w:szCs w:val="20"/>
              </w:rPr>
              <w:t>i zespołów 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na schematach poszczególne części maszyn i urządzeń,</w:t>
            </w:r>
          </w:p>
          <w:p w:rsidR="00571762" w:rsidRPr="0054212A" w:rsidRDefault="00E14797"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odczytać informacje zawarte </w:t>
            </w:r>
            <w:r w:rsidR="00571762" w:rsidRPr="0054212A">
              <w:rPr>
                <w:rFonts w:ascii="Arial" w:hAnsi="Arial" w:cs="Arial"/>
                <w:color w:val="auto"/>
                <w:sz w:val="20"/>
                <w:szCs w:val="20"/>
              </w:rPr>
              <w:t>w dokumentacji technicznej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skorzystać z dokumentacji k</w:t>
            </w:r>
            <w:r w:rsidR="00E14797">
              <w:rPr>
                <w:rFonts w:ascii="Arial" w:hAnsi="Arial" w:cs="Arial"/>
                <w:color w:val="auto"/>
                <w:sz w:val="20"/>
                <w:szCs w:val="20"/>
              </w:rPr>
              <w:t xml:space="preserve">onstrukcyjnej, eksploatacyjnej </w:t>
            </w:r>
            <w:r w:rsidRPr="0054212A">
              <w:rPr>
                <w:rFonts w:ascii="Arial" w:hAnsi="Arial" w:cs="Arial"/>
                <w:color w:val="auto"/>
                <w:sz w:val="20"/>
                <w:szCs w:val="20"/>
              </w:rPr>
              <w:t>i naprawczej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scharakteryzować rodzaje połączeń stosowanych w środkach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podzespoły i zespoły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układy podwozi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instalacje oraz urządzenia elektryczne i elektroniczne stosowane w środkach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materiały konstrukcyjne i eksploatacyjne,</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rodzaje połąc</w:t>
            </w:r>
            <w:r w:rsidR="00E14797">
              <w:rPr>
                <w:rFonts w:ascii="Arial" w:hAnsi="Arial" w:cs="Arial"/>
                <w:color w:val="auto"/>
                <w:sz w:val="20"/>
                <w:szCs w:val="20"/>
              </w:rPr>
              <w:t xml:space="preserve">zeń rozłącznych </w:t>
            </w:r>
            <w:r w:rsidRPr="0054212A">
              <w:rPr>
                <w:rFonts w:ascii="Arial" w:hAnsi="Arial" w:cs="Arial"/>
                <w:color w:val="auto"/>
                <w:sz w:val="20"/>
                <w:szCs w:val="20"/>
              </w:rPr>
              <w:t>i nierozłącznych zależnie od przeznaczenia maszyn i urządzeń,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materiały eksploatacyjne na podstawie katalogów,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techniki i metody wytwarzania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właściwe normy i procedury oceny zgodności podczas realizacji zadań zawodowych.</w:t>
            </w:r>
          </w:p>
        </w:tc>
        <w:tc>
          <w:tcPr>
            <w:tcW w:w="1274"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czytać rysunki wykonawcze części maszyn, złożeniowe, montażowe,</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rysunkami technicznymi z wykorzystaniem technik komputerowych,</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oznaczenie normy międzynarodowej, europejskiej i krajowej,</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ze źródeł informacji dotyczących norm i procedur oceny zgodności.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r w:rsidRPr="0054212A">
              <w:rPr>
                <w:rFonts w:ascii="Arial" w:hAnsi="Arial" w:cs="Arial"/>
                <w:color w:val="auto"/>
                <w:sz w:val="20"/>
                <w:szCs w:val="20"/>
              </w:rPr>
              <w:t>3. Ocena stanu technicznego 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metody oceny stanu technicznego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środków transportu drogowego w zakresie realizacji zadań transportowych,</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zlokalizować uszkodzenia podzespołów i zespołów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działanie hamulca roboczego i awaryjnego (postojowego),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szczelność resorów pneumatycznych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sprawdzić szczelność przewodów pneumatycznych sprzęganych pojazdów,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oświetlenie i elementy sygnalizacji,</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działanie poszczególnych układów, zespołów i podzespołów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płyny eksploatacyjne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ogumienia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wyposażenie dodatkowe (gaśnica, trójkąt</w:t>
            </w:r>
            <w:r w:rsidR="00E14797">
              <w:rPr>
                <w:rFonts w:ascii="Arial" w:hAnsi="Arial" w:cs="Arial"/>
                <w:color w:val="auto"/>
                <w:sz w:val="20"/>
                <w:szCs w:val="20"/>
              </w:rPr>
              <w:t xml:space="preserve">), </w:t>
            </w:r>
            <w:r w:rsidRPr="0054212A">
              <w:rPr>
                <w:rFonts w:ascii="Arial" w:hAnsi="Arial" w:cs="Arial"/>
                <w:color w:val="auto"/>
                <w:sz w:val="20"/>
                <w:szCs w:val="20"/>
              </w:rPr>
              <w:t xml:space="preserve">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p</w:t>
            </w:r>
            <w:r w:rsidR="00E14797">
              <w:rPr>
                <w:rFonts w:ascii="Arial" w:hAnsi="Arial" w:cs="Arial"/>
                <w:color w:val="auto"/>
                <w:sz w:val="20"/>
                <w:szCs w:val="20"/>
              </w:rPr>
              <w:t xml:space="preserve">ojazdu samochodowego z naczepą </w:t>
            </w:r>
            <w:r w:rsidRPr="0054212A">
              <w:rPr>
                <w:rFonts w:ascii="Arial" w:hAnsi="Arial" w:cs="Arial"/>
                <w:color w:val="auto"/>
                <w:sz w:val="20"/>
                <w:szCs w:val="20"/>
              </w:rPr>
              <w:t>lub przyczepą,</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urządzeń pneumatycznych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elektrycznych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uszkodzenia podzespołów i</w:t>
            </w:r>
            <w:r w:rsidR="00E14797">
              <w:rPr>
                <w:rFonts w:ascii="Arial" w:hAnsi="Arial" w:cs="Arial"/>
                <w:color w:val="auto"/>
                <w:sz w:val="20"/>
                <w:szCs w:val="20"/>
              </w:rPr>
              <w:t> </w:t>
            </w:r>
            <w:r w:rsidRPr="0054212A">
              <w:rPr>
                <w:rFonts w:ascii="Arial" w:hAnsi="Arial" w:cs="Arial"/>
                <w:color w:val="auto"/>
                <w:sz w:val="20"/>
                <w:szCs w:val="20"/>
              </w:rPr>
              <w:t>zespołów środków transportu,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w:t>
            </w:r>
            <w:r w:rsidR="00E14797">
              <w:rPr>
                <w:rFonts w:ascii="Arial" w:hAnsi="Arial" w:cs="Arial"/>
                <w:color w:val="auto"/>
                <w:sz w:val="20"/>
                <w:szCs w:val="20"/>
              </w:rPr>
              <w:t xml:space="preserve">ić stan techniczny podzespołów </w:t>
            </w:r>
            <w:r w:rsidRPr="0054212A">
              <w:rPr>
                <w:rFonts w:ascii="Arial" w:hAnsi="Arial" w:cs="Arial"/>
                <w:color w:val="auto"/>
                <w:sz w:val="20"/>
                <w:szCs w:val="20"/>
              </w:rPr>
              <w:t>i</w:t>
            </w:r>
            <w:r w:rsidR="00E14797">
              <w:rPr>
                <w:rFonts w:ascii="Arial" w:hAnsi="Arial" w:cs="Arial"/>
                <w:color w:val="auto"/>
                <w:sz w:val="20"/>
                <w:szCs w:val="20"/>
              </w:rPr>
              <w:t> </w:t>
            </w:r>
            <w:r w:rsidRPr="0054212A">
              <w:rPr>
                <w:rFonts w:ascii="Arial" w:hAnsi="Arial" w:cs="Arial"/>
                <w:color w:val="auto"/>
                <w:sz w:val="20"/>
                <w:szCs w:val="20"/>
              </w:rPr>
              <w:t xml:space="preserve">zespołów środków transportu na podstawie badania organoleptycznego,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ocenić wskazania przyrządów kontrolno-pomiarowych,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rozpoznać usterki powstałe w trakcie kierowania samochodem ciężarowym,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usunąć drobne usterki instalacji elektrycznej,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usunąć drobne usterki układu napędowego,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usunąć drobne usterki mechaniczne, </w:t>
            </w:r>
          </w:p>
          <w:p w:rsidR="00571762" w:rsidRPr="0054212A" w:rsidRDefault="00571762" w:rsidP="00082A3F">
            <w:pPr>
              <w:numPr>
                <w:ilvl w:val="0"/>
                <w:numId w:val="147"/>
              </w:numPr>
              <w:ind w:left="357" w:hanging="357"/>
              <w:rPr>
                <w:rFonts w:ascii="Arial" w:hAnsi="Arial" w:cs="Arial"/>
                <w:color w:val="auto"/>
                <w:sz w:val="20"/>
                <w:szCs w:val="20"/>
              </w:rPr>
            </w:pPr>
            <w:r w:rsidRPr="0054212A">
              <w:rPr>
                <w:rFonts w:ascii="Arial" w:hAnsi="Arial" w:cs="Arial"/>
                <w:color w:val="auto"/>
                <w:sz w:val="20"/>
                <w:szCs w:val="20"/>
              </w:rPr>
              <w:t>sprawdzić czystość pojazdu,</w:t>
            </w:r>
          </w:p>
          <w:p w:rsidR="00571762" w:rsidRPr="0054212A" w:rsidRDefault="00571762" w:rsidP="00082A3F">
            <w:pPr>
              <w:numPr>
                <w:ilvl w:val="0"/>
                <w:numId w:val="147"/>
              </w:numP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rozpoznać objawy zużycia części maszyn i urządzeń, </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przyczyny powstania uszkodzeń podzespołów                  i zespołów środków transportu,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przyczyny powstania uszkodzeń podzespołów                    i zespołów środków transportu,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Urządzenia kontrolno-pomiarowe 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systemy i urządzenia bezpieczeństwa czynnego pojazdu,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układy nadzorujące prędkość i odległość miedzy pojazdami,</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układ ostrzegania przed n</w:t>
            </w:r>
            <w:r w:rsidR="00E14797">
              <w:rPr>
                <w:rFonts w:ascii="Arial" w:hAnsi="Arial" w:cs="Arial"/>
                <w:color w:val="auto"/>
                <w:sz w:val="20"/>
                <w:szCs w:val="20"/>
              </w:rPr>
              <w:t xml:space="preserve">iezamierzoną zmianą pasa ruchu </w:t>
            </w:r>
            <w:r w:rsidRPr="0054212A">
              <w:rPr>
                <w:rFonts w:ascii="Arial" w:hAnsi="Arial" w:cs="Arial"/>
                <w:color w:val="auto"/>
                <w:sz w:val="20"/>
                <w:szCs w:val="20"/>
              </w:rPr>
              <w:t>i sygnalizację nadmiernego zmęczenia kierowcy.</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4" w:type="pct"/>
          </w:tcPr>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przeprowadzić czynności kalibracyjne celem przywrócenia sprawności po stwierdzeniu błędu za pomocą pomiarów diagnostycznych,</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 programów komputerowych wspomagających wykonywanie pomiarów diagnostycznych.</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zaproponować rozwiązania techniczne i organizacyjne mające na celu poprawę warunków i jakości pracy,</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E14797"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5. Naprawa </w:t>
            </w:r>
            <w:r w:rsidR="00571762" w:rsidRPr="0054212A">
              <w:rPr>
                <w:rFonts w:ascii="Arial" w:hAnsi="Arial" w:cs="Arial"/>
                <w:color w:val="auto"/>
                <w:sz w:val="20"/>
                <w:szCs w:val="20"/>
              </w:rPr>
              <w:t xml:space="preserve">i konserwacja środków transportu drogowego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F2514D"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zastosować części zamienne</w:t>
            </w:r>
            <w:r w:rsidR="00571762" w:rsidRPr="0054212A">
              <w:rPr>
                <w:rFonts w:ascii="Arial" w:hAnsi="Arial" w:cs="Arial"/>
                <w:color w:val="auto"/>
                <w:sz w:val="20"/>
                <w:szCs w:val="20"/>
              </w:rPr>
              <w:t xml:space="preserve"> oraz materiały eksploatacyjne, </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konserwować środki transportu drogowego, </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jakość wykonanych prac,</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 dokumentacji techniczno-eksploatacyjną środków transportu drogowego,</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komunikować się z zespołem.</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bazami danych części zamiennych i materiałów eksploatacyjnych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zaplanować terminy konserwacji i przeglądów na podstawie dokumentacji techniczno-ruchowej lub instrukcji obsługi</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zaplanować terminy konserwacji i przeglądów na podstawie oceny stanu technicznego środka transportu drogowego, jego urządzeń i instalacji oraz posiadanych doświadczeń eksploatacyjnych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dokumentacją techniczno-eksploatacyjną podczas obsługi i naprawy środków transportu drogowego,</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uzasadnić podjęte decyzje,</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zaproponować rozwiązania techniczne i organizacyjne mające na celu poprawę warunków i jakości pracy,</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6. Urządzenia pomocnicze stosowane w środkach transportu drogowego oraz do obsługi punktów transportu</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urządzenia pomocnicze stosowane w środkach transportu drogowego,</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urządzenia do składowania i manipulacji,</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wskazania tachografów,</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funkcje ogranicznika prędkości jazdy,</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zastosować  monitoring oraz systemy lokalizacji i nawigacji pojazdów, </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działania automatycznego poboru opłat                       za przejazd odcinkiem drogi,</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funkcje ogranicznika prędkości jazdy,</w:t>
            </w:r>
          </w:p>
          <w:p w:rsidR="00571762" w:rsidRPr="0054212A" w:rsidRDefault="00571762" w:rsidP="00F2514D">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zasady działania</w:t>
            </w:r>
            <w:r w:rsidR="00F2514D">
              <w:rPr>
                <w:rFonts w:ascii="Arial" w:hAnsi="Arial" w:cs="Arial"/>
                <w:color w:val="auto"/>
                <w:sz w:val="20"/>
                <w:szCs w:val="20"/>
              </w:rPr>
              <w:t xml:space="preserve"> automatycznego poboru opłat </w:t>
            </w:r>
            <w:r w:rsidRPr="0054212A">
              <w:rPr>
                <w:rFonts w:ascii="Arial" w:hAnsi="Arial" w:cs="Arial"/>
                <w:color w:val="auto"/>
                <w:sz w:val="20"/>
                <w:szCs w:val="20"/>
              </w:rPr>
              <w:t>za przejazd odcinkiem drogi.</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urządzenia kontroli stanu i ruchu pojazdów,</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właściwości i zakres działania systemów rejestracji danych,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analizować wskazania rejestracji parametrów ruchu pojazdu i działania kierowcy.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F2514D"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8. Urządzenia </w:t>
            </w:r>
            <w:r w:rsidR="00571762" w:rsidRPr="0054212A">
              <w:rPr>
                <w:rFonts w:ascii="Arial" w:hAnsi="Arial" w:cs="Arial"/>
                <w:color w:val="auto"/>
                <w:sz w:val="20"/>
                <w:szCs w:val="20"/>
              </w:rPr>
              <w:t>i programy wspomagające pracę technika transportu drogowego</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rozpoznać rodzaje map drogowych,</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posłużyć się mapami drogowymi,</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dobierać za pomocą urządzeń optymalizujących trasę przejazdu,</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stosować programy komputerowe do wspomagania opracowania dokumentacji transportu drogowego.</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techniki komputerowe do gromadzenia dokumentacji przewozowej i transportowej,</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III. Obsługa środków transportu drogowego i ładunków</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Przepisy prawa dotyczące użytkowania środków transportu</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przepisy prawa dotyczące norm czasu pracy kierowców,</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przepisy prawa podczas użytkowania środków transportu,</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przepisami prawa podczas użytkowania środków transportu.</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E14797">
              <w:rPr>
                <w:rFonts w:ascii="Arial" w:hAnsi="Arial" w:cs="Arial"/>
                <w:color w:val="auto"/>
                <w:sz w:val="20"/>
                <w:szCs w:val="20"/>
              </w:rPr>
              <w:t xml:space="preserve">Środki transportu wewnętrznego </w:t>
            </w:r>
            <w:r w:rsidRPr="0054212A">
              <w:rPr>
                <w:rFonts w:ascii="Arial" w:hAnsi="Arial" w:cs="Arial"/>
                <w:color w:val="auto"/>
                <w:sz w:val="20"/>
                <w:szCs w:val="20"/>
              </w:rPr>
              <w:t>i składowanie materiałów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sposoby wykorzystania podstawowych urządzeń transportowych w magazynach,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stanowisko składowania i magazynowania materiałów,</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maszyny i urządzenia transportowe, urządzenia do składowania i urządzenia pomocnicze,</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wykorzystać środki transportu wewnętrznego będące na wyposażeniu pojazdu,</w:t>
            </w:r>
          </w:p>
          <w:p w:rsidR="00571762" w:rsidRPr="0054212A" w:rsidRDefault="00571762" w:rsidP="00E14797">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wykonać przewóz ładunku zgodnie z normami,</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zasady składowania zgodnie z wymaganiami ochrony środowiska, informacjami podanymi w kartach przewozowych, informacjami producenta, spedycji.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Techniki mocowania ładunków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zasady oznaczeń ładunku i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sposoby zabezpieczenia ładunku,</w:t>
            </w:r>
          </w:p>
          <w:p w:rsidR="00571762" w:rsidRPr="0054212A" w:rsidRDefault="00571762" w:rsidP="00082A3F">
            <w:pPr>
              <w:numPr>
                <w:ilvl w:val="0"/>
                <w:numId w:val="146"/>
              </w:numPr>
              <w:ind w:left="357" w:hanging="357"/>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571762" w:rsidRPr="0054212A" w:rsidRDefault="00571762" w:rsidP="00082A3F">
            <w:pPr>
              <w:numPr>
                <w:ilvl w:val="0"/>
                <w:numId w:val="146"/>
              </w:numPr>
              <w:ind w:left="357" w:hanging="357"/>
              <w:rPr>
                <w:rFonts w:ascii="Arial" w:hAnsi="Arial" w:cs="Arial"/>
                <w:color w:val="auto"/>
                <w:sz w:val="20"/>
                <w:szCs w:val="20"/>
              </w:rPr>
            </w:pPr>
            <w:r w:rsidRPr="0054212A">
              <w:rPr>
                <w:rFonts w:ascii="Arial" w:hAnsi="Arial" w:cs="Arial"/>
                <w:color w:val="auto"/>
                <w:sz w:val="20"/>
                <w:szCs w:val="20"/>
              </w:rPr>
              <w:t>wykonać zabezpieczenie ładunku.</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obliczyć podstawowe parametry przewozowe związane z eksploatacją,</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uzasadnić wybór środka transportu ze względu na właściwości towarów i ładunków.</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FF2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Dobór środków transportu do wykonywanej pracy przewozowej</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wymagania warunków przewozowych,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informacje zawarte w dokumentacji techniczno-eksploatacyjnej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rozróżnić dokumentację techniczno-eksploatacyjną środków transportu drogowego,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ładowność wybranego środka transportu,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znaki dotyczące przemieszczania ładunków  w</w:t>
            </w:r>
            <w:r w:rsidR="00FF24A5">
              <w:rPr>
                <w:rFonts w:ascii="Arial" w:hAnsi="Arial" w:cs="Arial"/>
                <w:color w:val="auto"/>
                <w:sz w:val="20"/>
                <w:szCs w:val="20"/>
              </w:rPr>
              <w:t> </w:t>
            </w:r>
            <w:r w:rsidRPr="0054212A">
              <w:rPr>
                <w:rFonts w:ascii="Arial" w:hAnsi="Arial" w:cs="Arial"/>
                <w:color w:val="auto"/>
                <w:sz w:val="20"/>
                <w:szCs w:val="20"/>
              </w:rPr>
              <w:t>opakowaniu transportowym,</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znaki dotyczące przechowywania ładunków  w</w:t>
            </w:r>
            <w:r w:rsidR="00FF24A5">
              <w:rPr>
                <w:rFonts w:ascii="Arial" w:hAnsi="Arial" w:cs="Arial"/>
                <w:color w:val="auto"/>
                <w:sz w:val="20"/>
                <w:szCs w:val="20"/>
              </w:rPr>
              <w:t> </w:t>
            </w:r>
            <w:r w:rsidRPr="0054212A">
              <w:rPr>
                <w:rFonts w:ascii="Arial" w:hAnsi="Arial" w:cs="Arial"/>
                <w:color w:val="auto"/>
                <w:sz w:val="20"/>
                <w:szCs w:val="20"/>
              </w:rPr>
              <w:t>opakowaniu,</w:t>
            </w:r>
          </w:p>
          <w:p w:rsidR="00571762" w:rsidRPr="0054212A" w:rsidRDefault="00FF24A5"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dobrać oznakowania pojazdu </w:t>
            </w:r>
            <w:r w:rsidR="00571762" w:rsidRPr="0054212A">
              <w:rPr>
                <w:rFonts w:ascii="Arial" w:hAnsi="Arial" w:cs="Arial"/>
                <w:color w:val="auto"/>
                <w:sz w:val="20"/>
                <w:szCs w:val="20"/>
              </w:rPr>
              <w:t xml:space="preserve">do przewozu materiałów niebezpiecznych,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środki transportu drogowego w zależności od przewożonego towaru,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środki transportu do realizacji określonych zadań,</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pojazd do transportu przesyłki niebezpiecznej.</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obliczyć podstawowe parametry związane z rozmieszczeniem ładunków,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przyporządkować przewożony ładunek do wydzielonych klas towarów niebezpiecznych,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odpowiednie opakowanie do rodzaju ładunku lub potrzeb klienta,</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dobrać oznaczenie ładunku </w:t>
            </w:r>
            <w:r w:rsidRPr="0054212A">
              <w:rPr>
                <w:rFonts w:ascii="Arial" w:hAnsi="Arial" w:cs="Arial"/>
                <w:color w:val="auto"/>
                <w:sz w:val="20"/>
                <w:szCs w:val="20"/>
              </w:rPr>
              <w:br/>
              <w:t>i środka transportu,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rozróżnić sposoby transportowania materiałów niebezpiecznych w transporcie drogowym: przewóz przesyłki w sztukach, przewóz luzem bez opakowania, przewóz </w:t>
            </w:r>
            <w:r w:rsidRPr="0054212A">
              <w:rPr>
                <w:rFonts w:ascii="Arial" w:hAnsi="Arial" w:cs="Arial"/>
                <w:color w:val="auto"/>
                <w:sz w:val="20"/>
                <w:szCs w:val="20"/>
              </w:rPr>
              <w:br/>
              <w:t>w cysternach,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opisać obowiązki uczestników procesu transportowego ADR odpowiedzialnych za: przygotowanie przesyłki, przygotowanie pojazdu, sposób prowadzenia pojazdu i stosowanie się do przepisów i zaleceń,</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ilości .</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IV. Realizacja usług transportowych</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Dokumenty przewozowe</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sporządzić dokumenty przewozowe,</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opisać sposób wypełniania dokumentów przewozowych towarów niebezpiecznych,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wypełnić dokument rejestracji czasu pracy środka transportowego,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wykonać usługę zgodnie ze zleceniem</w:t>
            </w:r>
          </w:p>
          <w:p w:rsidR="00571762" w:rsidRPr="0054212A" w:rsidRDefault="00571762" w:rsidP="00FF24A5">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przepisy prawa krajowego i międzynarodowego podczas wykonywania usług transportowych.</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możliwości wykonania usługi transportowej</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obliczyć i optymalizować koszty wykonania usługi.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Rozliczanie czasu pracy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czas pracy kierowcy zgodnie z</w:t>
            </w:r>
            <w:r w:rsidR="00FF24A5">
              <w:rPr>
                <w:rFonts w:ascii="Arial" w:hAnsi="Arial" w:cs="Arial"/>
                <w:color w:val="auto"/>
                <w:sz w:val="20"/>
                <w:szCs w:val="20"/>
              </w:rPr>
              <w:t> </w:t>
            </w:r>
            <w:r w:rsidRPr="0054212A">
              <w:rPr>
                <w:rFonts w:ascii="Arial" w:hAnsi="Arial" w:cs="Arial"/>
                <w:color w:val="auto"/>
                <w:sz w:val="20"/>
                <w:szCs w:val="20"/>
              </w:rPr>
              <w:t>przepisami dotyczącymi czasu pracy kierowców,</w:t>
            </w:r>
          </w:p>
          <w:p w:rsidR="00571762" w:rsidRPr="0054212A" w:rsidRDefault="00FF24A5"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ustalić harmonogram przewozów </w:t>
            </w:r>
            <w:r w:rsidR="00571762" w:rsidRPr="0054212A">
              <w:rPr>
                <w:rFonts w:ascii="Arial" w:hAnsi="Arial" w:cs="Arial"/>
                <w:color w:val="auto"/>
                <w:sz w:val="20"/>
                <w:szCs w:val="20"/>
              </w:rPr>
              <w:t>z</w:t>
            </w:r>
            <w:r>
              <w:rPr>
                <w:rFonts w:ascii="Arial" w:hAnsi="Arial" w:cs="Arial"/>
                <w:color w:val="auto"/>
                <w:sz w:val="20"/>
                <w:szCs w:val="20"/>
              </w:rPr>
              <w:t> </w:t>
            </w:r>
            <w:r w:rsidR="00571762" w:rsidRPr="0054212A">
              <w:rPr>
                <w:rFonts w:ascii="Arial" w:hAnsi="Arial" w:cs="Arial"/>
                <w:color w:val="auto"/>
                <w:sz w:val="20"/>
                <w:szCs w:val="20"/>
              </w:rPr>
              <w:t xml:space="preserve">uwzględnieniem czasu pracy kierowców, </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udokumentować czas pracy kierowcy, </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analizować dobowe i tygodniowe rozkłady czasu pracy kierowcy,</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zapisy urządzeń rejestrujących czas pracy kierowców,</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przepisy prawa do użytkowania środków transportu,</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przepisami prawa podczas użytkowania środków transportu.</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F2514D" w:rsidRPr="0054212A" w:rsidTr="00E14797">
        <w:tc>
          <w:tcPr>
            <w:tcW w:w="740"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756" w:type="pct"/>
            <w:vAlign w:val="center"/>
          </w:tcPr>
          <w:p w:rsidR="00F2514D" w:rsidRPr="0054212A" w:rsidRDefault="00F2514D" w:rsidP="00C934D4">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w działalności transportowej</w:t>
            </w:r>
          </w:p>
        </w:tc>
        <w:tc>
          <w:tcPr>
            <w:tcW w:w="298" w:type="pct"/>
            <w:vAlign w:val="center"/>
          </w:tcPr>
          <w:p w:rsidR="00F2514D" w:rsidRPr="0054212A" w:rsidRDefault="00F2514D" w:rsidP="00C934D4">
            <w:pPr>
              <w:jc w:val="center"/>
              <w:rPr>
                <w:rFonts w:ascii="Arial" w:hAnsi="Arial" w:cs="Arial"/>
                <w:color w:val="auto"/>
                <w:sz w:val="20"/>
                <w:szCs w:val="20"/>
              </w:rPr>
            </w:pPr>
          </w:p>
        </w:tc>
        <w:tc>
          <w:tcPr>
            <w:tcW w:w="1497" w:type="pct"/>
          </w:tcPr>
          <w:p w:rsidR="00F2514D" w:rsidRPr="0054212A" w:rsidRDefault="00F2514D" w:rsidP="00C934D4">
            <w:pPr>
              <w:numPr>
                <w:ilvl w:val="0"/>
                <w:numId w:val="9"/>
              </w:numPr>
              <w:rPr>
                <w:rFonts w:ascii="Arial" w:hAnsi="Arial" w:cs="Arial"/>
                <w:color w:val="auto"/>
                <w:sz w:val="20"/>
                <w:szCs w:val="20"/>
              </w:rPr>
            </w:pPr>
            <w:r w:rsidRPr="0054212A">
              <w:rPr>
                <w:rFonts w:ascii="Arial" w:hAnsi="Arial" w:cs="Arial"/>
                <w:color w:val="auto"/>
                <w:sz w:val="20"/>
                <w:szCs w:val="20"/>
              </w:rPr>
              <w:t>stosować zasady asertywnego zachowania przy wykonywaniu zadań zawodowych</w:t>
            </w:r>
          </w:p>
        </w:tc>
        <w:tc>
          <w:tcPr>
            <w:tcW w:w="1274" w:type="pct"/>
          </w:tcPr>
          <w:p w:rsidR="00F2514D" w:rsidRPr="0054212A" w:rsidRDefault="00F2514D" w:rsidP="00F2514D">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wprowadza</w:t>
            </w:r>
            <w:r w:rsidR="00FF24A5">
              <w:rPr>
                <w:rFonts w:ascii="Arial" w:hAnsi="Arial" w:cs="Arial"/>
                <w:color w:val="auto"/>
                <w:sz w:val="20"/>
                <w:szCs w:val="20"/>
              </w:rPr>
              <w:t>ć</w:t>
            </w:r>
            <w:r w:rsidRPr="00FF24A5">
              <w:rPr>
                <w:rFonts w:ascii="Arial" w:hAnsi="Arial" w:cs="Arial"/>
                <w:color w:val="auto"/>
                <w:sz w:val="20"/>
                <w:szCs w:val="20"/>
              </w:rPr>
              <w:t xml:space="preserve"> rozwiązania techniczne i organizacyjne wpływające na poprawę warunków i jakość pracy</w:t>
            </w:r>
          </w:p>
        </w:tc>
        <w:tc>
          <w:tcPr>
            <w:tcW w:w="435" w:type="pct"/>
            <w:vAlign w:val="center"/>
          </w:tcPr>
          <w:p w:rsidR="00F2514D" w:rsidRPr="0054212A" w:rsidRDefault="00F2514D" w:rsidP="00C934D4">
            <w:pPr>
              <w:jc w:val="center"/>
              <w:rPr>
                <w:rFonts w:ascii="Arial" w:hAnsi="Arial" w:cs="Arial"/>
                <w:color w:val="auto"/>
                <w:sz w:val="20"/>
                <w:szCs w:val="20"/>
              </w:rPr>
            </w:pPr>
          </w:p>
        </w:tc>
      </w:tr>
      <w:tr w:rsidR="00F2514D" w:rsidRPr="0054212A" w:rsidTr="00E14797">
        <w:tc>
          <w:tcPr>
            <w:tcW w:w="740"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756"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298" w:type="pct"/>
          </w:tcPr>
          <w:p w:rsidR="00F2514D" w:rsidRPr="00217596" w:rsidRDefault="00F2514D" w:rsidP="00C934D4">
            <w:pPr>
              <w:rPr>
                <w:rFonts w:ascii="Arial" w:hAnsi="Arial" w:cs="Arial"/>
                <w:color w:val="auto"/>
                <w:sz w:val="20"/>
                <w:szCs w:val="20"/>
              </w:rPr>
            </w:pPr>
          </w:p>
        </w:tc>
        <w:tc>
          <w:tcPr>
            <w:tcW w:w="1497" w:type="pct"/>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1274" w:type="pct"/>
          </w:tcPr>
          <w:p w:rsidR="00F2514D" w:rsidRPr="00217596" w:rsidRDefault="00F2514D" w:rsidP="00F2514D">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 xml:space="preserve">oceniać przydatność poszczególnych </w:t>
            </w:r>
            <w:r w:rsidRPr="00F2514D">
              <w:rPr>
                <w:rFonts w:ascii="Arial" w:hAnsi="Arial" w:cs="Arial"/>
                <w:color w:val="auto"/>
                <w:sz w:val="20"/>
                <w:szCs w:val="20"/>
              </w:rPr>
              <w:t>członków</w:t>
            </w:r>
            <w:r w:rsidRPr="00FF24A5">
              <w:rPr>
                <w:rFonts w:ascii="Arial" w:hAnsi="Arial" w:cs="Arial"/>
                <w:color w:val="auto"/>
                <w:sz w:val="20"/>
                <w:szCs w:val="20"/>
              </w:rPr>
              <w:t xml:space="preserve"> zespołu do wykonania zadania</w:t>
            </w:r>
          </w:p>
        </w:tc>
        <w:tc>
          <w:tcPr>
            <w:tcW w:w="435" w:type="pct"/>
            <w:vAlign w:val="center"/>
          </w:tcPr>
          <w:p w:rsidR="00F2514D" w:rsidRPr="00217596" w:rsidRDefault="00F2514D" w:rsidP="00C934D4">
            <w:pPr>
              <w:jc w:val="center"/>
              <w:rPr>
                <w:rFonts w:ascii="Arial" w:hAnsi="Arial" w:cs="Arial"/>
                <w:color w:val="auto"/>
                <w:sz w:val="20"/>
                <w:szCs w:val="20"/>
              </w:rPr>
            </w:pPr>
          </w:p>
        </w:tc>
      </w:tr>
      <w:tr w:rsidR="00F2514D" w:rsidRPr="0054212A" w:rsidTr="00E14797">
        <w:tc>
          <w:tcPr>
            <w:tcW w:w="1496" w:type="pct"/>
            <w:gridSpan w:val="2"/>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54212A">
              <w:rPr>
                <w:rFonts w:ascii="Arial" w:hAnsi="Arial" w:cs="Arial"/>
                <w:color w:val="auto"/>
                <w:sz w:val="20"/>
                <w:szCs w:val="20"/>
              </w:rPr>
              <w:t>Razem liczba godzin</w:t>
            </w:r>
          </w:p>
        </w:tc>
        <w:tc>
          <w:tcPr>
            <w:tcW w:w="298"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54212A">
              <w:rPr>
                <w:rFonts w:ascii="Arial" w:hAnsi="Arial" w:cs="Arial"/>
                <w:b/>
                <w:color w:val="auto"/>
                <w:sz w:val="20"/>
                <w:szCs w:val="20"/>
              </w:rPr>
              <w:t>140</w:t>
            </w:r>
          </w:p>
        </w:tc>
        <w:tc>
          <w:tcPr>
            <w:tcW w:w="1497"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1274"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435"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r>
    </w:tbl>
    <w:p w:rsidR="00854D0E" w:rsidRPr="0054212A" w:rsidRDefault="00854D0E" w:rsidP="00A21084">
      <w:pPr>
        <w:rPr>
          <w:rFonts w:ascii="Arial" w:hAnsi="Arial" w:cs="Arial"/>
          <w:color w:val="auto"/>
          <w:sz w:val="20"/>
          <w:szCs w:val="20"/>
        </w:rPr>
      </w:pPr>
    </w:p>
    <w:p w:rsidR="00854D0E" w:rsidRPr="0054212A" w:rsidRDefault="00854D0E" w:rsidP="00854D0E">
      <w:pPr>
        <w:spacing w:line="360" w:lineRule="auto"/>
        <w:jc w:val="both"/>
        <w:rPr>
          <w:rFonts w:ascii="Arial" w:hAnsi="Arial" w:cs="Arial"/>
          <w:b/>
          <w:bCs/>
          <w:color w:val="auto"/>
          <w:sz w:val="20"/>
          <w:szCs w:val="20"/>
        </w:rPr>
      </w:pP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Zajęcia powinny odbywać się w warsztatach samochodowych, ośrodkach szkolenia kierowców, ośrodkach doskonalenia techniki jazdy oraz przedsiębiorstwach transportowych. </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Zajęcia powinny być prowadzone indywidualnie lub w małych grupach (max. 5 osób). Dominującą metodą kształcenia powinna być próba pracy.</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Uczniowie powinni obserwować czynności zawodowe pracowników warsztatów samochodowych i przedsiębiorstw transportowych, a następnie realizować powierzone czynności samodzielnie pod kierunkiem opiekuna praktyk/instruktora.</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Środki dydaktyczne:</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Karty pracy dla uczniów, czasopisma branżowe, katalogi części maszyn, urządzenia biurowe i multimedialne, filmy i prezentacje multimedialne związane z budową i obsługą środków transportu, stanowiska komputerowe z dostępem do internetu, wyposażenie odpowiednie do realizacji założonych efektów kształcenia</w:t>
      </w:r>
      <w:r w:rsidR="00571762" w:rsidRPr="0054212A">
        <w:rPr>
          <w:rFonts w:ascii="Arial" w:hAnsi="Arial" w:cs="Arial"/>
          <w:color w:val="auto"/>
          <w:sz w:val="20"/>
          <w:szCs w:val="20"/>
        </w:rPr>
        <w:t>, a</w:t>
      </w:r>
      <w:r w:rsidRPr="0054212A">
        <w:rPr>
          <w:rFonts w:ascii="Arial" w:hAnsi="Arial" w:cs="Arial"/>
          <w:color w:val="auto"/>
          <w:sz w:val="20"/>
          <w:szCs w:val="20"/>
        </w:rPr>
        <w:t>kty prawne dotyczące zasad oznaczeń ładunków i środków transport</w:t>
      </w:r>
      <w:r w:rsidR="00571762" w:rsidRPr="0054212A">
        <w:rPr>
          <w:rFonts w:ascii="Arial" w:hAnsi="Arial" w:cs="Arial"/>
          <w:color w:val="auto"/>
          <w:sz w:val="20"/>
          <w:szCs w:val="20"/>
        </w:rPr>
        <w:t>u, t</w:t>
      </w:r>
      <w:r w:rsidRPr="0054212A">
        <w:rPr>
          <w:rFonts w:ascii="Arial" w:hAnsi="Arial" w:cs="Arial"/>
          <w:color w:val="auto"/>
          <w:sz w:val="20"/>
          <w:szCs w:val="20"/>
        </w:rPr>
        <w:t>ablice, foliogramy i plansze przedstawiające znaki dotyczące przemieszczania ładunków w opakowaniu transportowym, znaki dotyczące przechowywania ładunków w opakowaniu transportowym, techniki mocowania oraz zabezpieczania ładunków. Prezentacje multimedialne dotyczące opakowań, oznaczania i zabezpieczania ładunków.</w:t>
      </w:r>
    </w:p>
    <w:p w:rsidR="00854D0E" w:rsidRPr="0054212A" w:rsidRDefault="00854D0E" w:rsidP="00571762">
      <w:pPr>
        <w:spacing w:line="276" w:lineRule="auto"/>
        <w:contextualSpacing/>
        <w:rPr>
          <w:rFonts w:ascii="Arial" w:hAnsi="Arial" w:cs="Arial"/>
          <w:color w:val="auto"/>
          <w:sz w:val="20"/>
          <w:szCs w:val="20"/>
        </w:rPr>
      </w:pPr>
      <w:r w:rsidRPr="0054212A">
        <w:rPr>
          <w:rFonts w:ascii="Arial" w:hAnsi="Arial" w:cs="Arial"/>
          <w:b/>
          <w:color w:val="auto"/>
          <w:sz w:val="20"/>
          <w:szCs w:val="20"/>
        </w:rPr>
        <w:t>PROPONOWANE METODY EWALUACJI PRZEDMIOTU</w:t>
      </w:r>
    </w:p>
    <w:p w:rsidR="00854D0E" w:rsidRPr="0054212A" w:rsidRDefault="00854D0E" w:rsidP="00571762">
      <w:pPr>
        <w:spacing w:line="276" w:lineRule="auto"/>
        <w:contextualSpacing/>
        <w:jc w:val="both"/>
        <w:rPr>
          <w:rFonts w:ascii="Arial" w:hAnsi="Arial" w:cs="Arial"/>
          <w:color w:val="auto"/>
          <w:sz w:val="20"/>
          <w:szCs w:val="20"/>
        </w:rPr>
      </w:pPr>
      <w:r w:rsidRPr="0054212A">
        <w:rPr>
          <w:rFonts w:ascii="Arial" w:hAnsi="Arial" w:cs="Arial"/>
          <w:color w:val="auto"/>
          <w:sz w:val="20"/>
          <w:szCs w:val="20"/>
        </w:rPr>
        <w:t>Sprawdzenie efektów kształcenia będzie przeprowadzone na podstawie obserwacji pracy ucznia i oceny wykonanej obsługi środka transportu. W ocenie należy uwzględnić zawartość merytoryczną tzn. poprawność wykonywanych zadań praktycznych z uwzględnieniem reagowania na polecenia przełożonych, współpracę i współdziałanie w grupie</w:t>
      </w:r>
      <w:r w:rsidR="00571762" w:rsidRPr="0054212A">
        <w:rPr>
          <w:rFonts w:ascii="Arial" w:hAnsi="Arial" w:cs="Arial"/>
          <w:color w:val="auto"/>
          <w:sz w:val="20"/>
          <w:szCs w:val="20"/>
        </w:rPr>
        <w:t>.</w:t>
      </w:r>
    </w:p>
    <w:p w:rsidR="002B6FAA" w:rsidRPr="0054212A" w:rsidRDefault="002B6F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2B6FAA" w:rsidRPr="0054212A" w:rsidRDefault="002B6FAA" w:rsidP="002B6F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54212A">
        <w:rPr>
          <w:rFonts w:ascii="Arial" w:hAnsi="Arial" w:cs="Arial"/>
          <w:b/>
          <w:color w:val="auto"/>
          <w:sz w:val="20"/>
          <w:szCs w:val="20"/>
        </w:rPr>
        <w:t>MATERIAŁ NAUCZANIA: PRAKTYKA ZAWODOWA TDR.0</w:t>
      </w:r>
      <w:r w:rsidR="005776DC" w:rsidRPr="0054212A">
        <w:rPr>
          <w:rFonts w:ascii="Arial" w:hAnsi="Arial" w:cs="Arial"/>
          <w:b/>
          <w:color w:val="auto"/>
          <w:sz w:val="20"/>
          <w:szCs w:val="20"/>
        </w:rPr>
        <w:t>2</w:t>
      </w:r>
      <w:r w:rsidRPr="0054212A">
        <w:rPr>
          <w:rFonts w:ascii="Arial" w:hAnsi="Arial" w:cs="Arial"/>
          <w:b/>
          <w:color w:val="auto"/>
          <w:sz w:val="20"/>
          <w:szCs w:val="20"/>
        </w:rPr>
        <w:t xml:space="preserve">. </w:t>
      </w:r>
      <w:r w:rsidR="005776DC" w:rsidRPr="0054212A">
        <w:rPr>
          <w:rFonts w:ascii="Arial" w:hAnsi="Arial" w:cs="Arial"/>
          <w:b/>
          <w:color w:val="auto"/>
          <w:sz w:val="20"/>
          <w:szCs w:val="20"/>
        </w:rPr>
        <w:t>ORGANIZACJA PRZEWOZU ŚRODKAMI TRANSPORTU DROGOWEGO</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993"/>
        <w:gridCol w:w="4818"/>
        <w:gridCol w:w="3404"/>
        <w:gridCol w:w="1070"/>
      </w:tblGrid>
      <w:tr w:rsidR="002B6FAA" w:rsidRPr="0054212A" w:rsidTr="00FF24A5">
        <w:trPr>
          <w:trHeight w:val="629"/>
        </w:trPr>
        <w:tc>
          <w:tcPr>
            <w:tcW w:w="703"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Dział programowy</w:t>
            </w:r>
          </w:p>
        </w:tc>
        <w:tc>
          <w:tcPr>
            <w:tcW w:w="653"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52"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Liczba godz.</w:t>
            </w:r>
          </w:p>
        </w:tc>
        <w:tc>
          <w:tcPr>
            <w:tcW w:w="2913" w:type="pct"/>
            <w:gridSpan w:val="2"/>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Wymagania programowe</w:t>
            </w:r>
          </w:p>
        </w:tc>
        <w:tc>
          <w:tcPr>
            <w:tcW w:w="379" w:type="pc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Uwagi o realizacji</w:t>
            </w:r>
          </w:p>
        </w:tc>
      </w:tr>
      <w:tr w:rsidR="002B6FAA" w:rsidRPr="0054212A" w:rsidTr="00FF24A5">
        <w:tc>
          <w:tcPr>
            <w:tcW w:w="703" w:type="pct"/>
            <w:vMerge/>
          </w:tcPr>
          <w:p w:rsidR="002B6FAA" w:rsidRPr="0054212A" w:rsidRDefault="002B6FAA" w:rsidP="005776DC">
            <w:pPr>
              <w:rPr>
                <w:rFonts w:ascii="Arial" w:hAnsi="Arial" w:cs="Arial"/>
                <w:color w:val="auto"/>
                <w:sz w:val="20"/>
                <w:szCs w:val="20"/>
              </w:rPr>
            </w:pPr>
          </w:p>
        </w:tc>
        <w:tc>
          <w:tcPr>
            <w:tcW w:w="653" w:type="pct"/>
            <w:vMerge/>
          </w:tcPr>
          <w:p w:rsidR="002B6FAA" w:rsidRPr="0054212A" w:rsidRDefault="002B6FAA" w:rsidP="005776DC">
            <w:pPr>
              <w:rPr>
                <w:rFonts w:ascii="Arial" w:hAnsi="Arial" w:cs="Arial"/>
                <w:color w:val="auto"/>
                <w:sz w:val="20"/>
                <w:szCs w:val="20"/>
              </w:rPr>
            </w:pPr>
          </w:p>
        </w:tc>
        <w:tc>
          <w:tcPr>
            <w:tcW w:w="352" w:type="pct"/>
            <w:vMerge/>
          </w:tcPr>
          <w:p w:rsidR="002B6FAA" w:rsidRPr="0054212A" w:rsidRDefault="002B6FAA" w:rsidP="005776DC">
            <w:pPr>
              <w:rPr>
                <w:rFonts w:ascii="Arial" w:hAnsi="Arial" w:cs="Arial"/>
                <w:color w:val="auto"/>
                <w:sz w:val="20"/>
                <w:szCs w:val="20"/>
              </w:rPr>
            </w:pPr>
          </w:p>
        </w:tc>
        <w:tc>
          <w:tcPr>
            <w:tcW w:w="1707" w:type="pct"/>
          </w:tcPr>
          <w:p w:rsidR="002B6FAA" w:rsidRPr="0054212A" w:rsidRDefault="002B6FAA" w:rsidP="005776DC">
            <w:pPr>
              <w:rPr>
                <w:rFonts w:ascii="Arial" w:hAnsi="Arial" w:cs="Arial"/>
                <w:color w:val="auto"/>
                <w:sz w:val="20"/>
                <w:szCs w:val="20"/>
              </w:rPr>
            </w:pPr>
            <w:r w:rsidRPr="0054212A">
              <w:rPr>
                <w:rFonts w:ascii="Arial" w:hAnsi="Arial" w:cs="Arial"/>
                <w:color w:val="auto"/>
                <w:sz w:val="20"/>
                <w:szCs w:val="20"/>
              </w:rPr>
              <w:t>Podstawowe</w:t>
            </w:r>
          </w:p>
          <w:p w:rsidR="002B6FAA" w:rsidRPr="0054212A" w:rsidRDefault="002B6FAA" w:rsidP="005776DC">
            <w:pPr>
              <w:rPr>
                <w:rFonts w:ascii="Arial" w:hAnsi="Arial" w:cs="Arial"/>
                <w:color w:val="auto"/>
                <w:sz w:val="20"/>
                <w:szCs w:val="20"/>
              </w:rPr>
            </w:pPr>
            <w:r w:rsidRPr="0054212A">
              <w:rPr>
                <w:rFonts w:ascii="Arial" w:hAnsi="Arial" w:cs="Arial"/>
                <w:b/>
                <w:color w:val="auto"/>
                <w:sz w:val="20"/>
                <w:szCs w:val="20"/>
              </w:rPr>
              <w:t>Uczeń potrafi</w:t>
            </w:r>
            <w:r w:rsidRPr="0054212A">
              <w:rPr>
                <w:rFonts w:ascii="Arial" w:hAnsi="Arial" w:cs="Arial"/>
                <w:color w:val="auto"/>
                <w:sz w:val="20"/>
                <w:szCs w:val="20"/>
              </w:rPr>
              <w:t>:</w:t>
            </w:r>
          </w:p>
        </w:tc>
        <w:tc>
          <w:tcPr>
            <w:tcW w:w="1206" w:type="pct"/>
          </w:tcPr>
          <w:p w:rsidR="002B6FAA" w:rsidRPr="0054212A" w:rsidRDefault="002B6FAA" w:rsidP="005776DC">
            <w:pPr>
              <w:rPr>
                <w:rFonts w:ascii="Arial" w:hAnsi="Arial" w:cs="Arial"/>
                <w:color w:val="auto"/>
                <w:sz w:val="20"/>
                <w:szCs w:val="20"/>
              </w:rPr>
            </w:pPr>
            <w:r w:rsidRPr="0054212A">
              <w:rPr>
                <w:rFonts w:ascii="Arial" w:hAnsi="Arial" w:cs="Arial"/>
                <w:color w:val="auto"/>
                <w:sz w:val="20"/>
                <w:szCs w:val="20"/>
              </w:rPr>
              <w:t>Ponadpodstawowe</w:t>
            </w:r>
          </w:p>
          <w:p w:rsidR="002B6FAA" w:rsidRPr="0054212A" w:rsidRDefault="002B6FAA" w:rsidP="005776DC">
            <w:pPr>
              <w:rPr>
                <w:rFonts w:ascii="Arial" w:hAnsi="Arial" w:cs="Arial"/>
                <w:b/>
                <w:color w:val="auto"/>
                <w:sz w:val="20"/>
                <w:szCs w:val="20"/>
              </w:rPr>
            </w:pPr>
            <w:r w:rsidRPr="0054212A">
              <w:rPr>
                <w:rFonts w:ascii="Arial" w:hAnsi="Arial" w:cs="Arial"/>
                <w:b/>
                <w:color w:val="auto"/>
                <w:sz w:val="20"/>
                <w:szCs w:val="20"/>
              </w:rPr>
              <w:t>Uczeń potrafi:</w:t>
            </w:r>
          </w:p>
        </w:tc>
        <w:tc>
          <w:tcPr>
            <w:tcW w:w="379" w:type="pc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Etap realizacji</w:t>
            </w:r>
          </w:p>
        </w:tc>
      </w:tr>
      <w:tr w:rsidR="00CA0539" w:rsidRPr="0054212A" w:rsidTr="00FF24A5">
        <w:tc>
          <w:tcPr>
            <w:tcW w:w="703" w:type="pct"/>
            <w:vMerge w:val="restar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 BHP w transporcie drogowym</w:t>
            </w:r>
          </w:p>
        </w:tc>
        <w:tc>
          <w:tcPr>
            <w:tcW w:w="653" w:type="pct"/>
            <w:vAlign w:val="center"/>
          </w:tcPr>
          <w:p w:rsidR="00CA0539" w:rsidRPr="0054212A" w:rsidRDefault="00FF24A5"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1. Zasady bezpieczeństwa </w:t>
            </w:r>
            <w:r w:rsidR="00CA0539" w:rsidRPr="0054212A">
              <w:rPr>
                <w:rFonts w:ascii="Arial" w:hAnsi="Arial" w:cs="Arial"/>
                <w:color w:val="auto"/>
                <w:sz w:val="20"/>
                <w:szCs w:val="20"/>
              </w:rPr>
              <w:t xml:space="preserve">w trakcie prowadzenia pojazdów </w:t>
            </w:r>
          </w:p>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2</w:t>
            </w:r>
          </w:p>
        </w:tc>
        <w:tc>
          <w:tcPr>
            <w:tcW w:w="1707"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zagrożenia na stanowisku pracy przy wykonywaniu zadań zawodowych,</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przeciwdziałania zagrożeniom istniejącym na stanowisku pracy w wybranym zawodzie,</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procedur w sytuacji zagrożeń,</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przeciwdziałać zagrożeniom i</w:t>
            </w:r>
            <w:r w:rsidR="00FF24A5">
              <w:rPr>
                <w:rFonts w:ascii="Arial" w:hAnsi="Arial" w:cs="Arial"/>
                <w:color w:val="auto"/>
                <w:sz w:val="20"/>
                <w:szCs w:val="20"/>
              </w:rPr>
              <w:t xml:space="preserve">stniejącym na stanowisku pracy </w:t>
            </w:r>
            <w:r w:rsidRPr="0054212A">
              <w:rPr>
                <w:rFonts w:ascii="Arial" w:hAnsi="Arial" w:cs="Arial"/>
                <w:color w:val="auto"/>
                <w:sz w:val="20"/>
                <w:szCs w:val="20"/>
              </w:rPr>
              <w:t>w wybranym zawodzie,</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w:t>
            </w:r>
            <w:r w:rsidR="00FF24A5">
              <w:rPr>
                <w:rFonts w:ascii="Arial" w:hAnsi="Arial" w:cs="Arial"/>
                <w:color w:val="auto"/>
                <w:sz w:val="20"/>
                <w:szCs w:val="20"/>
              </w:rPr>
              <w:t xml:space="preserve">kreślić zasady zachowania się </w:t>
            </w:r>
            <w:r w:rsidRPr="0054212A">
              <w:rPr>
                <w:rFonts w:ascii="Arial" w:hAnsi="Arial" w:cs="Arial"/>
                <w:color w:val="auto"/>
                <w:sz w:val="20"/>
                <w:szCs w:val="20"/>
              </w:rPr>
              <w:t>w przypadku pożaru,</w:t>
            </w:r>
          </w:p>
          <w:p w:rsidR="00CA0539" w:rsidRPr="0054212A" w:rsidRDefault="00FF24A5" w:rsidP="00FF24A5">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rozróżnić środki gaśnicze </w:t>
            </w:r>
            <w:r w:rsidR="00CA0539" w:rsidRPr="0054212A">
              <w:rPr>
                <w:rFonts w:ascii="Arial" w:hAnsi="Arial" w:cs="Arial"/>
                <w:color w:val="auto"/>
                <w:sz w:val="20"/>
                <w:szCs w:val="20"/>
              </w:rPr>
              <w:t>ze względu na zakres stosowania.</w:t>
            </w:r>
          </w:p>
        </w:tc>
        <w:tc>
          <w:tcPr>
            <w:tcW w:w="1206"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i przepisy bezpieczeństwa i higieny pracy oraz ochrony środowiska obowiązujące w transporcie.</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rPr>
          <w:trHeight w:val="1120"/>
        </w:trPr>
        <w:tc>
          <w:tcPr>
            <w:tcW w:w="703" w:type="pct"/>
            <w:vMerge/>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53"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r w:rsidRPr="0054212A">
              <w:rPr>
                <w:rFonts w:ascii="Arial" w:hAnsi="Arial" w:cs="Arial"/>
                <w:color w:val="auto"/>
                <w:sz w:val="20"/>
                <w:szCs w:val="20"/>
              </w:rPr>
              <w:t>2. Zasady bezpieczeństwa                   i ergonomii przy przewozie osób            i towarów</w:t>
            </w: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2</w:t>
            </w:r>
          </w:p>
        </w:tc>
        <w:tc>
          <w:tcPr>
            <w:tcW w:w="1707"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organizacji swojego stanowiska pracy,</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swoje stanowisko pracy zgodnie z wymaganiami ergonomii, przepisami bezpieczeństwa i higieny pracy, ochrony przeciwpożarowej i ochrony środowiska,</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indywidualnej stosowane podczas wykonywania zadań zawodowych,</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zbiorowej stosowane podczas wykonywania zadań zawodowych,</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ochrony indywidualnej i zbiorowej stosowane na stanowisku pracy,</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środki ochrony indywidualnej na stanowisku pracy zgodnie z przeznaczeniem,</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niosą ze sobą znaki bezpieczeństwa stosowane w transporcie,</w:t>
            </w:r>
          </w:p>
          <w:p w:rsidR="00CA0539" w:rsidRPr="0054212A" w:rsidRDefault="00CA0539" w:rsidP="00FF24A5">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przekazują znaki zakazu, nakazu, ostrzegawcze, ewakuacyjne, ochrony przeciwpożarowej oraz sygnały alarmowe stosowane  w transporcie.</w:t>
            </w:r>
          </w:p>
        </w:tc>
        <w:tc>
          <w:tcPr>
            <w:tcW w:w="1206"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zasad bezpieczeństwa i ergonomii przy przewozie osób i towarów.</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53"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Pierwsza pomoc</w:t>
            </w: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707" w:type="pct"/>
          </w:tcPr>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procedury pierwszej pomocy w sytuacji wypadku przy pracy,</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zabezpieczyć miejsce wypadku</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powiadomić stosowne służby o zagrożeniu zdrowia i życia,</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pierwszej pomocy przedmedycznej poszkodowanemu,</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val="restar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 xml:space="preserve">II. Organizacja transportu drogowego osób </w:t>
            </w:r>
          </w:p>
          <w:p w:rsidR="00CA0539" w:rsidRPr="0054212A" w:rsidRDefault="00CA0539" w:rsidP="00CA0539">
            <w:pPr>
              <w:rPr>
                <w:rFonts w:ascii="Arial" w:hAnsi="Arial" w:cs="Arial"/>
                <w:color w:val="auto"/>
                <w:sz w:val="20"/>
                <w:szCs w:val="20"/>
              </w:rPr>
            </w:pPr>
          </w:p>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1. Dokumentacja związana z obsługą podróżnych</w:t>
            </w:r>
          </w:p>
          <w:p w:rsidR="00CA0539" w:rsidRPr="0054212A" w:rsidRDefault="00CA0539" w:rsidP="00CA0539">
            <w:pPr>
              <w:rPr>
                <w:rFonts w:ascii="Arial" w:hAnsi="Arial" w:cs="Arial"/>
                <w:color w:val="auto"/>
                <w:sz w:val="20"/>
                <w:szCs w:val="20"/>
              </w:rPr>
            </w:pP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stosuje mierniki efektywności pojazdu,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obliczyć podstawowe parametry przewozowe osób,</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korzystać z map, przewodników, ofert biur podróży i informatorów,</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oferty usług dla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sporządzić dokumentację związaną z planowaniem obsługi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materiały informacyjne dla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informacji podróżnym,</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obsłużyć pasażerów zgodnie z obowiązującymi procedurami, także w sytuacjach kryzysowych,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obsłużyć podróżnych wymagających szczególnej opieki</w:t>
            </w:r>
            <w:r w:rsidR="00E14797">
              <w:rPr>
                <w:rFonts w:ascii="Arial" w:hAnsi="Arial" w:cs="Arial"/>
                <w:color w:val="auto"/>
                <w:sz w:val="20"/>
                <w:szCs w:val="20"/>
              </w:rPr>
              <w:t xml:space="preserve">, </w:t>
            </w:r>
            <w:r w:rsidRPr="0054212A">
              <w:rPr>
                <w:rFonts w:ascii="Arial" w:hAnsi="Arial" w:cs="Arial"/>
                <w:color w:val="auto"/>
                <w:sz w:val="20"/>
                <w:szCs w:val="20"/>
              </w:rPr>
              <w:t>osób chorych i niepełnosprawnych,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ubezpieczyć przewóz osób,</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sporządzić dokumentację</w:t>
            </w:r>
            <w:r w:rsidRPr="0054212A">
              <w:rPr>
                <w:color w:val="auto"/>
              </w:rPr>
              <w:t xml:space="preserve"> </w:t>
            </w:r>
            <w:r w:rsidRPr="0054212A">
              <w:rPr>
                <w:rFonts w:ascii="Arial" w:hAnsi="Arial" w:cs="Arial"/>
                <w:color w:val="auto"/>
                <w:sz w:val="20"/>
                <w:szCs w:val="20"/>
              </w:rPr>
              <w:t>dotyczącą obsługi podróżnych.</w:t>
            </w:r>
          </w:p>
        </w:tc>
        <w:tc>
          <w:tcPr>
            <w:tcW w:w="1206" w:type="pct"/>
          </w:tcPr>
          <w:p w:rsidR="00CA0539" w:rsidRPr="0054212A" w:rsidRDefault="00CA0539" w:rsidP="00082A3F">
            <w:pPr>
              <w:numPr>
                <w:ilvl w:val="0"/>
                <w:numId w:val="139"/>
              </w:numPr>
              <w:ind w:left="357" w:hanging="357"/>
              <w:rPr>
                <w:rFonts w:ascii="Arial" w:hAnsi="Arial" w:cs="Arial"/>
                <w:color w:val="auto"/>
                <w:sz w:val="20"/>
                <w:szCs w:val="20"/>
              </w:rPr>
            </w:pPr>
            <w:r w:rsidRPr="0054212A">
              <w:rPr>
                <w:rFonts w:ascii="Arial" w:hAnsi="Arial" w:cs="Arial"/>
                <w:color w:val="auto"/>
                <w:sz w:val="20"/>
                <w:szCs w:val="20"/>
              </w:rPr>
              <w:t xml:space="preserve">rozpoznać akredytywę </w:t>
            </w:r>
            <w:r w:rsidRPr="0054212A">
              <w:rPr>
                <w:rFonts w:ascii="Arial" w:hAnsi="Arial" w:cs="Arial"/>
                <w:color w:val="auto"/>
                <w:sz w:val="20"/>
                <w:szCs w:val="20"/>
              </w:rPr>
              <w:br/>
              <w:t>i dokumenty transakcji handlowych.</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2. Organizacja obsługi pasażerów  środkami transportu drogowego</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opracować parametry środków transportu umożliwiającego przewóz osób,</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zaplanować wstępny przejazd w celu dokonania </w:t>
            </w:r>
            <w:r w:rsidR="00FF24A5">
              <w:rPr>
                <w:rFonts w:ascii="Arial" w:hAnsi="Arial" w:cs="Arial"/>
                <w:color w:val="auto"/>
                <w:sz w:val="20"/>
                <w:szCs w:val="20"/>
              </w:rPr>
              <w:t xml:space="preserve">oceny potencjalnych problemów </w:t>
            </w:r>
            <w:r w:rsidRPr="0054212A">
              <w:rPr>
                <w:rFonts w:ascii="Arial" w:hAnsi="Arial" w:cs="Arial"/>
                <w:color w:val="auto"/>
                <w:sz w:val="20"/>
                <w:szCs w:val="20"/>
              </w:rPr>
              <w:t>z przejazdem, czasem postojów</w:t>
            </w:r>
            <w:r w:rsidR="00FF24A5">
              <w:rPr>
                <w:rFonts w:ascii="Arial" w:hAnsi="Arial" w:cs="Arial"/>
                <w:color w:val="auto"/>
                <w:sz w:val="20"/>
                <w:szCs w:val="20"/>
              </w:rPr>
              <w:t xml:space="preserve"> i dostępności,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plan działań na każdy dzień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dokumenty transportowe,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sporządzania dokumentacji przewozowej,</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dokumentację przewozową,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planowania organizacji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obsługi pasażerów,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posługiwać się urządzeniami komputerowymi podczas wykonywania czynności z zakresu obsługi pasażerów,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posługiwać się kasą fiskalną,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drukować potwierdzenia wniesionych opłat za przejazd,</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rodzaj transportu do potrzeb okazjonalnego, regularnego, regularnego specjalnego lub własnego przewozu osób,</w:t>
            </w:r>
          </w:p>
          <w:p w:rsidR="00CA0539" w:rsidRPr="0054212A" w:rsidRDefault="00CA0539" w:rsidP="00FF24A5">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środki transportu</w:t>
            </w:r>
            <w:r w:rsidR="00FF24A5">
              <w:rPr>
                <w:rFonts w:ascii="Arial" w:hAnsi="Arial" w:cs="Arial"/>
                <w:color w:val="auto"/>
                <w:sz w:val="20"/>
                <w:szCs w:val="20"/>
              </w:rPr>
              <w:t xml:space="preserve"> do przewozu osób w zależności </w:t>
            </w:r>
            <w:r w:rsidRPr="0054212A">
              <w:rPr>
                <w:rFonts w:ascii="Arial" w:hAnsi="Arial" w:cs="Arial"/>
                <w:color w:val="auto"/>
                <w:sz w:val="20"/>
                <w:szCs w:val="20"/>
              </w:rPr>
              <w:t>od liczby pasażerów.</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analizować koszty wykonania usługi transportowej,</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przedstawić podstawowe zasady motywacji do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motywującej informacji zwrotnej członkom zespołu.</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val="restar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III. Organizacja transportu drogowego towarów i ładunków</w:t>
            </w: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1. Obsługa ładunków</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obliczyć podstawowe parametry przewozowe związane z eksploatacją,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klasyfikuje opakowania,</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określa strefy bezpieczeństwa wokół pojazdu podczas jazdy, załadunku i rozładunku,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dobiera właściwe oznakowanie ładunku i środka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rodzaj opakowania ze względu na rodzaj materiału, formę konstrukcyjna, podatność na składanie i rozbieranie oraz przeznaczenie,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optymalne opakowania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mocowanie w zależność od możliwości przesuwania, przechylenia i przewrócenia 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wybrać pojazd i załadunek.</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wrażliwość ładunków na czynniki biotyczne i abiotyczne,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dobrać środek transportu uwzględniając masę, środek ciężkości, siły przyspieszenia działające na ładunek, </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określić wpływ przeciążenia osi na stabilność pojazdu i środek ciężkości.</w:t>
            </w:r>
          </w:p>
          <w:p w:rsidR="00CA0539" w:rsidRPr="0054212A" w:rsidRDefault="00CA0539" w:rsidP="00CA0539">
            <w:pPr>
              <w:ind w:left="360"/>
              <w:rPr>
                <w:rFonts w:ascii="Arial" w:hAnsi="Arial" w:cs="Arial"/>
                <w:color w:val="auto"/>
                <w:sz w:val="20"/>
                <w:szCs w:val="20"/>
              </w:rPr>
            </w:pP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082A3F">
            <w:pPr>
              <w:numPr>
                <w:ilvl w:val="0"/>
                <w:numId w:val="156"/>
              </w:numPr>
              <w:ind w:left="0"/>
              <w:rPr>
                <w:rFonts w:ascii="Arial" w:hAnsi="Arial" w:cs="Arial"/>
                <w:color w:val="auto"/>
                <w:sz w:val="20"/>
                <w:szCs w:val="20"/>
              </w:rPr>
            </w:pPr>
            <w:r w:rsidRPr="0054212A">
              <w:rPr>
                <w:rFonts w:ascii="Arial" w:hAnsi="Arial" w:cs="Arial"/>
                <w:color w:val="auto"/>
                <w:sz w:val="20"/>
                <w:szCs w:val="20"/>
              </w:rPr>
              <w:t xml:space="preserve">2. Czynności przygotowawcze do transportu towarów i ładunków </w:t>
            </w:r>
          </w:p>
          <w:p w:rsidR="00CA0539" w:rsidRPr="0054212A" w:rsidRDefault="00CA0539" w:rsidP="00CA0539">
            <w:pPr>
              <w:rPr>
                <w:rFonts w:ascii="Arial" w:hAnsi="Arial" w:cs="Arial"/>
                <w:color w:val="auto"/>
                <w:sz w:val="20"/>
                <w:szCs w:val="20"/>
              </w:rPr>
            </w:pPr>
          </w:p>
          <w:p w:rsidR="00CA0539" w:rsidRPr="0054212A" w:rsidRDefault="00CA0539" w:rsidP="00CA0539">
            <w:pPr>
              <w:rPr>
                <w:rFonts w:ascii="Arial" w:hAnsi="Arial" w:cs="Arial"/>
                <w:color w:val="auto"/>
                <w:sz w:val="20"/>
                <w:szCs w:val="20"/>
              </w:rPr>
            </w:pP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obliczyć objętość użytkową, ładowność, środek ciężkości, obciążenie na oś ładunków,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środki transportu do realizacji określonych zadań,</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optymalne opakowania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sposób rozmieszczenia ładunków w środkach transportu drogowego,</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określić wrażliwość ładunków na warunki wynikające z masy objętości i kształtu przewożonego towaru,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odczytać oznakowanie pojazdów oraz etykiety opakowań,</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użytkowe programy komputerowe na drukach własnych firmy podczas sporządzania kalkulacji przewozu ładunków,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posłużyć się kalkulatorami internetowymi kosztów transportowych,</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analizować koszty wykonania usługi transportowej,</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plan działań na każdy dzień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ocenić przydatność poszczególnych członków zespołu do wykonania zadania,</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rozdzielić zadania według umiejętności i kompetencji członków zespołu,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rodzaj ubezpieczenia ładunków do przewozów w transporcie międzynarodowym,</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przeanalizować wpływ na cenę za 1 km: ilości kilometrów, ceny paliwa, opłat viatoll, podatku drogowego, kosztów ubezpieczeń, amortyzacji i płac, pozostałych materiałów eksploatacyjnych, opon,</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wyliczyć cenę z zyskiem,</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wyliczyć wartość kosztu przewozu jednego metra sześciennego towaru w zależności od rodzaju auta, objętości ładunku, masy towaru oraz wartości przewożonego mienia,</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 xml:space="preserve">zaplanować wstępny przejazd         w celu dokonania oceny potencjalnych problemów </w:t>
            </w:r>
            <w:r w:rsidRPr="0054212A">
              <w:rPr>
                <w:rFonts w:ascii="Arial" w:hAnsi="Arial" w:cs="Arial"/>
                <w:color w:val="auto"/>
                <w:sz w:val="20"/>
                <w:szCs w:val="20"/>
              </w:rPr>
              <w:br/>
              <w:t>z przejazdem,</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 xml:space="preserve">koordynować zaplanowaną usługę transportu tradycyjnego </w:t>
            </w:r>
            <w:r w:rsidRPr="0054212A">
              <w:rPr>
                <w:rFonts w:ascii="Arial" w:hAnsi="Arial" w:cs="Arial"/>
                <w:color w:val="auto"/>
                <w:sz w:val="20"/>
                <w:szCs w:val="20"/>
              </w:rPr>
              <w:br/>
              <w:t>i ponadgabarytowego,</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przygotować zadania zespołu do realizacji,</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pokazać wzorce w celu wykonania zadania,</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przydzielić zadania członkom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3. Dokumentacja przewozowa</w:t>
            </w: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dokumentować pracę kierowcy,</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list przewozowy na przewozy krajowe,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rozpoznać dokumentację wywozowa, licencję eksportową, fakturę i karnet, świadectwo pochodzenia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list przewozowy CMR oraz specyfikację 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dostarczyć towar pod wskazany adres,</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potwierdzić odbiór dostarczonego towaru,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rozliczyć czas pracy oraz materiały eksploatacyjne użyte podczas wykonania usługi,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różne formy ubezpieczeń w transporcie,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rodzaj ubezpieczenia ładunków do przewozów w transporcie międzynarodowym.</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 xml:space="preserve">rozpoznać akredytywę </w:t>
            </w:r>
            <w:r w:rsidRPr="0054212A">
              <w:rPr>
                <w:rFonts w:ascii="Arial" w:hAnsi="Arial" w:cs="Arial"/>
                <w:color w:val="auto"/>
                <w:sz w:val="20"/>
                <w:szCs w:val="20"/>
              </w:rPr>
              <w:br/>
              <w:t>i dokumenty transakcji handlowych.</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4. Transport zwierząt</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środki transportu pod kątem zdolności do przewozu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wyposażenie, oznakowanie i zabezpieczenie zestawu do przewozu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techniki zabezpieczania transportu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wymagania wobec kierowców wykonujących przewóz drogowy zwierząt.</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warunki uzyskania zezwoleń na przewozy transportowe zwierząt.</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5. Transport materiałów niebezpiecznych</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ilości,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pojazd do transportu przesyłki niebezpiecznej uwzględniając konstrukcję nadwozia, silnika i układu wydechowego oraz ich umieszczenie w pojeździe, instalację elektryczną, napięcie oraz wyposażenie w urządzenia kontrolne, alarmowe, gaśnice przeciwpożarowe, apteczkę, sprzęt ochrony osobistej kierowcy oraz znaki ostrzegawcze, kliny do unieruchamiania pojazdu,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umieścić tablice o odpowiednich barwach, wymiarach i symbolach informacyjnych oraz mocować je    w odpowiednich miejscach na pojeździe zgodnie z przepisami ADR,</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przewożoną wraz z ładunkiem odpowiednią dokumentację z nazwą i adresem nadawcy oraz odbiorcy, numerami UN wszystkich przewożonych ładunków, numerami nalepek, grupą pakowania, rodzajem i ilością towaru i dodatkowymi informacjami charakteryzującymi dany przewóz.</w:t>
            </w:r>
          </w:p>
        </w:tc>
        <w:tc>
          <w:tcPr>
            <w:tcW w:w="1206" w:type="pct"/>
          </w:tcPr>
          <w:p w:rsidR="00CA0539" w:rsidRPr="0054212A" w:rsidRDefault="00CA0539" w:rsidP="00082A3F">
            <w:pPr>
              <w:numPr>
                <w:ilvl w:val="0"/>
                <w:numId w:val="157"/>
              </w:numPr>
              <w:ind w:left="357" w:hanging="357"/>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ilość.</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6. Środki transportu wewnętrznego</w:t>
            </w: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zorganizować stanowisko składowania i magazynowania materiałów,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maszyny i urządzenia transportowe, urządzenia do składowania i urządzenia pomocnicze,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wykorzystać środki transportu wewnętrznego będące na wyposażeniu pojazdu,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zasady składowania zgodnie z wymaganiami ochrony środowiska, informacjami podanymi w kartach przewozowych, informacjami producenta, spedycji,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ocenić przydatność poszczególnych członków zespołu do wykonania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rozdzielić zadania według umiejętności i kompetencji członków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zastosować zasady składowania zgodnie z wymaganiami ochrony środowiska, informacjami podanymi w kartach przewozowych, informacjami producenta, spedycji,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zadania zespołu do realizacji,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pokazać wzorce w celu wykonania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przydzielić zadania członkom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7. Przepisy prawa dotyczące użytkowania środków transportu</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ustalić czas pracy kierowcy zgodnie z przepisami dotyczącymi czasu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harmonogram przewozów z uwzględnieniem czasu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dokumentować czas pracy kierowcy,</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odczytać zapisy urządzeń rejestrujących czas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przepisy prawa dotyczące norm czasu pracy kierowców.</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8. Urządzenia i programy wspomagające pracę technika transportu drogowego</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posłużyć się mapami drogowymi,</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dobrać za pomocą urządzeń optymalizujących trasę przejazdu,</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zastosować programy komputerowe do wspomagania opracowania dokumentacji transportu drogowego,</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obsłużyć użytkowe programy komputerowe do sporządzania dokumentacji przewozowej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wypełnić dokumentacje przewozowa rzeczy elektronicznie,</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posłużyć się urządzeniami komputerowymi podczas wykonywania czynności z zakresu przewozu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drukować potwierdzenia wniesionych opłat za wykonany przewóz rzeczy.</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zastosować techniki komputerowe do gromadzenia dokumentacji przewozowej i transportowej,</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stosować użytkowe programy komputerowe do planowania organizacji transportu rzecz</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stosować użytkowe programy komputerowe do obsługi przewozu rzeczy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proponować rozwiązania techniczne i organizacyjne mające na celu poprawę warunków i jakości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F2514D" w:rsidRPr="0054212A" w:rsidTr="00FF24A5">
        <w:tc>
          <w:tcPr>
            <w:tcW w:w="703"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653" w:type="pct"/>
            <w:vAlign w:val="center"/>
          </w:tcPr>
          <w:p w:rsidR="00F2514D" w:rsidRPr="0054212A" w:rsidRDefault="00F2514D" w:rsidP="00C934D4">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w działalności transportowej</w:t>
            </w:r>
          </w:p>
        </w:tc>
        <w:tc>
          <w:tcPr>
            <w:tcW w:w="352" w:type="pct"/>
            <w:vAlign w:val="center"/>
          </w:tcPr>
          <w:p w:rsidR="00F2514D" w:rsidRPr="0054212A" w:rsidRDefault="00F2514D" w:rsidP="00C934D4">
            <w:pPr>
              <w:jc w:val="center"/>
              <w:rPr>
                <w:rFonts w:ascii="Arial" w:hAnsi="Arial" w:cs="Arial"/>
                <w:color w:val="auto"/>
                <w:sz w:val="20"/>
                <w:szCs w:val="20"/>
              </w:rPr>
            </w:pPr>
          </w:p>
        </w:tc>
        <w:tc>
          <w:tcPr>
            <w:tcW w:w="1707" w:type="pct"/>
          </w:tcPr>
          <w:p w:rsidR="00F2514D" w:rsidRPr="0054212A" w:rsidRDefault="00F2514D" w:rsidP="00C934D4">
            <w:pPr>
              <w:numPr>
                <w:ilvl w:val="0"/>
                <w:numId w:val="9"/>
              </w:numPr>
              <w:rPr>
                <w:rFonts w:ascii="Arial" w:hAnsi="Arial" w:cs="Arial"/>
                <w:color w:val="auto"/>
                <w:sz w:val="20"/>
                <w:szCs w:val="20"/>
              </w:rPr>
            </w:pPr>
            <w:r w:rsidRPr="0054212A">
              <w:rPr>
                <w:rFonts w:ascii="Arial" w:hAnsi="Arial" w:cs="Arial"/>
                <w:color w:val="auto"/>
                <w:sz w:val="20"/>
                <w:szCs w:val="20"/>
              </w:rPr>
              <w:t>stosować zasady asertywnego zachowania przy wykonywaniu zadań zawodowych</w:t>
            </w:r>
          </w:p>
        </w:tc>
        <w:tc>
          <w:tcPr>
            <w:tcW w:w="1206" w:type="pct"/>
          </w:tcPr>
          <w:p w:rsidR="00F2514D" w:rsidRPr="0054212A" w:rsidRDefault="00E362C9" w:rsidP="00E362C9">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oceniać jakość wykonania przydzielonych zadań</w:t>
            </w:r>
          </w:p>
        </w:tc>
        <w:tc>
          <w:tcPr>
            <w:tcW w:w="379" w:type="pct"/>
            <w:vAlign w:val="center"/>
          </w:tcPr>
          <w:p w:rsidR="00F2514D" w:rsidRPr="0054212A" w:rsidRDefault="00F2514D" w:rsidP="00C934D4">
            <w:pPr>
              <w:jc w:val="center"/>
              <w:rPr>
                <w:rFonts w:ascii="Arial" w:hAnsi="Arial" w:cs="Arial"/>
                <w:color w:val="auto"/>
                <w:sz w:val="20"/>
                <w:szCs w:val="20"/>
              </w:rPr>
            </w:pPr>
          </w:p>
        </w:tc>
      </w:tr>
      <w:tr w:rsidR="00F2514D" w:rsidRPr="0054212A" w:rsidTr="00FF24A5">
        <w:tc>
          <w:tcPr>
            <w:tcW w:w="703"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653"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52" w:type="pct"/>
          </w:tcPr>
          <w:p w:rsidR="00F2514D" w:rsidRPr="00217596" w:rsidRDefault="00F2514D" w:rsidP="00C934D4">
            <w:pPr>
              <w:rPr>
                <w:rFonts w:ascii="Arial" w:hAnsi="Arial" w:cs="Arial"/>
                <w:color w:val="auto"/>
                <w:sz w:val="20"/>
                <w:szCs w:val="20"/>
              </w:rPr>
            </w:pPr>
          </w:p>
        </w:tc>
        <w:tc>
          <w:tcPr>
            <w:tcW w:w="1707" w:type="pct"/>
          </w:tcPr>
          <w:p w:rsidR="00F2514D" w:rsidRPr="00FF24A5" w:rsidRDefault="00F2514D" w:rsidP="00FF2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6" w:type="pct"/>
          </w:tcPr>
          <w:p w:rsidR="00F2514D" w:rsidRPr="00217596" w:rsidRDefault="00E362C9" w:rsidP="00FF24A5">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przydzielać zadania członkom zespołu zgodnie z harmonogramem planowanych prac</w:t>
            </w:r>
          </w:p>
        </w:tc>
        <w:tc>
          <w:tcPr>
            <w:tcW w:w="379" w:type="pct"/>
            <w:vAlign w:val="center"/>
          </w:tcPr>
          <w:p w:rsidR="00F2514D" w:rsidRPr="00217596" w:rsidRDefault="00F2514D" w:rsidP="00C934D4">
            <w:pPr>
              <w:jc w:val="center"/>
              <w:rPr>
                <w:rFonts w:ascii="Arial" w:hAnsi="Arial" w:cs="Arial"/>
                <w:color w:val="auto"/>
                <w:sz w:val="20"/>
                <w:szCs w:val="20"/>
              </w:rPr>
            </w:pPr>
          </w:p>
        </w:tc>
      </w:tr>
      <w:tr w:rsidR="00F2514D" w:rsidRPr="0054212A" w:rsidTr="00FF24A5">
        <w:tc>
          <w:tcPr>
            <w:tcW w:w="1356" w:type="pct"/>
            <w:gridSpan w:val="2"/>
          </w:tcPr>
          <w:p w:rsidR="00F2514D" w:rsidRPr="0054212A" w:rsidRDefault="00F2514D" w:rsidP="00E22A54">
            <w:pPr>
              <w:rPr>
                <w:rFonts w:ascii="Arial" w:hAnsi="Arial" w:cs="Arial"/>
                <w:b/>
                <w:color w:val="auto"/>
                <w:sz w:val="20"/>
                <w:szCs w:val="20"/>
              </w:rPr>
            </w:pPr>
          </w:p>
        </w:tc>
        <w:tc>
          <w:tcPr>
            <w:tcW w:w="352" w:type="pct"/>
          </w:tcPr>
          <w:p w:rsidR="00F2514D" w:rsidRPr="0054212A" w:rsidRDefault="00F2514D" w:rsidP="005776DC">
            <w:pPr>
              <w:spacing w:line="360" w:lineRule="auto"/>
              <w:jc w:val="center"/>
              <w:rPr>
                <w:rFonts w:ascii="Arial" w:hAnsi="Arial" w:cs="Arial"/>
                <w:b/>
                <w:color w:val="auto"/>
                <w:sz w:val="20"/>
                <w:szCs w:val="20"/>
              </w:rPr>
            </w:pPr>
          </w:p>
        </w:tc>
        <w:tc>
          <w:tcPr>
            <w:tcW w:w="1707" w:type="pct"/>
          </w:tcPr>
          <w:p w:rsidR="00F2514D" w:rsidRPr="0054212A" w:rsidRDefault="00F2514D" w:rsidP="00E22A54">
            <w:pPr>
              <w:contextualSpacing/>
              <w:rPr>
                <w:rFonts w:ascii="Arial" w:hAnsi="Arial" w:cs="Arial"/>
                <w:b/>
                <w:color w:val="auto"/>
                <w:sz w:val="20"/>
                <w:szCs w:val="20"/>
              </w:rPr>
            </w:pPr>
          </w:p>
        </w:tc>
        <w:tc>
          <w:tcPr>
            <w:tcW w:w="1206" w:type="pct"/>
          </w:tcPr>
          <w:p w:rsidR="00F2514D" w:rsidRPr="0054212A" w:rsidRDefault="00F2514D" w:rsidP="00E22A54">
            <w:pPr>
              <w:rPr>
                <w:rFonts w:ascii="Arial" w:hAnsi="Arial" w:cs="Arial"/>
                <w:b/>
                <w:color w:val="auto"/>
                <w:sz w:val="20"/>
                <w:szCs w:val="20"/>
              </w:rPr>
            </w:pPr>
          </w:p>
        </w:tc>
        <w:tc>
          <w:tcPr>
            <w:tcW w:w="379" w:type="pct"/>
          </w:tcPr>
          <w:p w:rsidR="00F2514D" w:rsidRPr="0054212A" w:rsidRDefault="00F2514D" w:rsidP="00E22A54">
            <w:pPr>
              <w:spacing w:line="360" w:lineRule="auto"/>
              <w:rPr>
                <w:rFonts w:ascii="Arial" w:hAnsi="Arial" w:cs="Arial"/>
                <w:b/>
                <w:color w:val="auto"/>
                <w:sz w:val="20"/>
                <w:szCs w:val="20"/>
              </w:rPr>
            </w:pPr>
          </w:p>
        </w:tc>
      </w:tr>
    </w:tbl>
    <w:p w:rsidR="002B6FAA" w:rsidRPr="0054212A" w:rsidRDefault="002B6FAA" w:rsidP="002B6FAA">
      <w:pPr>
        <w:spacing w:line="360" w:lineRule="auto"/>
        <w:rPr>
          <w:rFonts w:ascii="Arial" w:hAnsi="Arial" w:cs="Arial"/>
          <w:b/>
          <w:color w:val="auto"/>
          <w:sz w:val="20"/>
          <w:szCs w:val="20"/>
        </w:rPr>
      </w:pPr>
    </w:p>
    <w:p w:rsidR="002B6FAA" w:rsidRPr="0054212A" w:rsidRDefault="002B6FAA" w:rsidP="001675B9">
      <w:pPr>
        <w:spacing w:line="276" w:lineRule="auto"/>
        <w:rPr>
          <w:rFonts w:ascii="Arial" w:hAnsi="Arial" w:cs="Arial"/>
          <w:b/>
          <w:color w:val="auto"/>
          <w:sz w:val="20"/>
          <w:szCs w:val="20"/>
        </w:rPr>
      </w:pPr>
      <w:r w:rsidRPr="0054212A">
        <w:rPr>
          <w:rFonts w:ascii="Arial" w:hAnsi="Arial" w:cs="Arial"/>
          <w:b/>
          <w:color w:val="auto"/>
          <w:sz w:val="20"/>
          <w:szCs w:val="20"/>
        </w:rPr>
        <w:t>PROCEDURY OSIĄGANIA CELÓW KSZTAŁCENIA PRZEDMIOTU</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 xml:space="preserve">Zajęcia powinny odbywać się w przedsiębiorstwach transportowych. </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Zajęcia powinny być prowadzone indywidualnie lub w małych grupach (max. 5 osób). Dominującą metodą kształcenia powinna być próba pracy.</w:t>
      </w:r>
    </w:p>
    <w:p w:rsidR="002B6FAA" w:rsidRPr="0054212A" w:rsidRDefault="002B6FAA" w:rsidP="001675B9">
      <w:pPr>
        <w:spacing w:after="120" w:line="276" w:lineRule="auto"/>
        <w:jc w:val="both"/>
        <w:rPr>
          <w:rFonts w:ascii="Arial" w:hAnsi="Arial" w:cs="Arial"/>
          <w:color w:val="auto"/>
          <w:sz w:val="20"/>
          <w:szCs w:val="20"/>
        </w:rPr>
      </w:pPr>
      <w:r w:rsidRPr="0054212A">
        <w:rPr>
          <w:rFonts w:ascii="Arial" w:hAnsi="Arial" w:cs="Arial"/>
          <w:color w:val="auto"/>
          <w:sz w:val="20"/>
          <w:szCs w:val="20"/>
        </w:rPr>
        <w:t>Uczniowie powinni obserwować czynności zawodowe pracowników przedsiębiorstw transportowych, a następnie realizować powierzone czynności</w:t>
      </w:r>
      <w:r w:rsidR="001675B9" w:rsidRPr="0054212A">
        <w:rPr>
          <w:rFonts w:ascii="Arial" w:hAnsi="Arial" w:cs="Arial"/>
          <w:color w:val="auto"/>
          <w:sz w:val="20"/>
          <w:szCs w:val="20"/>
        </w:rPr>
        <w:t xml:space="preserve"> </w:t>
      </w:r>
      <w:r w:rsidRPr="0054212A">
        <w:rPr>
          <w:rFonts w:ascii="Arial" w:hAnsi="Arial" w:cs="Arial"/>
          <w:color w:val="auto"/>
          <w:sz w:val="20"/>
          <w:szCs w:val="20"/>
        </w:rPr>
        <w:t>samodzielnie pod kierunkiem opiekuna praktyk/instruktora.</w:t>
      </w:r>
    </w:p>
    <w:p w:rsidR="002B6FAA" w:rsidRPr="0054212A" w:rsidRDefault="002B6FAA" w:rsidP="001675B9">
      <w:pPr>
        <w:spacing w:line="276" w:lineRule="auto"/>
        <w:rPr>
          <w:rFonts w:ascii="Arial" w:hAnsi="Arial" w:cs="Arial"/>
          <w:bCs/>
          <w:color w:val="auto"/>
          <w:sz w:val="20"/>
          <w:szCs w:val="20"/>
        </w:rPr>
      </w:pPr>
      <w:r w:rsidRPr="0054212A">
        <w:rPr>
          <w:rFonts w:ascii="Arial" w:hAnsi="Arial" w:cs="Arial"/>
          <w:bCs/>
          <w:color w:val="auto"/>
          <w:sz w:val="20"/>
          <w:szCs w:val="20"/>
        </w:rPr>
        <w:t>Środki dydaktyczne:</w:t>
      </w:r>
    </w:p>
    <w:p w:rsidR="002B6FAA" w:rsidRPr="0054212A" w:rsidRDefault="002B6FAA" w:rsidP="001675B9">
      <w:pPr>
        <w:spacing w:after="120" w:line="276" w:lineRule="auto"/>
        <w:jc w:val="both"/>
        <w:rPr>
          <w:rFonts w:ascii="Arial" w:hAnsi="Arial" w:cs="Arial"/>
          <w:color w:val="auto"/>
          <w:sz w:val="20"/>
          <w:szCs w:val="20"/>
        </w:rPr>
      </w:pPr>
      <w:r w:rsidRPr="0054212A">
        <w:rPr>
          <w:rFonts w:ascii="Arial" w:hAnsi="Arial" w:cs="Arial"/>
          <w:color w:val="auto"/>
          <w:sz w:val="20"/>
          <w:szCs w:val="20"/>
        </w:rPr>
        <w:t>Karty pracy dla uczniów, czasopisma branżowe, urządzenia biurowe i multimedialne, filmy i prezentacje multimedialne związane z obsługą środków transportu, stanowiska komputerowe z dostępem do internetu, wyposażenie odpowiednie do realizacji założonych efektów kształcenia</w:t>
      </w:r>
      <w:r w:rsidR="001675B9" w:rsidRPr="0054212A">
        <w:rPr>
          <w:rFonts w:ascii="Arial" w:hAnsi="Arial" w:cs="Arial"/>
          <w:color w:val="auto"/>
          <w:sz w:val="20"/>
          <w:szCs w:val="20"/>
        </w:rPr>
        <w:t>, a</w:t>
      </w:r>
      <w:r w:rsidRPr="0054212A">
        <w:rPr>
          <w:rFonts w:ascii="Arial" w:hAnsi="Arial" w:cs="Arial"/>
          <w:color w:val="auto"/>
          <w:sz w:val="20"/>
          <w:szCs w:val="20"/>
        </w:rPr>
        <w:t>kty prawne dotyczące zasad oznaczeń ładunków i środków transportu</w:t>
      </w:r>
      <w:r w:rsidR="001675B9" w:rsidRPr="0054212A">
        <w:rPr>
          <w:rFonts w:ascii="Arial" w:hAnsi="Arial" w:cs="Arial"/>
          <w:color w:val="auto"/>
          <w:sz w:val="20"/>
          <w:szCs w:val="20"/>
        </w:rPr>
        <w:t>, t</w:t>
      </w:r>
      <w:r w:rsidRPr="0054212A">
        <w:rPr>
          <w:rFonts w:ascii="Arial" w:hAnsi="Arial" w:cs="Arial"/>
          <w:color w:val="auto"/>
          <w:sz w:val="20"/>
          <w:szCs w:val="20"/>
        </w:rPr>
        <w:t xml:space="preserve">ablice, foliogramy i plansze przedstawiające znaki dotyczące przemieszczania ładunków </w:t>
      </w:r>
      <w:r w:rsidR="001675B9" w:rsidRPr="0054212A">
        <w:rPr>
          <w:rFonts w:ascii="Arial" w:hAnsi="Arial" w:cs="Arial"/>
          <w:color w:val="auto"/>
          <w:sz w:val="20"/>
          <w:szCs w:val="20"/>
        </w:rPr>
        <w:br/>
      </w:r>
      <w:r w:rsidRPr="0054212A">
        <w:rPr>
          <w:rFonts w:ascii="Arial" w:hAnsi="Arial" w:cs="Arial"/>
          <w:color w:val="auto"/>
          <w:sz w:val="20"/>
          <w:szCs w:val="20"/>
        </w:rPr>
        <w:t>w opakowaniu transportowym, znaki dotyczące przechowywania ładunków w opakowaniu transportowym, techniki mocowania oraz zabezpieczania ładunków. Prezentacje multimedialne dotyczące opakowań, oznaczania i zabezpieczania ładunków.</w:t>
      </w:r>
    </w:p>
    <w:p w:rsidR="002B6FAA" w:rsidRPr="0054212A" w:rsidRDefault="002B6FAA" w:rsidP="001675B9">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Sprawdzenie efektów kształcenia będzie przeprowadzone na podstawie obserwacji pracy ucznia i oceny wykonanej obsługi środka transportu. W ocenie należy uwzględnić zawartość merytoryczną tzn. poprawność wykonywanych zadań praktycznych z uwzględnieniem reagowania na polecenia przełożonych, współpracę i współdziałanie w grupie</w:t>
      </w:r>
      <w:r w:rsidR="001675B9" w:rsidRPr="0054212A">
        <w:rPr>
          <w:rFonts w:ascii="Arial" w:hAnsi="Arial" w:cs="Arial"/>
          <w:color w:val="auto"/>
          <w:sz w:val="20"/>
          <w:szCs w:val="20"/>
        </w:rPr>
        <w:t>.</w:t>
      </w:r>
    </w:p>
    <w:p w:rsidR="002B6FAA" w:rsidRPr="0054212A" w:rsidRDefault="002B6FAA" w:rsidP="001675B9">
      <w:pPr>
        <w:spacing w:line="276" w:lineRule="auto"/>
        <w:rPr>
          <w:rFonts w:ascii="Arial" w:hAnsi="Arial" w:cs="Arial"/>
          <w:b/>
          <w:color w:val="auto"/>
          <w:sz w:val="20"/>
          <w:szCs w:val="20"/>
        </w:rPr>
      </w:pPr>
    </w:p>
    <w:p w:rsidR="00E22A54" w:rsidRPr="0054212A" w:rsidRDefault="00E22A5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bookmarkEnd w:id="2"/>
    <w:p w:rsidR="002932EC" w:rsidRPr="0054212A" w:rsidRDefault="002932EC" w:rsidP="002932EC">
      <w:pPr>
        <w:spacing w:line="360" w:lineRule="auto"/>
        <w:rPr>
          <w:rFonts w:ascii="Arial" w:hAnsi="Arial" w:cs="Arial"/>
          <w:b/>
          <w:color w:val="auto"/>
        </w:rPr>
      </w:pPr>
      <w:r w:rsidRPr="0054212A">
        <w:rPr>
          <w:rFonts w:ascii="Arial" w:hAnsi="Arial" w:cs="Arial"/>
          <w:b/>
          <w:color w:val="auto"/>
        </w:rPr>
        <w:t>V. SPOSOBY EWALUACJI PROGRAMU NAUCZANIA DO ZAWODU TECHNIK TRANSPORTU DROGOWEGO</w:t>
      </w:r>
    </w:p>
    <w:p w:rsidR="002932EC" w:rsidRPr="0054212A" w:rsidRDefault="002932EC" w:rsidP="002932EC">
      <w:pPr>
        <w:spacing w:line="360" w:lineRule="auto"/>
        <w:rPr>
          <w:rFonts w:ascii="Arial" w:hAnsi="Arial" w:cs="Arial"/>
          <w:color w:val="auto"/>
          <w:sz w:val="20"/>
          <w:szCs w:val="20"/>
        </w:rPr>
      </w:pPr>
      <w:r w:rsidRPr="0054212A">
        <w:rPr>
          <w:rFonts w:ascii="Arial" w:hAnsi="Arial" w:cs="Arial"/>
          <w:color w:val="auto"/>
          <w:sz w:val="20"/>
          <w:szCs w:val="20"/>
        </w:rPr>
        <w:t>Cele ewaluacji</w:t>
      </w:r>
    </w:p>
    <w:p w:rsidR="002932EC" w:rsidRPr="0054212A" w:rsidRDefault="002932EC" w:rsidP="00082A3F">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ind w:left="709" w:hanging="349"/>
        <w:rPr>
          <w:rFonts w:ascii="Arial" w:hAnsi="Arial" w:cs="Arial"/>
          <w:color w:val="auto"/>
          <w:sz w:val="20"/>
          <w:szCs w:val="20"/>
        </w:rPr>
      </w:pPr>
      <w:r w:rsidRPr="0054212A">
        <w:rPr>
          <w:rFonts w:ascii="Arial" w:hAnsi="Arial" w:cs="Arial"/>
          <w:color w:val="auto"/>
          <w:sz w:val="20"/>
          <w:szCs w:val="20"/>
        </w:rPr>
        <w:t>Określenie jakości i skuteczności realizacji programu nauczania zawodu w zakresie:</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osiągania szczegółowych efektów kształcenia,</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doboru oraz zastosowania form, metod i strategii dydaktycznych,</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współpracy z pracodawcami,</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wykorzystania bazy techno dydaktycznej.</w:t>
      </w:r>
    </w:p>
    <w:p w:rsidR="002932EC" w:rsidRPr="0054212A" w:rsidRDefault="002932EC" w:rsidP="002932EC">
      <w:pPr>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851"/>
      </w:tblGrid>
      <w:tr w:rsidR="002932EC" w:rsidRPr="0054212A" w:rsidTr="000450F5">
        <w:tc>
          <w:tcPr>
            <w:tcW w:w="13994" w:type="dxa"/>
            <w:gridSpan w:val="5"/>
            <w:shd w:val="clear" w:color="auto" w:fill="D9D9D9"/>
          </w:tcPr>
          <w:p w:rsidR="002932EC" w:rsidRPr="0054212A" w:rsidRDefault="002932EC" w:rsidP="000450F5">
            <w:pPr>
              <w:rPr>
                <w:rFonts w:ascii="Arial" w:hAnsi="Arial" w:cs="Arial"/>
                <w:color w:val="auto"/>
                <w:sz w:val="20"/>
                <w:szCs w:val="20"/>
              </w:rPr>
            </w:pPr>
            <w:r w:rsidRPr="0054212A">
              <w:rPr>
                <w:rFonts w:ascii="Arial" w:hAnsi="Arial" w:cs="Arial"/>
                <w:b/>
                <w:bCs/>
                <w:color w:val="auto"/>
                <w:sz w:val="20"/>
                <w:szCs w:val="20"/>
              </w:rPr>
              <w:t>Faza refleksyjna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Obszar  badania </w:t>
            </w: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świadczące o efektywności </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Metody, techniki badania/ narzędzia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Termin badania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Układ materiału nauczania danego przedmiotu</w:t>
            </w:r>
          </w:p>
          <w:p w:rsidR="002932EC" w:rsidRPr="0054212A" w:rsidRDefault="002932EC" w:rsidP="000450F5">
            <w:pPr>
              <w:rPr>
                <w:rFonts w:ascii="Arial" w:hAnsi="Arial" w:cs="Arial"/>
                <w:color w:val="auto"/>
                <w:sz w:val="20"/>
                <w:szCs w:val="20"/>
              </w:rPr>
            </w:pPr>
          </w:p>
          <w:p w:rsidR="002932EC" w:rsidRPr="0054212A" w:rsidRDefault="002932EC" w:rsidP="000450F5">
            <w:pPr>
              <w:ind w:left="720"/>
              <w:rPr>
                <w:rFonts w:ascii="Arial" w:hAnsi="Arial" w:cs="Arial"/>
                <w:color w:val="auto"/>
                <w:sz w:val="20"/>
                <w:szCs w:val="20"/>
              </w:rPr>
            </w:pPr>
          </w:p>
        </w:tc>
        <w:tc>
          <w:tcPr>
            <w:tcW w:w="4252" w:type="dxa"/>
            <w:shd w:val="clear" w:color="auto" w:fill="auto"/>
          </w:tcPr>
          <w:p w:rsidR="002932EC" w:rsidRPr="0054212A" w:rsidRDefault="002932EC" w:rsidP="000450F5">
            <w:pPr>
              <w:pStyle w:val="Akapitzlist"/>
              <w:ind w:left="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w programie nauczania określono przedmioty do kwalifikacji?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uwzględnia spiralną strukturę treści?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efekty kształcenia, kluczowe dla zawodu zostały podzielone na materiał nauczania w taki sposób, aby  były kształtowane przez kilka przedmiotów           w całym cyklu kształcenia w zakresie danej kwalifikacji?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wszyscy nauczyciele współpracują przy ustalaniu kolejności realizacji treści programowych?</w:t>
            </w:r>
          </w:p>
        </w:tc>
        <w:tc>
          <w:tcPr>
            <w:tcW w:w="3374"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Program nauczania umożliwia przygotowanie do egzaminu zawodowego</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Układ treści programu jest spiralny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Kluczowe efekty kształcenia są realizowane na </w:t>
            </w:r>
            <w:r w:rsidR="00E362C9" w:rsidRPr="0054212A">
              <w:rPr>
                <w:rFonts w:ascii="Arial" w:hAnsi="Arial" w:cs="Arial"/>
                <w:color w:val="auto"/>
                <w:sz w:val="20"/>
                <w:szCs w:val="20"/>
              </w:rPr>
              <w:t>teoretyczn</w:t>
            </w:r>
            <w:r w:rsidR="00E362C9">
              <w:rPr>
                <w:rFonts w:ascii="Arial" w:hAnsi="Arial" w:cs="Arial"/>
                <w:color w:val="auto"/>
                <w:sz w:val="20"/>
                <w:szCs w:val="20"/>
              </w:rPr>
              <w:t>ych</w:t>
            </w:r>
            <w:r w:rsidR="00E362C9" w:rsidRPr="0054212A">
              <w:rPr>
                <w:rFonts w:ascii="Arial" w:hAnsi="Arial" w:cs="Arial"/>
                <w:color w:val="auto"/>
                <w:sz w:val="20"/>
                <w:szCs w:val="20"/>
              </w:rPr>
              <w:t xml:space="preserve"> przedmiot</w:t>
            </w:r>
            <w:r w:rsidR="00E362C9">
              <w:rPr>
                <w:rFonts w:ascii="Arial" w:hAnsi="Arial" w:cs="Arial"/>
                <w:color w:val="auto"/>
                <w:sz w:val="20"/>
                <w:szCs w:val="20"/>
              </w:rPr>
              <w:t>ach zawodowych</w:t>
            </w:r>
            <w:r w:rsidR="00E362C9" w:rsidRPr="0054212A">
              <w:rPr>
                <w:rFonts w:ascii="Arial" w:hAnsi="Arial" w:cs="Arial"/>
                <w:color w:val="auto"/>
                <w:sz w:val="20"/>
                <w:szCs w:val="20"/>
              </w:rPr>
              <w:t xml:space="preserve"> i przedmiot</w:t>
            </w:r>
            <w:r w:rsidR="00E362C9">
              <w:rPr>
                <w:rFonts w:ascii="Arial" w:hAnsi="Arial" w:cs="Arial"/>
                <w:color w:val="auto"/>
                <w:sz w:val="20"/>
                <w:szCs w:val="20"/>
              </w:rPr>
              <w:t>ach zawodowych</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organizowanych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r w:rsidR="00E362C9" w:rsidRPr="0054212A">
              <w:rPr>
                <w:rFonts w:ascii="Arial" w:hAnsi="Arial" w:cs="Arial"/>
                <w:color w:val="auto"/>
                <w:sz w:val="20"/>
                <w:szCs w:val="20"/>
              </w:rPr>
              <w:t xml:space="preserve"> </w:t>
            </w:r>
            <w:r w:rsidRPr="0054212A">
              <w:rPr>
                <w:rFonts w:ascii="Arial" w:hAnsi="Arial" w:cs="Arial"/>
                <w:color w:val="auto"/>
                <w:sz w:val="20"/>
                <w:szCs w:val="20"/>
              </w:rPr>
              <w:t>rozszerzając zakres treści efektu</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dokumentów ze spotkań komisji przedmiotowych</w:t>
            </w:r>
          </w:p>
        </w:tc>
        <w:tc>
          <w:tcPr>
            <w:tcW w:w="2155"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Ankieta ewaluacyjna, analiza dokumentów (PPKZ, program nauczania)</w:t>
            </w:r>
          </w:p>
        </w:tc>
        <w:tc>
          <w:tcPr>
            <w:tcW w:w="1666"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Relacje między poszczególnymi elementami i częściami programu</w:t>
            </w:r>
          </w:p>
        </w:tc>
        <w:tc>
          <w:tcPr>
            <w:tcW w:w="4252" w:type="dxa"/>
            <w:shd w:val="clear" w:color="auto" w:fill="auto"/>
          </w:tcPr>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program nauczania uwzględnia podział na </w:t>
            </w:r>
            <w:r w:rsidR="00E362C9" w:rsidRPr="0054212A">
              <w:rPr>
                <w:rFonts w:ascii="Arial" w:hAnsi="Arial" w:cs="Arial"/>
                <w:color w:val="auto"/>
                <w:sz w:val="20"/>
                <w:szCs w:val="20"/>
              </w:rPr>
              <w:t xml:space="preserve">teoretyczne </w:t>
            </w:r>
            <w:r w:rsidRPr="0054212A">
              <w:rPr>
                <w:rFonts w:ascii="Arial" w:hAnsi="Arial" w:cs="Arial"/>
                <w:color w:val="auto"/>
                <w:sz w:val="20"/>
                <w:szCs w:val="20"/>
              </w:rPr>
              <w:t>przedmioty</w:t>
            </w:r>
            <w:r w:rsidR="00E362C9">
              <w:rPr>
                <w:rFonts w:ascii="Arial" w:hAnsi="Arial" w:cs="Arial"/>
                <w:color w:val="auto"/>
                <w:sz w:val="20"/>
                <w:szCs w:val="20"/>
              </w:rPr>
              <w:t xml:space="preserve"> zawodowe</w:t>
            </w:r>
            <w:r w:rsidRPr="0054212A">
              <w:rPr>
                <w:rFonts w:ascii="Arial" w:hAnsi="Arial" w:cs="Arial"/>
                <w:color w:val="auto"/>
                <w:sz w:val="20"/>
                <w:szCs w:val="20"/>
              </w:rPr>
              <w:t xml:space="preserve"> i </w:t>
            </w:r>
            <w:r w:rsidR="00E362C9" w:rsidRPr="0054212A">
              <w:rPr>
                <w:rFonts w:ascii="Arial" w:hAnsi="Arial" w:cs="Arial"/>
                <w:color w:val="auto"/>
                <w:sz w:val="20"/>
                <w:szCs w:val="20"/>
              </w:rPr>
              <w:t>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organizowane w formie zajęć </w:t>
            </w:r>
            <w:r w:rsidRPr="0054212A">
              <w:rPr>
                <w:rFonts w:ascii="Arial" w:hAnsi="Arial" w:cs="Arial"/>
                <w:color w:val="auto"/>
                <w:sz w:val="20"/>
                <w:szCs w:val="20"/>
              </w:rPr>
              <w:t>praktyczn</w:t>
            </w:r>
            <w:r w:rsidR="00E362C9">
              <w:rPr>
                <w:rFonts w:ascii="Arial" w:hAnsi="Arial" w:cs="Arial"/>
                <w:color w:val="auto"/>
                <w:sz w:val="20"/>
                <w:szCs w:val="20"/>
              </w:rPr>
              <w:t>ych</w:t>
            </w:r>
            <w:r w:rsidRPr="0054212A">
              <w:rPr>
                <w:rFonts w:ascii="Arial" w:hAnsi="Arial" w:cs="Arial"/>
                <w:color w:val="auto"/>
                <w:sz w:val="20"/>
                <w:szCs w:val="20"/>
              </w:rPr>
              <w:t>?</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uwzględnia korelację między przedmiotową?</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proporcje godzin przeznaczonych na </w:t>
            </w:r>
            <w:r w:rsidR="00E362C9" w:rsidRPr="0054212A">
              <w:rPr>
                <w:rFonts w:ascii="Arial" w:hAnsi="Arial" w:cs="Arial"/>
                <w:color w:val="auto"/>
                <w:sz w:val="20"/>
                <w:szCs w:val="20"/>
              </w:rPr>
              <w:t>teoretyczne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i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organizowane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r w:rsidR="00E362C9" w:rsidRPr="0054212A">
              <w:rPr>
                <w:rFonts w:ascii="Arial" w:hAnsi="Arial" w:cs="Arial"/>
                <w:color w:val="auto"/>
                <w:sz w:val="20"/>
                <w:szCs w:val="20"/>
              </w:rPr>
              <w:t xml:space="preserve"> </w:t>
            </w:r>
            <w:r w:rsidRPr="0054212A">
              <w:rPr>
                <w:rFonts w:ascii="Arial" w:hAnsi="Arial" w:cs="Arial"/>
                <w:color w:val="auto"/>
                <w:sz w:val="20"/>
                <w:szCs w:val="20"/>
              </w:rPr>
              <w:t>są zgodne z rozporządzeniem?</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Układ przedmiotów w programie nauczania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Struktura programu nauczania wskazuje na przenikanie treści programowych pomiędzy przedmiotami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Liczba godzin przeznaczona na </w:t>
            </w:r>
            <w:r w:rsidR="00E362C9" w:rsidRPr="0054212A">
              <w:rPr>
                <w:rFonts w:ascii="Arial" w:hAnsi="Arial" w:cs="Arial"/>
                <w:color w:val="auto"/>
                <w:sz w:val="20"/>
                <w:szCs w:val="20"/>
              </w:rPr>
              <w:t>teoretyczne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i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organizowane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podstawy programowej, struktury programu nauczania, analiza wymagań podstawowych i ponadpodstawowych programu,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 Trafność doboru materiału nauczania, metod, środków dydaktycznych, form organizacyjnych             ze względu na przyjęte cele</w:t>
            </w:r>
          </w:p>
          <w:p w:rsidR="002932EC" w:rsidRPr="0054212A" w:rsidRDefault="002932EC" w:rsidP="000450F5">
            <w:pPr>
              <w:rPr>
                <w:rFonts w:ascii="Arial" w:hAnsi="Arial" w:cs="Arial"/>
                <w:color w:val="auto"/>
                <w:sz w:val="20"/>
                <w:szCs w:val="20"/>
              </w:rPr>
            </w:pPr>
          </w:p>
        </w:tc>
        <w:tc>
          <w:tcPr>
            <w:tcW w:w="4252" w:type="dxa"/>
            <w:shd w:val="clear" w:color="auto" w:fill="auto"/>
          </w:tcPr>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Jaki jest stan wiedzy uczniów z treści bazowych dla przedmiotu przed rozpoczęciem wdrażania programu?</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cele nauczania zostały poprawnie sformułowane?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cele nauczania odpowiadają opisanym treściom programowym?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dobór metod nauczania pozwoli          na osiągnięcie celu?</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zaproponowane metody umożliwiają realizację treści?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dobór środków dydaktycznych pozwoli na osiągnięcie celów?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program nauczania uwzględnia indywidualizację pracy? </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Wstępne badanie wiedzy                     i umiejętności uczniów</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celów nauczania z efektami kształcenia określonymi w podstawie programowej</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celów nauczania z treściami nauczania programu</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Adekwatność proponowanych metod nauczania do realizowanych treści i efektów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Adekwatność proponowanych metod nauczania do realizowanych treści i efektów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proponowanych środków dydaktycznych z podstawą programową i ich dobór do realizowanych celów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Określenie celów i sposobów indywidualizacji pracy z uczniem</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Dostosowanie programu nauczania do możliwości ucznia oraz rynku pracy          i systemu egzaminów zawodowych</w:t>
            </w:r>
          </w:p>
        </w:tc>
        <w:tc>
          <w:tcPr>
            <w:tcW w:w="4252" w:type="dxa"/>
            <w:shd w:val="clear" w:color="auto" w:fill="auto"/>
          </w:tcPr>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nie jest przeładowany treściami nauczania?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jest zgodny              z potrzebami rynku pracy, treści nie są technologicznie przestarzałe i nieaktualne?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jest zgodny              z wymaganiami egzaminacyjnymi?</w:t>
            </w:r>
          </w:p>
          <w:p w:rsidR="002932EC" w:rsidRPr="0054212A" w:rsidRDefault="002932EC" w:rsidP="000450F5">
            <w:pPr>
              <w:rPr>
                <w:rFonts w:ascii="Arial" w:hAnsi="Arial" w:cs="Arial"/>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Dostosowanie treści nauczania do poziomu nauczania i liczby godzin przeznaczonych na realizację programu</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Dostosowanie programu nauczania do potrzeb rynku pracy, aktualność treści programowych                      z technologiami stosowanymi              w zawodzie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programu nauczania z wymaganiami egzaminacyjnymi</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rPr>
          <w:trHeight w:val="350"/>
        </w:trPr>
        <w:tc>
          <w:tcPr>
            <w:tcW w:w="13994" w:type="dxa"/>
            <w:gridSpan w:val="5"/>
            <w:shd w:val="clear" w:color="auto" w:fill="D9D9D9"/>
          </w:tcPr>
          <w:p w:rsidR="002932EC" w:rsidRPr="0054212A" w:rsidRDefault="002932EC" w:rsidP="000450F5">
            <w:pPr>
              <w:rPr>
                <w:rFonts w:ascii="Arial" w:hAnsi="Arial" w:cs="Arial"/>
                <w:b/>
                <w:color w:val="auto"/>
                <w:sz w:val="20"/>
                <w:szCs w:val="20"/>
              </w:rPr>
            </w:pPr>
            <w:r w:rsidRPr="0054212A">
              <w:rPr>
                <w:rFonts w:ascii="Arial" w:hAnsi="Arial" w:cs="Arial"/>
                <w:b/>
                <w:color w:val="auto"/>
                <w:sz w:val="20"/>
                <w:szCs w:val="20"/>
              </w:rPr>
              <w:t>Faza kształtująca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Przedmiot badania</w:t>
            </w:r>
          </w:p>
          <w:p w:rsidR="002932EC" w:rsidRPr="0054212A" w:rsidRDefault="002932EC" w:rsidP="000450F5">
            <w:pPr>
              <w:rPr>
                <w:rFonts w:ascii="Arial" w:hAnsi="Arial" w:cs="Arial"/>
                <w:color w:val="auto"/>
                <w:sz w:val="20"/>
                <w:szCs w:val="20"/>
              </w:rPr>
            </w:pP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p w:rsidR="002932EC" w:rsidRPr="0054212A" w:rsidRDefault="002932EC" w:rsidP="000450F5">
            <w:pPr>
              <w:rPr>
                <w:rFonts w:ascii="Arial" w:hAnsi="Arial" w:cs="Arial"/>
                <w:i/>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w:t>
            </w:r>
          </w:p>
          <w:p w:rsidR="002932EC" w:rsidRPr="0054212A" w:rsidRDefault="002932EC" w:rsidP="000450F5">
            <w:pPr>
              <w:rPr>
                <w:rFonts w:ascii="Arial" w:hAnsi="Arial" w:cs="Arial"/>
                <w:i/>
                <w:color w:val="auto"/>
                <w:sz w:val="20"/>
                <w:szCs w:val="20"/>
              </w:rPr>
            </w:pP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Zastosowane metody, techniki narzędzia </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Termin badania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Np. </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Środki transportu wewnętrznego i drogowego</w:t>
            </w:r>
          </w:p>
        </w:tc>
        <w:tc>
          <w:tcPr>
            <w:tcW w:w="4252" w:type="dxa"/>
            <w:shd w:val="clear" w:color="auto" w:fill="auto"/>
          </w:tcPr>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Czy uczeń potrafi rozpoznać poszczególne rodzaje środków transportu wewnętrznego i drogowego?</w:t>
            </w:r>
          </w:p>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Czy uczeń potrafi wymienić poszczególne układy, podzespoły            i zespoły przykładowego środka transportu drogowego?</w:t>
            </w:r>
          </w:p>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 xml:space="preserve">Czy uczeń potrafi dobrać odpowiedni środek transportu drogowego                 w zależności od potrzeb przewozowych? </w:t>
            </w:r>
          </w:p>
          <w:p w:rsidR="002932EC" w:rsidRPr="0054212A" w:rsidRDefault="002932EC" w:rsidP="000450F5">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3374" w:type="dxa"/>
            <w:shd w:val="clear" w:color="auto" w:fill="auto"/>
          </w:tcPr>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Klasyfikuje środki transportu wewnętrznego i drogowego.</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Wymienia główne układy, podzespoły i zespoły środka transportu drogowego.</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Rozpoznaje poszczególne etapy procesu obsługi klienta</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Dobiera środek transportu drogowego w zależności               od potrzeb przewozowych.</w:t>
            </w:r>
          </w:p>
          <w:p w:rsidR="002932EC" w:rsidRPr="0054212A" w:rsidRDefault="002932EC" w:rsidP="000450F5">
            <w:pPr>
              <w:pStyle w:val="NormalnyWeb"/>
              <w:spacing w:before="0" w:after="0"/>
              <w:rPr>
                <w:rFonts w:ascii="Arial" w:hAnsi="Arial" w:cs="Arial"/>
                <w:lang w:val="pl-PL"/>
              </w:rPr>
            </w:pPr>
          </w:p>
        </w:tc>
        <w:tc>
          <w:tcPr>
            <w:tcW w:w="2155" w:type="dxa"/>
            <w:shd w:val="clear" w:color="auto" w:fill="auto"/>
          </w:tcPr>
          <w:p w:rsidR="002932EC" w:rsidRPr="0054212A" w:rsidRDefault="002932EC" w:rsidP="000450F5">
            <w:pPr>
              <w:pStyle w:val="NormalnyWeb"/>
              <w:spacing w:before="0" w:after="0"/>
              <w:jc w:val="left"/>
              <w:rPr>
                <w:rFonts w:ascii="Arial" w:hAnsi="Arial" w:cs="Arial"/>
                <w:lang w:val="pl-PL"/>
              </w:rPr>
            </w:pPr>
            <w:r w:rsidRPr="0054212A">
              <w:rPr>
                <w:rFonts w:ascii="Arial" w:hAnsi="Arial" w:cs="Arial"/>
                <w:lang w:val="pl-PL"/>
              </w:rPr>
              <w:t>Wykład informacyjny, pokaz z objaśnieniem, wykład problemowy metoda przypadku, dyskusja dydaktyczna, burza mózgów, pokaz z instruktażem, pokaz               z objaśnieniem, ćwiczenia przedmiotowe, metoda projektów, próba pracy, testy zamknięte</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 czasie realizacji programu nauczania oraz  po zakończonej jednostce metodycznej</w:t>
            </w:r>
          </w:p>
        </w:tc>
      </w:tr>
      <w:tr w:rsidR="002932EC" w:rsidRPr="0054212A" w:rsidTr="000450F5">
        <w:tc>
          <w:tcPr>
            <w:tcW w:w="13994" w:type="dxa"/>
            <w:gridSpan w:val="5"/>
            <w:shd w:val="clear" w:color="auto" w:fill="D9D9D9"/>
          </w:tcPr>
          <w:p w:rsidR="002932EC" w:rsidRPr="0054212A" w:rsidRDefault="002932EC" w:rsidP="000450F5">
            <w:pPr>
              <w:rPr>
                <w:rFonts w:ascii="Arial" w:hAnsi="Arial" w:cs="Arial"/>
                <w:b/>
                <w:color w:val="auto"/>
                <w:sz w:val="20"/>
                <w:szCs w:val="20"/>
              </w:rPr>
            </w:pPr>
            <w:r w:rsidRPr="0054212A">
              <w:rPr>
                <w:rFonts w:ascii="Arial" w:hAnsi="Arial" w:cs="Arial"/>
                <w:b/>
                <w:color w:val="auto"/>
                <w:sz w:val="20"/>
                <w:szCs w:val="20"/>
              </w:rPr>
              <w:t>Faza podsumowująca</w:t>
            </w:r>
          </w:p>
          <w:p w:rsidR="002932EC" w:rsidRPr="0054212A" w:rsidRDefault="002932EC" w:rsidP="000450F5">
            <w:pPr>
              <w:rPr>
                <w:rFonts w:ascii="Arial" w:hAnsi="Arial" w:cs="Arial"/>
                <w:color w:val="auto"/>
                <w:sz w:val="20"/>
                <w:szCs w:val="20"/>
              </w:rPr>
            </w:pPr>
            <w:r w:rsidRPr="0054212A">
              <w:rPr>
                <w:rFonts w:ascii="Arial" w:hAnsi="Arial" w:cs="Arial"/>
                <w:b/>
                <w:color w:val="auto"/>
                <w:sz w:val="20"/>
                <w:szCs w:val="20"/>
              </w:rPr>
              <w:t xml:space="preserve">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Przedmiot badania</w:t>
            </w:r>
          </w:p>
          <w:p w:rsidR="002932EC" w:rsidRPr="0054212A" w:rsidRDefault="002932EC" w:rsidP="000450F5">
            <w:pPr>
              <w:rPr>
                <w:rFonts w:ascii="Arial" w:hAnsi="Arial" w:cs="Arial"/>
                <w:i/>
                <w:color w:val="auto"/>
                <w:sz w:val="20"/>
                <w:szCs w:val="20"/>
              </w:rPr>
            </w:pP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p w:rsidR="002932EC" w:rsidRPr="0054212A" w:rsidRDefault="002932EC" w:rsidP="000450F5">
            <w:pPr>
              <w:rPr>
                <w:rFonts w:ascii="Arial" w:hAnsi="Arial" w:cs="Arial"/>
                <w:i/>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w:t>
            </w:r>
          </w:p>
          <w:p w:rsidR="002932EC" w:rsidRPr="0054212A" w:rsidRDefault="002932EC" w:rsidP="000450F5">
            <w:pPr>
              <w:rPr>
                <w:rFonts w:ascii="Arial" w:hAnsi="Arial" w:cs="Arial"/>
                <w:i/>
                <w:color w:val="auto"/>
                <w:sz w:val="20"/>
                <w:szCs w:val="20"/>
              </w:rPr>
            </w:pP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Zastosowane metody, techniki narzędzia </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Termin badania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Sprawność szkoły</w:t>
            </w:r>
          </w:p>
        </w:tc>
        <w:tc>
          <w:tcPr>
            <w:tcW w:w="4252" w:type="dxa"/>
            <w:shd w:val="clear" w:color="auto" w:fill="auto"/>
          </w:tcPr>
          <w:p w:rsidR="002932EC" w:rsidRPr="0054212A" w:rsidRDefault="00793066"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Ilu uczniów rozpoczęło naukę </w:t>
            </w:r>
            <w:r w:rsidR="002932EC" w:rsidRPr="0054212A">
              <w:rPr>
                <w:rFonts w:ascii="Arial" w:hAnsi="Arial" w:cs="Arial"/>
                <w:color w:val="auto"/>
                <w:sz w:val="20"/>
                <w:szCs w:val="20"/>
              </w:rPr>
              <w:t>w pierwszej klasie, a ilu ukończyło szkołę?</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Jaka jest liczba poprawek z przedmiotów zawodowych?</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uzyskało promocję do następnej klasy?</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absolwentów pozyskuje kwalifikacje dodatkowe określone w opracowanych ścieżkach zawodowych?</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80% uczniów podejmujących naukę ukończyło szkołę</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10%uczniów wymaga przeprowadzeni egzaminu poprawkowego</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95% uczniów otrzymało promocję do klasy programowo wyższej</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20% absolwentów pozyskuje kwalifikacje dodatkowe określone    w opracowanych ścieżkach zawodowych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Ankieta ewaluacyjna, analiza dokumentacji szkolnej (protokoły klasyfikacji), media społecznościowe, wywiad branżowy</w:t>
            </w:r>
          </w:p>
        </w:tc>
        <w:tc>
          <w:tcPr>
            <w:tcW w:w="1666" w:type="dxa"/>
            <w:shd w:val="clear" w:color="auto" w:fill="auto"/>
          </w:tcPr>
          <w:p w:rsidR="002932EC" w:rsidRPr="0054212A" w:rsidRDefault="002932EC" w:rsidP="00793066">
            <w:pPr>
              <w:rPr>
                <w:rFonts w:ascii="Arial" w:hAnsi="Arial" w:cs="Arial"/>
                <w:color w:val="auto"/>
                <w:sz w:val="20"/>
                <w:szCs w:val="20"/>
              </w:rPr>
            </w:pPr>
            <w:r w:rsidRPr="0054212A">
              <w:rPr>
                <w:rFonts w:ascii="Arial" w:hAnsi="Arial" w:cs="Arial"/>
                <w:color w:val="auto"/>
                <w:sz w:val="20"/>
                <w:szCs w:val="20"/>
              </w:rPr>
              <w:t xml:space="preserve">Po ukończeniu klasy programowej, po zakończeniu edukacji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Wpływ sposoby realizacji programu na kompetencje personalne i społeczne uczniów </w:t>
            </w:r>
          </w:p>
        </w:tc>
        <w:tc>
          <w:tcPr>
            <w:tcW w:w="4252" w:type="dxa"/>
            <w:shd w:val="clear" w:color="auto" w:fill="auto"/>
          </w:tcPr>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Jakie zmiany zaszły w sposobie komunikowania się uczniów?</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 zmieniły się ich postawy względem siebie?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uczniowie aktualizują samodzielnie wiedzę zawodową i planują rozwój zawodowy?</w:t>
            </w:r>
          </w:p>
        </w:tc>
        <w:tc>
          <w:tcPr>
            <w:tcW w:w="3374" w:type="dxa"/>
            <w:shd w:val="clear" w:color="auto" w:fill="auto"/>
          </w:tcPr>
          <w:p w:rsidR="002932EC" w:rsidRPr="0054212A" w:rsidRDefault="00793066" w:rsidP="000450F5">
            <w:pPr>
              <w:rPr>
                <w:rFonts w:ascii="Arial" w:hAnsi="Arial" w:cs="Arial"/>
                <w:color w:val="auto"/>
                <w:sz w:val="20"/>
                <w:szCs w:val="20"/>
              </w:rPr>
            </w:pPr>
            <w:r>
              <w:rPr>
                <w:rFonts w:ascii="Arial" w:hAnsi="Arial" w:cs="Arial"/>
                <w:color w:val="auto"/>
                <w:sz w:val="20"/>
                <w:szCs w:val="20"/>
              </w:rPr>
              <w:t xml:space="preserve">Uczniowie komunikują się </w:t>
            </w:r>
            <w:r w:rsidR="002932EC" w:rsidRPr="0054212A">
              <w:rPr>
                <w:rFonts w:ascii="Arial" w:hAnsi="Arial" w:cs="Arial"/>
                <w:color w:val="auto"/>
                <w:sz w:val="20"/>
                <w:szCs w:val="20"/>
              </w:rPr>
              <w:t>w zespole z zachowaniem kultury i zasad etyki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Uczniowie potrafią rozwiązywać konflikty i próbują do nich nie doprowadzać oraz wspomagają siebie nawzajem. </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Uczniowie współpracują w zespole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Uczniowie świadomie i samodzielnie planują karierę zawodową</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Techniki socjometryczne, ankiety badające relacje w grupie klasowej</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Po zakończeniu cyklu kształcenia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Ewaluacja pracy nauczycieli</w:t>
            </w:r>
          </w:p>
        </w:tc>
        <w:tc>
          <w:tcPr>
            <w:tcW w:w="4252" w:type="dxa"/>
            <w:shd w:val="clear" w:color="auto" w:fill="auto"/>
          </w:tcPr>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 jaki sposób nauczyciele dokonują oceny własnej pracy?</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korygują treści nauczania, środki dydaktyczne i sposób realizacji programu po samoocenie zajęć dydaktycznych?</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współpracują ze sobą  w procesie ewaluacji programu nauczania?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aktualizują swoją wiedzę merytoryczną i pedagogiczną?</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Analizują przeprowadzone zajęcia dydaktyczne, przeprowadzają ankiety ewaluacyjne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Korygują sposób realizacji programu zgodnie z możliwościami uczniów, potrzebą rynku pracy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Nauczyciele komunikują się                   w zespole</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Nauczyciele współpracują ze sobą w procesie ewaluacji programu nauczania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Dokształcanie nauczycieli – kursy, szkolenia, studia podyplomowe</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Techniki socjometryczne, ankiety badające relacje w grupie nauczycielskiej</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Po zakończeniu cyklu kształcenia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Egzaminy zawodowe</w:t>
            </w:r>
          </w:p>
        </w:tc>
        <w:tc>
          <w:tcPr>
            <w:tcW w:w="4252" w:type="dxa"/>
            <w:shd w:val="clear" w:color="auto" w:fill="auto"/>
          </w:tcPr>
          <w:p w:rsidR="002932EC" w:rsidRPr="0054212A" w:rsidRDefault="002932EC" w:rsidP="00082A3F">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zdało egzamin zawodowy?</w:t>
            </w:r>
          </w:p>
        </w:tc>
        <w:tc>
          <w:tcPr>
            <w:tcW w:w="3374" w:type="dxa"/>
            <w:shd w:val="clear" w:color="auto" w:fill="auto"/>
          </w:tcPr>
          <w:p w:rsidR="002932EC" w:rsidRPr="0054212A" w:rsidRDefault="002932EC" w:rsidP="0054212A">
            <w:pPr>
              <w:rPr>
                <w:rFonts w:ascii="Arial" w:hAnsi="Arial" w:cs="Arial"/>
                <w:color w:val="auto"/>
                <w:sz w:val="20"/>
                <w:szCs w:val="20"/>
              </w:rPr>
            </w:pPr>
            <w:r w:rsidRPr="0054212A">
              <w:rPr>
                <w:rFonts w:ascii="Arial" w:hAnsi="Arial" w:cs="Arial"/>
                <w:color w:val="auto"/>
                <w:sz w:val="20"/>
                <w:szCs w:val="20"/>
              </w:rPr>
              <w:t>70% uczniów przystępujących do egzaminu uzyskało certyfikat</w:t>
            </w:r>
            <w:r w:rsidR="0054212A">
              <w:rPr>
                <w:rFonts w:ascii="Arial" w:hAnsi="Arial" w:cs="Arial"/>
                <w:color w:val="auto"/>
                <w:sz w:val="20"/>
                <w:szCs w:val="20"/>
              </w:rPr>
              <w:t xml:space="preserve"> kwalifikacji</w:t>
            </w:r>
            <w:r w:rsidRPr="0054212A">
              <w:rPr>
                <w:rFonts w:ascii="Arial" w:hAnsi="Arial" w:cs="Arial"/>
                <w:color w:val="auto"/>
                <w:sz w:val="20"/>
                <w:szCs w:val="20"/>
              </w:rPr>
              <w:t xml:space="preserve"> / dyplom zawodowy</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Wyniki egzaminów zawodowych</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Po przeprowadzonym egzaminie zawodowym</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Współpraca szkoły z pracodawcami</w:t>
            </w:r>
          </w:p>
        </w:tc>
        <w:tc>
          <w:tcPr>
            <w:tcW w:w="4252" w:type="dxa"/>
            <w:shd w:val="clear" w:color="auto" w:fill="auto"/>
          </w:tcPr>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 iloma pracodawcami z branży współpracuje szkoła w zakresie kształcenia praktycznego uczniów?</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Ile wycieczek dydaktycznych do zakładów pracy jest organizowanych               w każdej klasie w cyklu kształcenia?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Ile staży u pracodawców jest realizowanych w szkole?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 iloma pracodawcami i w jakim zakresie szkoła współpracuje w zakresie dokształcania nauczycieli?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pracodawców wspomaga szkołę            w zakresie wyposażenia w środki dydaktyczne?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po uzyskaniu kwalifikacji zawodowych pracuje w branży transportowej?</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istnieje baza danych pracodawców poszukujących absolwentów szkoły              i absolwentów poszukujących pracy?</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Minimum 5 wycieczek w ciągu całego cyklu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10% uczniów odbywa staż                      u pracodawcy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50% absolwentów pracuje                    w branży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Opracowano bazę danych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Ankieta ewaluacyjna, analiza dokumentacji szkolnej, media społecznościowe, wywiad branżowy</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 czasie realizacji nauki oraz po zakończeniu edukacji</w:t>
            </w:r>
          </w:p>
        </w:tc>
      </w:tr>
    </w:tbl>
    <w:p w:rsidR="002932EC" w:rsidRPr="0054212A" w:rsidRDefault="002932EC" w:rsidP="002932E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2EC" w:rsidRPr="0054212A" w:rsidRDefault="002932EC" w:rsidP="00E17E1C">
      <w:pPr>
        <w:spacing w:after="120"/>
        <w:rPr>
          <w:rFonts w:ascii="Arial" w:hAnsi="Arial" w:cs="Arial"/>
          <w:b/>
          <w:color w:val="auto"/>
        </w:rPr>
      </w:pPr>
      <w:r w:rsidRPr="0054212A">
        <w:rPr>
          <w:rFonts w:ascii="Arial" w:hAnsi="Arial" w:cs="Arial"/>
          <w:b/>
          <w:color w:val="auto"/>
        </w:rPr>
        <w:t>VI.  ZALECANA LITERATURA DO ZAWODU TECHNIK TRANSPORTU DROGOWEGO</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Ciborski P.: Czas pracy kierowców. Ośrodek Doradztwa i Doskonalenia Kadr, Gdańsk 2012.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Collins B.: Jak prowadzić. Wydawnictwo Insignis, 2015.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Dąbrowski M., Kowalczyk S., Trawiński G. Diagnostyka pojazdów samochodowych. Podręcznik do nauki zawodu technik pojazdów samochodowych. WSiP 2015.</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Frankowski P.: Jeździć szybko! Wydawnictwo: Galaktyka, 2011;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Gabryelewicz M., Podwozia i nadwozia pojazdów samochodowych. Podstawy budowy, diagnozowania i naprawy, Wydawnictwa Komunikacji i Łączności, Warszawa 2015.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Gębiś P.: Niezbędnik Diagnosty SKP. Wydawca: Stowarzyszenie Inżynierów i Techników Mechaników Polskich Ośrodek Rzeczoznawstwa i Szkoleń SIMP – AUTOMEX. Tarnów 2013.</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Gűnther H. Diagnozowanie silników wysokoprężnych. Wydawnictwo Komunikacji i Łączności. Wydanie: 5/ 2018 dodruk</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Kacperczyk R., Środki transportu. Część 1, Wydawnictwo Difin, Warszawa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Kacperczyk R., Środki transportu. Część 2, Wydawnictwo Difin, Warszawa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Kacperczyk R., Transport i spedycja. Część 1. Transport, Wydawnictwo Difin, Warszawa 2009.</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Kasperczyk R.: Środki transportu, cz. 1 i 2. Wyd. Difin,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Kompendium wiedzy praktycznej tom I, II</w:t>
      </w:r>
      <w:r w:rsidR="00E14797">
        <w:rPr>
          <w:rFonts w:ascii="Arial" w:hAnsi="Arial" w:cs="Arial"/>
          <w:color w:val="auto"/>
          <w:sz w:val="20"/>
          <w:szCs w:val="20"/>
        </w:rPr>
        <w:t xml:space="preserve">, </w:t>
      </w:r>
      <w:r w:rsidRPr="0054212A">
        <w:rPr>
          <w:rFonts w:ascii="Arial" w:hAnsi="Arial" w:cs="Arial"/>
          <w:color w:val="auto"/>
          <w:sz w:val="20"/>
          <w:szCs w:val="20"/>
        </w:rPr>
        <w:t>III, Systherm Serwis, Poznań 2010.</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Krajewska A., Kompetencje personalne i społeczne –podręcznik, Wydawnictwo Ekonomik,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Krupa A.: Podstawy transportu. Wydawnictwa Szkolne i Pedagogiczne,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Kubiak P., Zalewski M. budowa diagnostyki pojazdów samochodowych. Wydawnictwa Komunikacji i Łączności WKŁ. 2013.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Madeja B. (red): Certyfikat kompetencji zawodowych – podręcznik dla przewoźnika. ATP Sp. z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Madeja B. (red): Podręcznik kierowcy zawodowego. ATP Sp. z o.o., Warszawa 2007.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Papuga M., Papuga Z., Czyżewski A., Prawo jazdy dla każdego. kategoria c. Agencja wydawnicza Liwona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Rożej A., Stochaj J., Stromecka A., Śliżewska J., Obsługa podróżnych w portach i terminalach. Część 1,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Rożej A., Stochaj J., Stromecka A., Śliżewska J., Śliżewska A.,  Obsługa podróżnych w portach i terminalach. Część 2,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Prochowski L., Żuchowski A.: Technika transportu ładunków. Wydawnictwa Komunikacji i Łączności,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Prochowski L., Żuchowski A., Samochody ciężarowe i autobusy. Wydawnictwa Komunikacji i Łączności,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Próchniewicz H.: Kierowca doskonały B E-podręcznik +CD, Grupa Image,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Rydzkowski W., Wojewódzka-Król K.: Transport. Wydawnictwo Naukowe PAN, Warszawa 2007.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Starkowski D., Bieńczak K., Zwierzycki W., Samochodowy transport krajowy i międzynarodowy. Kompendium wiedzy praktycznej. Tom I, Zabezpieczenia ładunków oraz zagadnienia techniczno-eksploatacyjne w transporcie drogowym, Wydawnictwo Systherm, Poznań 2012.</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Starkowski D., Bieńczak K., Zwierzycki W., Samochodowy transport krajowy i międzynarodowy. Kompendium wiedzy praktycznej. Tom II, Przepisy prawne, Wydawnictwo Systherm, Poznań 2009.</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Starkowski D., Bieńczak K., Zwierzycki W., Samochodowy transport krajowy i międzynarodowy. Kompendium wiedzy praktycznej. Tom III, Środowisko pracy kierowcy. Logistyka, Wydawnictwo Systherm, Poznań 2010.</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Starkowski D., Bieńczak K., Zwierzycki W., Samochodowy transport krajowy i międzynarodowy. Kompendium wiedzy praktycznej. Tom IV, Przepisy w transporcie drogowym, Wydawnictwo Systherm, Poznań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Starkowski D., Bieńczak K., Zwierzycki W., Samochodowy transport krajowy i międzynarodowy. Kompendium wiedzy praktycznej. Tom V, Transport kołowo-drogowy, Wydawnictwo Systherm, Poznań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Stolarski J., Praktyczna nauka zawodu. Pracownia transportu, Wydawnictwo Szkolne i Pedagogiczne, Warszawa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Stolarski J., Śliżewska J., Śliżewski P., Organizacja transportu. Część 1,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Stochaj J., StolarskiJ., Śliżewska J., Śliżewski P., Organizacja transportu. Część 2,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 Szczęch K., Bukała W., Bezpieczeństwo i higiena pracy. Podręcznik do kształcenia zawodowego. Wyd.3, Wydawnictwo Szkolne i Pedagogiczne, Warszawa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Talarczyk T.: Technika i taktyka jazdy samochodem. Agencja wydawnicza Liwona, 2017;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Zając P., Silniki pojazdów samochodowych. Podstawy budowy, diagnozowania i naprawy, Wydawnictwa Komunikacji i Łączności, Warszawa 2015.</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Zasada S.: Szybkość bezpieczna. Rajdy świata. Wydawnictwo: Moto-Press, 2006.</w:t>
      </w:r>
    </w:p>
    <w:p w:rsidR="002932EC" w:rsidRPr="0054212A" w:rsidRDefault="002932EC" w:rsidP="002932EC">
      <w:pPr>
        <w:spacing w:line="276" w:lineRule="auto"/>
        <w:rPr>
          <w:rFonts w:ascii="Arial" w:hAnsi="Arial" w:cs="Arial"/>
          <w:color w:val="auto"/>
          <w:sz w:val="20"/>
          <w:szCs w:val="20"/>
        </w:rPr>
      </w:pPr>
      <w:r w:rsidRPr="0054212A">
        <w:rPr>
          <w:rFonts w:ascii="Arial" w:hAnsi="Arial" w:cs="Arial"/>
          <w:color w:val="auto"/>
          <w:sz w:val="20"/>
          <w:szCs w:val="20"/>
        </w:rPr>
        <w:t>Czasopisma branżowe :</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Auto Moto Magazyn Zmotoryzowanych, Wydawnictwo  Ringier Axel Springier.</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branżowe „Motor”, Bauer.</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branżowe „Polski Traker Bus”, Firma Wydawniczo-Handlowo-Usługowa BBZ.</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MOTOR tygodnik, Wyd. Polski Związek Motorowy.</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Polska Gazeta Transportowa, Polskie Wydawnictwo Transportowe Sp. z o.o., Warszawa.</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Polski Traker Bus, Firma Wydawniczo-Handlowo-Usługowa BBZ, Niepołomice.</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Polski Traker, Firma Wydawniczo-Handlowo-Usługowa BBZ, Niepołomice.</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Samochody specjalne, Oficyna wydawnicza Mazur, Byków.</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eastAsia="Arial" w:hAnsi="Arial" w:cs="Arial"/>
          <w:color w:val="auto"/>
          <w:sz w:val="20"/>
          <w:szCs w:val="20"/>
        </w:rPr>
      </w:pPr>
      <w:r w:rsidRPr="0054212A">
        <w:rPr>
          <w:rFonts w:ascii="Arial" w:hAnsi="Arial" w:cs="Arial"/>
          <w:color w:val="auto"/>
          <w:sz w:val="20"/>
          <w:szCs w:val="20"/>
        </w:rPr>
        <w:t>Transport i spedycja, Forum Media Polska Sp. z o.o., Poznań.</w:t>
      </w:r>
    </w:p>
    <w:p w:rsidR="00E17E1C" w:rsidRPr="0054212A" w:rsidRDefault="00E17E1C" w:rsidP="002932EC">
      <w:pPr>
        <w:spacing w:after="120" w:line="276" w:lineRule="auto"/>
        <w:jc w:val="both"/>
        <w:rPr>
          <w:rFonts w:ascii="Arial" w:hAnsi="Arial" w:cs="Arial"/>
          <w:b/>
          <w:bCs/>
          <w:color w:val="auto"/>
        </w:rPr>
      </w:pPr>
    </w:p>
    <w:p w:rsidR="002B6FAA" w:rsidRPr="0054212A" w:rsidRDefault="002932EC" w:rsidP="002932EC">
      <w:pPr>
        <w:spacing w:after="120" w:line="276" w:lineRule="auto"/>
        <w:jc w:val="both"/>
        <w:rPr>
          <w:rFonts w:ascii="Arial" w:hAnsi="Arial" w:cs="Arial"/>
          <w:b/>
          <w:bCs/>
          <w:color w:val="auto"/>
        </w:rPr>
      </w:pPr>
      <w:r w:rsidRPr="0054212A">
        <w:rPr>
          <w:rFonts w:ascii="Arial" w:hAnsi="Arial" w:cs="Arial"/>
          <w:b/>
          <w:bCs/>
          <w:color w:val="auto"/>
        </w:rPr>
        <w:t>VII. PODSTAW</w:t>
      </w:r>
      <w:r w:rsidR="009608C3" w:rsidRPr="0054212A">
        <w:rPr>
          <w:rFonts w:ascii="Arial" w:hAnsi="Arial" w:cs="Arial"/>
          <w:b/>
          <w:bCs/>
          <w:color w:val="auto"/>
        </w:rPr>
        <w:t>A</w:t>
      </w:r>
      <w:r w:rsidRPr="0054212A">
        <w:rPr>
          <w:rFonts w:ascii="Arial" w:hAnsi="Arial" w:cs="Arial"/>
          <w:b/>
          <w:bCs/>
          <w:color w:val="auto"/>
        </w:rPr>
        <w:t xml:space="preserve"> PRAWN</w:t>
      </w:r>
      <w:r w:rsidR="009608C3" w:rsidRPr="0054212A">
        <w:rPr>
          <w:rFonts w:ascii="Arial" w:hAnsi="Arial" w:cs="Arial"/>
          <w:b/>
          <w:bCs/>
          <w:color w:val="auto"/>
        </w:rPr>
        <w:t>A</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3 kwietnia 2019 r. w sprawie ramowych planów nauczania dla publicznych szkół (Dz.U. poz. 639).</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22 lutego 2019 r. w sprawie praktycznej nauki zawodu (Dz.U. poz. 391).</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2932EC" w:rsidRPr="0054212A" w:rsidRDefault="002932EC" w:rsidP="002932EC">
      <w:pPr>
        <w:spacing w:after="120" w:line="276" w:lineRule="auto"/>
        <w:jc w:val="both"/>
        <w:rPr>
          <w:rFonts w:ascii="Arial" w:hAnsi="Arial" w:cs="Arial"/>
          <w:b/>
          <w:bCs/>
          <w:color w:val="auto"/>
        </w:rPr>
      </w:pPr>
    </w:p>
    <w:p w:rsidR="002932EC" w:rsidRPr="0054212A" w:rsidRDefault="002932EC" w:rsidP="002B6FAA">
      <w:pPr>
        <w:spacing w:line="276" w:lineRule="auto"/>
        <w:contextualSpacing/>
        <w:jc w:val="both"/>
        <w:rPr>
          <w:rFonts w:ascii="Arial" w:hAnsi="Arial" w:cs="Arial"/>
          <w:b/>
          <w:bCs/>
          <w:color w:val="auto"/>
        </w:rPr>
      </w:pPr>
    </w:p>
    <w:sectPr w:rsidR="002932EC" w:rsidRPr="0054212A" w:rsidSect="00520F3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4F" w:rsidRDefault="00570A4F">
      <w:r>
        <w:separator/>
      </w:r>
    </w:p>
  </w:endnote>
  <w:endnote w:type="continuationSeparator" w:id="0">
    <w:p w:rsidR="00570A4F" w:rsidRDefault="0057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Default="00C934D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Pr="00FF5D00" w:rsidRDefault="00C934D4" w:rsidP="008113C4">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934D4" w:rsidRDefault="00C934D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776"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532765" cy="237490"/>
              <wp:effectExtent l="0" t="0" r="0" b="381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34D4" w:rsidRPr="000450F5" w:rsidRDefault="00C934D4">
                          <w:pPr>
                            <w:jc w:val="center"/>
                            <w:rPr>
                              <w:rFonts w:ascii="Arial" w:hAnsi="Arial" w:cs="Arial"/>
                              <w:color w:val="0F243E" w:themeColor="text2" w:themeShade="80"/>
                              <w:sz w:val="20"/>
                              <w:szCs w:val="20"/>
                            </w:rPr>
                          </w:pPr>
                          <w:r w:rsidRPr="000450F5">
                            <w:rPr>
                              <w:rFonts w:ascii="Arial" w:hAnsi="Arial" w:cs="Arial"/>
                              <w:color w:val="0F243E" w:themeColor="text2" w:themeShade="80"/>
                              <w:sz w:val="20"/>
                              <w:szCs w:val="20"/>
                            </w:rPr>
                            <w:fldChar w:fldCharType="begin"/>
                          </w:r>
                          <w:r w:rsidRPr="000450F5">
                            <w:rPr>
                              <w:rFonts w:ascii="Arial" w:hAnsi="Arial" w:cs="Arial"/>
                              <w:color w:val="0F243E" w:themeColor="text2" w:themeShade="80"/>
                              <w:sz w:val="20"/>
                              <w:szCs w:val="20"/>
                            </w:rPr>
                            <w:instrText>PAGE  \* Arabic  \* MERGEFORMAT</w:instrText>
                          </w:r>
                          <w:r w:rsidRPr="000450F5">
                            <w:rPr>
                              <w:rFonts w:ascii="Arial" w:hAnsi="Arial" w:cs="Arial"/>
                              <w:color w:val="0F243E" w:themeColor="text2" w:themeShade="80"/>
                              <w:sz w:val="20"/>
                              <w:szCs w:val="20"/>
                            </w:rPr>
                            <w:fldChar w:fldCharType="separate"/>
                          </w:r>
                          <w:r w:rsidR="007553E9">
                            <w:rPr>
                              <w:rFonts w:ascii="Arial" w:hAnsi="Arial" w:cs="Arial"/>
                              <w:noProof/>
                              <w:color w:val="0F243E" w:themeColor="text2" w:themeShade="80"/>
                              <w:sz w:val="20"/>
                              <w:szCs w:val="20"/>
                            </w:rPr>
                            <w:t>3</w:t>
                          </w:r>
                          <w:r w:rsidRPr="000450F5">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margin-left:0;margin-top:0;width:41.95pt;height:18.7pt;z-index:25165977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IlwIAAKMFAAAOAAAAZHJzL2Uyb0RvYy54bWysVFFP2zAQfp+0/2D5faQtFEZEijoQ06QK&#10;0GDi2XVsGuH4PPvapPv1nJ2kBcYL016S8/m7O9/dd3d23taGbZQPFdiCjw9GnCkroazsY8F/3V99&#10;+cpZQGFLYcCqgm9V4Oezz5/OGperCazAlMozcmJD3riCrxBdnmVBrlQtwgE4ZelSg68F0tE/ZqUX&#10;DXmvTTYZjY6zBnzpPEgVAmkvu0s+S/61VhJvtA4KmSk4vQ3T16fvMn6z2ZnIH71wq0r2zxD/8Ipa&#10;VJaC7lxdChRs7au/XNWV9BBA44GEOgOtK6lSDpTNePQmm7uVcCrlQsUJblem8P/cyuvNrWdVWfCj&#10;U86sqKlHt2AUQ/UUEBrFSE9FalzICXvnCI3tN2ip2Snh4BYgnwJBsheYziAQOhal1b6Of0qXkSH1&#10;YburvWqRSVJODycnx1POJF1NDk+OTlNvsr2x8wG/K6hZFAruqbXpAWKzCBjDi3yAxFgBTFVeVcak&#10;Q6STujCebQQRweA45kQWr1DGsqbgx4fTUXJsIZp3OGOjG5UI1YeL2XYJJgm3RkWMsT+VpoKmPN+J&#10;LaRUdhc/oSNKU6iPGPb4/as+YtzlQRYpMljcGdeVBd/19XXJyqehZLrD9/0OXd6xBNguW6pWFJdQ&#10;bokoHrp5C05eVdS1hQh4KzwNGFGAlgbe0EcboKpDL3G2Av/nPX3EE+/plrOGBrbg4fdaeMWZ+WFp&#10;IuJ0J+FoejKhgx+0y5dau64vgCgwprXkZBIjFs0gag/1A+2UeYxGV8JKillwiX44XGC3QGgrSTWf&#10;JxhNsxO4sHdODpMR2XjfPgjvesoicf0ahqEW+RvmdthEGTdfI7Ev0Xpfz77ktAkSd/utFVfNy3NC&#10;7Xfr7BkAAP//AwBQSwMEFAAGAAgAAAAhAPlWJS7ZAAAAAwEAAA8AAABkcnMvZG93bnJldi54bWxM&#10;jtFKxDAQRd8F/yGM4Jub6orW2nRxBRWERbruB2SbsSnbTEqSbevfO/qyvgxc7uXMKVez68WIIXae&#10;FFwvMhBIjTcdtQp2ny9XOYiYNBnde0IF3xhhVZ2flbowfqIax21qBUMoFlqBTWkopIyNRafjwg9I&#10;3H354HTiGFppgp4Y7np5k2V30umO+IPVAz5bbA7bo1OQ1e9Tvq7bcTeF17f8MK4/Nhur1OXF/PQI&#10;IuGcTmP41Wd1qNhp749kouiZwbu/y12+fACxV7C8vwVZlfK/e/UDAAD//wMAUEsBAi0AFAAGAAgA&#10;AAAhALaDOJL+AAAA4QEAABMAAAAAAAAAAAAAAAAAAAAAAFtDb250ZW50X1R5cGVzXS54bWxQSwEC&#10;LQAUAAYACAAAACEAOP0h/9YAAACUAQAACwAAAAAAAAAAAAAAAAAvAQAAX3JlbHMvLnJlbHNQSwEC&#10;LQAUAAYACAAAACEAPew/iJcCAACjBQAADgAAAAAAAAAAAAAAAAAuAgAAZHJzL2Uyb0RvYy54bWxQ&#10;SwECLQAUAAYACAAAACEA+VYlLtkAAAADAQAADwAAAAAAAAAAAAAAAADxBAAAZHJzL2Rvd25yZXYu&#10;eG1sUEsFBgAAAAAEAAQA8wAAAPcFAAAAAA==&#10;" fillcolor="white [3201]" stroked="f" strokeweight=".5pt">
              <v:path arrowok="t"/>
              <v:textbox style="mso-fit-shape-to-text:t" inset="0,,0">
                <w:txbxContent>
                  <w:p w:rsidR="00C934D4" w:rsidRPr="000450F5" w:rsidRDefault="00C934D4">
                    <w:pPr>
                      <w:jc w:val="center"/>
                      <w:rPr>
                        <w:rFonts w:ascii="Arial" w:hAnsi="Arial" w:cs="Arial"/>
                        <w:color w:val="0F243E" w:themeColor="text2" w:themeShade="80"/>
                        <w:sz w:val="20"/>
                        <w:szCs w:val="20"/>
                      </w:rPr>
                    </w:pPr>
                    <w:r w:rsidRPr="000450F5">
                      <w:rPr>
                        <w:rFonts w:ascii="Arial" w:hAnsi="Arial" w:cs="Arial"/>
                        <w:color w:val="0F243E" w:themeColor="text2" w:themeShade="80"/>
                        <w:sz w:val="20"/>
                        <w:szCs w:val="20"/>
                      </w:rPr>
                      <w:fldChar w:fldCharType="begin"/>
                    </w:r>
                    <w:r w:rsidRPr="000450F5">
                      <w:rPr>
                        <w:rFonts w:ascii="Arial" w:hAnsi="Arial" w:cs="Arial"/>
                        <w:color w:val="0F243E" w:themeColor="text2" w:themeShade="80"/>
                        <w:sz w:val="20"/>
                        <w:szCs w:val="20"/>
                      </w:rPr>
                      <w:instrText>PAGE  \* Arabic  \* MERGEFORMAT</w:instrText>
                    </w:r>
                    <w:r w:rsidRPr="000450F5">
                      <w:rPr>
                        <w:rFonts w:ascii="Arial" w:hAnsi="Arial" w:cs="Arial"/>
                        <w:color w:val="0F243E" w:themeColor="text2" w:themeShade="80"/>
                        <w:sz w:val="20"/>
                        <w:szCs w:val="20"/>
                      </w:rPr>
                      <w:fldChar w:fldCharType="separate"/>
                    </w:r>
                    <w:r w:rsidR="007553E9">
                      <w:rPr>
                        <w:rFonts w:ascii="Arial" w:hAnsi="Arial" w:cs="Arial"/>
                        <w:noProof/>
                        <w:color w:val="0F243E" w:themeColor="text2" w:themeShade="80"/>
                        <w:sz w:val="20"/>
                        <w:szCs w:val="20"/>
                      </w:rPr>
                      <w:t>3</w:t>
                    </w:r>
                    <w:r w:rsidRPr="000450F5">
                      <w:rPr>
                        <w:rFonts w:ascii="Arial" w:hAnsi="Arial" w:cs="Arial"/>
                        <w:color w:val="0F243E" w:themeColor="text2" w:themeShade="80"/>
                        <w:sz w:val="20"/>
                        <w:szCs w:val="20"/>
                      </w:rPr>
                      <w:fldChar w:fldCharType="end"/>
                    </w:r>
                  </w:p>
                </w:txbxContent>
              </v:textbox>
              <w10:wrap anchorx="page" anchory="page"/>
            </v:shape>
          </w:pict>
        </mc:Fallback>
      </mc:AlternateContent>
    </w:r>
  </w:p>
  <w:p w:rsidR="00C934D4" w:rsidRDefault="00C934D4">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Pr="00FF5D00" w:rsidRDefault="00C934D4" w:rsidP="00520F36">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934D4" w:rsidRDefault="00C934D4">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4F" w:rsidRDefault="00570A4F">
      <w:r>
        <w:separator/>
      </w:r>
    </w:p>
  </w:footnote>
  <w:footnote w:type="continuationSeparator" w:id="0">
    <w:p w:rsidR="00570A4F" w:rsidRDefault="00570A4F">
      <w:r>
        <w:continuationSeparator/>
      </w:r>
    </w:p>
  </w:footnote>
  <w:footnote w:id="1">
    <w:p w:rsidR="00C934D4" w:rsidRPr="0054212A" w:rsidRDefault="00C934D4">
      <w:pPr>
        <w:pStyle w:val="Tekstprzypisudolnego"/>
        <w:rPr>
          <w:rFonts w:ascii="Arial" w:hAnsi="Arial" w:cs="Arial"/>
          <w:sz w:val="16"/>
          <w:szCs w:val="16"/>
        </w:rPr>
      </w:pPr>
      <w:r w:rsidRPr="0054212A">
        <w:rPr>
          <w:rStyle w:val="Odwoanieprzypisudolnego"/>
          <w:rFonts w:ascii="Arial" w:hAnsi="Arial" w:cs="Arial"/>
          <w:sz w:val="16"/>
          <w:szCs w:val="16"/>
        </w:rPr>
        <w:footnoteRef/>
      </w:r>
      <w:r w:rsidRPr="0054212A">
        <w:rPr>
          <w:rFonts w:ascii="Arial" w:hAnsi="Arial" w:cs="Arial"/>
          <w:sz w:val="16"/>
          <w:szCs w:val="16"/>
        </w:rPr>
        <w:t xml:space="preserve"> Art. 8 pkt 3-6 ustawy z dnia 22 grudnia 2015 r. o Zintegrowanym Systemie Kwalifikacji</w:t>
      </w:r>
    </w:p>
  </w:footnote>
  <w:footnote w:id="2">
    <w:p w:rsidR="00C934D4" w:rsidRPr="0054212A" w:rsidRDefault="00C934D4">
      <w:pPr>
        <w:pStyle w:val="Tekstprzypisudolnego"/>
        <w:rPr>
          <w:rFonts w:ascii="Arial" w:hAnsi="Arial" w:cs="Arial"/>
          <w:sz w:val="16"/>
          <w:szCs w:val="16"/>
        </w:rPr>
      </w:pPr>
      <w:r w:rsidRPr="0054212A">
        <w:rPr>
          <w:rStyle w:val="Odwoanieprzypisudolnego"/>
          <w:rFonts w:ascii="Arial" w:hAnsi="Arial" w:cs="Arial"/>
          <w:sz w:val="16"/>
          <w:szCs w:val="16"/>
        </w:rPr>
        <w:footnoteRef/>
      </w:r>
      <w:r w:rsidRPr="0054212A">
        <w:rPr>
          <w:rFonts w:ascii="Arial" w:hAnsi="Arial" w:cs="Arial"/>
          <w:sz w:val="16"/>
          <w:szCs w:val="16"/>
        </w:rPr>
        <w:t xml:space="preserve"> Rozporządzenie Ministra Edukacji Narodowej z dnia 15 lutego 2019 r. w sprawie ogólnych celów i zadań kształcenia w zawodach szkolnictwa branżowego oraz klasyfikacji zawodów szkolnictwa branżowego (Dz.U.2019 poz.316).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Default="00C934D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Default="00C934D4">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1303020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C934D4" w:rsidRDefault="00C934D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4D4" w:rsidRDefault="00C934D4">
    <w:pPr>
      <w:tabs>
        <w:tab w:val="center" w:pos="4536"/>
        <w:tab w:val="right" w:pos="9072"/>
      </w:tabs>
    </w:pPr>
    <w:r>
      <w:rPr>
        <w:noProof/>
      </w:rPr>
      <w:drawing>
        <wp:anchor distT="0" distB="0" distL="0" distR="0" simplePos="0" relativeHeight="251659264" behindDoc="0" locked="0" layoutInCell="1" allowOverlap="1">
          <wp:simplePos x="0" y="0"/>
          <wp:positionH relativeFrom="margin">
            <wp:posOffset>1455420</wp:posOffset>
          </wp:positionH>
          <wp:positionV relativeFrom="paragraph">
            <wp:posOffset>-382905</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1D0E94"/>
    <w:multiLevelType w:val="hybridMultilevel"/>
    <w:tmpl w:val="C7D003CE"/>
    <w:lvl w:ilvl="0" w:tplc="EC529AF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D6E1B"/>
    <w:multiLevelType w:val="hybridMultilevel"/>
    <w:tmpl w:val="98F0AC4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80344E"/>
    <w:multiLevelType w:val="hybridMultilevel"/>
    <w:tmpl w:val="BE8A4884"/>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453ED5"/>
    <w:multiLevelType w:val="hybridMultilevel"/>
    <w:tmpl w:val="6C6CF6D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5D574AA"/>
    <w:multiLevelType w:val="hybridMultilevel"/>
    <w:tmpl w:val="D7E02C7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004A2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8751E0A"/>
    <w:multiLevelType w:val="hybridMultilevel"/>
    <w:tmpl w:val="5D4C936C"/>
    <w:lvl w:ilvl="0" w:tplc="EC68026A">
      <w:start w:val="1"/>
      <w:numFmt w:val="bullet"/>
      <w:lvlText w:val=""/>
      <w:lvlJc w:val="left"/>
      <w:pPr>
        <w:ind w:left="72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3D0729"/>
    <w:multiLevelType w:val="hybridMultilevel"/>
    <w:tmpl w:val="B218E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691E69"/>
    <w:multiLevelType w:val="hybridMultilevel"/>
    <w:tmpl w:val="8EAA9A32"/>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BC12661"/>
    <w:multiLevelType w:val="hybridMultilevel"/>
    <w:tmpl w:val="DF7046B2"/>
    <w:lvl w:ilvl="0" w:tplc="EC68026A">
      <w:start w:val="1"/>
      <w:numFmt w:val="bullet"/>
      <w:lvlText w:val=""/>
      <w:lvlJc w:val="left"/>
      <w:pPr>
        <w:ind w:left="36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DC6CAA"/>
    <w:multiLevelType w:val="hybridMultilevel"/>
    <w:tmpl w:val="A7DAF246"/>
    <w:lvl w:ilvl="0" w:tplc="C9E26DA6">
      <w:start w:val="1"/>
      <w:numFmt w:val="upperRoman"/>
      <w:lvlText w:val="%1."/>
      <w:lvlJc w:val="right"/>
      <w:pPr>
        <w:ind w:left="720" w:hanging="360"/>
      </w:pPr>
      <w:rPr>
        <w:b w:val="0"/>
        <w:sz w:val="20"/>
        <w:szCs w:val="20"/>
      </w:rPr>
    </w:lvl>
    <w:lvl w:ilvl="1" w:tplc="BC663C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AE73CA"/>
    <w:multiLevelType w:val="hybridMultilevel"/>
    <w:tmpl w:val="9856C90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ED6C9A"/>
    <w:multiLevelType w:val="hybridMultilevel"/>
    <w:tmpl w:val="5E4637B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1FD5C6F"/>
    <w:multiLevelType w:val="hybridMultilevel"/>
    <w:tmpl w:val="BAE0BB28"/>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4F13D7"/>
    <w:multiLevelType w:val="hybridMultilevel"/>
    <w:tmpl w:val="851C07AA"/>
    <w:lvl w:ilvl="0" w:tplc="292ABF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2847495"/>
    <w:multiLevelType w:val="hybridMultilevel"/>
    <w:tmpl w:val="A200553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2B43A2A"/>
    <w:multiLevelType w:val="hybridMultilevel"/>
    <w:tmpl w:val="3AC4D1F6"/>
    <w:lvl w:ilvl="0" w:tplc="28E8D8D0">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3944384"/>
    <w:multiLevelType w:val="hybridMultilevel"/>
    <w:tmpl w:val="CD0AAE8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9A2E60"/>
    <w:multiLevelType w:val="hybridMultilevel"/>
    <w:tmpl w:val="B67088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47E55E2"/>
    <w:multiLevelType w:val="hybridMultilevel"/>
    <w:tmpl w:val="10C4825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486169F"/>
    <w:multiLevelType w:val="hybridMultilevel"/>
    <w:tmpl w:val="6B90E06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411999"/>
    <w:multiLevelType w:val="hybridMultilevel"/>
    <w:tmpl w:val="80F0FC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7154558"/>
    <w:multiLevelType w:val="hybridMultilevel"/>
    <w:tmpl w:val="E9FAE3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8F34ECD"/>
    <w:multiLevelType w:val="hybridMultilevel"/>
    <w:tmpl w:val="CAF01884"/>
    <w:lvl w:ilvl="0" w:tplc="DDC8E67E">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AB00412"/>
    <w:multiLevelType w:val="hybridMultilevel"/>
    <w:tmpl w:val="AC90A84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D5D1D15"/>
    <w:multiLevelType w:val="hybridMultilevel"/>
    <w:tmpl w:val="E4124238"/>
    <w:lvl w:ilvl="0" w:tplc="ED6E5CD2">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E140AF0"/>
    <w:multiLevelType w:val="hybridMultilevel"/>
    <w:tmpl w:val="9DCACC0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E95603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0BB6DB9"/>
    <w:multiLevelType w:val="hybridMultilevel"/>
    <w:tmpl w:val="FB1C0106"/>
    <w:lvl w:ilvl="0" w:tplc="B03C6B36">
      <w:start w:val="1"/>
      <w:numFmt w:val="decimal"/>
      <w:lvlText w:val="%1)"/>
      <w:lvlJc w:val="left"/>
      <w:pPr>
        <w:ind w:left="360" w:hanging="360"/>
      </w:pPr>
      <w:rPr>
        <w:rFonts w:hint="default"/>
        <w:b w:val="0"/>
        <w:i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33D1135"/>
    <w:multiLevelType w:val="hybridMultilevel"/>
    <w:tmpl w:val="FCBEBCA4"/>
    <w:lvl w:ilvl="0" w:tplc="8BB62DAA">
      <w:start w:val="1"/>
      <w:numFmt w:val="decimal"/>
      <w:lvlText w:val="%1."/>
      <w:lvlJc w:val="left"/>
      <w:pPr>
        <w:ind w:left="872" w:hanging="360"/>
      </w:pPr>
      <w:rPr>
        <w:rFonts w:hint="default"/>
        <w:b w:val="0"/>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49" w15:restartNumberingAfterBreak="0">
    <w:nsid w:val="2356504F"/>
    <w:multiLevelType w:val="hybridMultilevel"/>
    <w:tmpl w:val="66D0B454"/>
    <w:lvl w:ilvl="0" w:tplc="573ACEF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23E84773"/>
    <w:multiLevelType w:val="hybridMultilevel"/>
    <w:tmpl w:val="9FAC2948"/>
    <w:lvl w:ilvl="0" w:tplc="EC68026A">
      <w:start w:val="1"/>
      <w:numFmt w:val="bullet"/>
      <w:lvlText w:val=""/>
      <w:lvlJc w:val="left"/>
      <w:pPr>
        <w:ind w:left="72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4840910"/>
    <w:multiLevelType w:val="hybridMultilevel"/>
    <w:tmpl w:val="BBDA0A2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56F4025"/>
    <w:multiLevelType w:val="hybridMultilevel"/>
    <w:tmpl w:val="FC32966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6704172"/>
    <w:multiLevelType w:val="hybridMultilevel"/>
    <w:tmpl w:val="D81C2DB6"/>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6955A21"/>
    <w:multiLevelType w:val="hybridMultilevel"/>
    <w:tmpl w:val="078267C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8DF22D3"/>
    <w:multiLevelType w:val="hybridMultilevel"/>
    <w:tmpl w:val="8494B12E"/>
    <w:lvl w:ilvl="0" w:tplc="0B6A60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CFB64E4"/>
    <w:multiLevelType w:val="hybridMultilevel"/>
    <w:tmpl w:val="83E45C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E3268C1"/>
    <w:multiLevelType w:val="hybridMultilevel"/>
    <w:tmpl w:val="04F200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E5C4109"/>
    <w:multiLevelType w:val="hybridMultilevel"/>
    <w:tmpl w:val="78D88E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F40776C"/>
    <w:multiLevelType w:val="hybridMultilevel"/>
    <w:tmpl w:val="64F8E0F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0125AF5"/>
    <w:multiLevelType w:val="hybridMultilevel"/>
    <w:tmpl w:val="5FDA87C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1361B4D"/>
    <w:multiLevelType w:val="hybridMultilevel"/>
    <w:tmpl w:val="3162DAC2"/>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16C35B5"/>
    <w:multiLevelType w:val="hybridMultilevel"/>
    <w:tmpl w:val="509AAB50"/>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1F6713A"/>
    <w:multiLevelType w:val="hybridMultilevel"/>
    <w:tmpl w:val="FE72F9E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36861F3"/>
    <w:multiLevelType w:val="hybridMultilevel"/>
    <w:tmpl w:val="EEA8596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3BF55CD"/>
    <w:multiLevelType w:val="hybridMultilevel"/>
    <w:tmpl w:val="B5645F5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47B106E"/>
    <w:multiLevelType w:val="hybridMultilevel"/>
    <w:tmpl w:val="77D0C73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75F047B"/>
    <w:multiLevelType w:val="hybridMultilevel"/>
    <w:tmpl w:val="1F80F8C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6027AC"/>
    <w:multiLevelType w:val="hybridMultilevel"/>
    <w:tmpl w:val="5FF8159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9506F7F"/>
    <w:multiLevelType w:val="hybridMultilevel"/>
    <w:tmpl w:val="6F14BEF8"/>
    <w:lvl w:ilvl="0" w:tplc="15E68B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3A367439"/>
    <w:multiLevelType w:val="hybridMultilevel"/>
    <w:tmpl w:val="EB666D86"/>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AF222DD"/>
    <w:multiLevelType w:val="hybridMultilevel"/>
    <w:tmpl w:val="C262C8BE"/>
    <w:lvl w:ilvl="0" w:tplc="D656239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B1E3C3B"/>
    <w:multiLevelType w:val="hybridMultilevel"/>
    <w:tmpl w:val="B6F8FFF4"/>
    <w:lvl w:ilvl="0" w:tplc="21C4E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BF67DED"/>
    <w:multiLevelType w:val="hybridMultilevel"/>
    <w:tmpl w:val="CBBA4050"/>
    <w:lvl w:ilvl="0" w:tplc="B642954A">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3C24693D"/>
    <w:multiLevelType w:val="hybridMultilevel"/>
    <w:tmpl w:val="AA80759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C7F18FD"/>
    <w:multiLevelType w:val="hybridMultilevel"/>
    <w:tmpl w:val="B312689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C984D89"/>
    <w:multiLevelType w:val="hybridMultilevel"/>
    <w:tmpl w:val="A0EC00C8"/>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CB66350"/>
    <w:multiLevelType w:val="hybridMultilevel"/>
    <w:tmpl w:val="9D88022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DD3792D"/>
    <w:multiLevelType w:val="hybridMultilevel"/>
    <w:tmpl w:val="09CC2ABA"/>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3E0910D9"/>
    <w:multiLevelType w:val="hybridMultilevel"/>
    <w:tmpl w:val="23F86E8A"/>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E2F4AE1"/>
    <w:multiLevelType w:val="hybridMultilevel"/>
    <w:tmpl w:val="AD54DB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ECD742D"/>
    <w:multiLevelType w:val="hybridMultilevel"/>
    <w:tmpl w:val="699A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F305917"/>
    <w:multiLevelType w:val="hybridMultilevel"/>
    <w:tmpl w:val="5282A3B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0BE0887"/>
    <w:multiLevelType w:val="hybridMultilevel"/>
    <w:tmpl w:val="AD12290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0FE0700"/>
    <w:multiLevelType w:val="hybridMultilevel"/>
    <w:tmpl w:val="36CEE41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2A2011F"/>
    <w:multiLevelType w:val="hybridMultilevel"/>
    <w:tmpl w:val="618CC0B8"/>
    <w:lvl w:ilvl="0" w:tplc="B4DC122C">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301484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31E22D0"/>
    <w:multiLevelType w:val="hybridMultilevel"/>
    <w:tmpl w:val="8C3C70A6"/>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445A7EEE"/>
    <w:multiLevelType w:val="hybridMultilevel"/>
    <w:tmpl w:val="92C2BB1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49250B9"/>
    <w:multiLevelType w:val="hybridMultilevel"/>
    <w:tmpl w:val="41EC5A6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57E3015"/>
    <w:multiLevelType w:val="hybridMultilevel"/>
    <w:tmpl w:val="80220D1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70016C9"/>
    <w:multiLevelType w:val="hybridMultilevel"/>
    <w:tmpl w:val="973C834A"/>
    <w:lvl w:ilvl="0" w:tplc="FEC8E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7BC2FA2"/>
    <w:multiLevelType w:val="hybridMultilevel"/>
    <w:tmpl w:val="2DB4D8E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7C47BFB"/>
    <w:multiLevelType w:val="hybridMultilevel"/>
    <w:tmpl w:val="6C0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48977F29"/>
    <w:multiLevelType w:val="hybridMultilevel"/>
    <w:tmpl w:val="58DE9AC4"/>
    <w:lvl w:ilvl="0" w:tplc="304A01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90A41BF"/>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B3E4EF4"/>
    <w:multiLevelType w:val="hybridMultilevel"/>
    <w:tmpl w:val="3710C704"/>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4FF23C05"/>
    <w:multiLevelType w:val="hybridMultilevel"/>
    <w:tmpl w:val="6180010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50644246"/>
    <w:multiLevelType w:val="hybridMultilevel"/>
    <w:tmpl w:val="87A8C77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1E1665F"/>
    <w:multiLevelType w:val="hybridMultilevel"/>
    <w:tmpl w:val="429EF222"/>
    <w:lvl w:ilvl="0" w:tplc="3A1EDE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528D2EC6"/>
    <w:multiLevelType w:val="hybridMultilevel"/>
    <w:tmpl w:val="2A6CEC9E"/>
    <w:lvl w:ilvl="0" w:tplc="33A0D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61A7C43"/>
    <w:multiLevelType w:val="hybridMultilevel"/>
    <w:tmpl w:val="E9A612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65B3388"/>
    <w:multiLevelType w:val="hybridMultilevel"/>
    <w:tmpl w:val="6EAE87F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56FA7C2A"/>
    <w:multiLevelType w:val="hybridMultilevel"/>
    <w:tmpl w:val="6B12F01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83419A3"/>
    <w:multiLevelType w:val="hybridMultilevel"/>
    <w:tmpl w:val="7BD03F6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89172B8"/>
    <w:multiLevelType w:val="hybridMultilevel"/>
    <w:tmpl w:val="9DDA340A"/>
    <w:lvl w:ilvl="0" w:tplc="EDC2E63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8F203EE"/>
    <w:multiLevelType w:val="hybridMultilevel"/>
    <w:tmpl w:val="031E0EB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59D8073E"/>
    <w:multiLevelType w:val="hybridMultilevel"/>
    <w:tmpl w:val="29364ACA"/>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AB763B0"/>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ACC032E"/>
    <w:multiLevelType w:val="hybridMultilevel"/>
    <w:tmpl w:val="42B0EEB0"/>
    <w:lvl w:ilvl="0" w:tplc="3C26F5FE">
      <w:start w:val="7"/>
      <w:numFmt w:val="upperRoman"/>
      <w:lvlText w:val="%1."/>
      <w:lvlJc w:val="righ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AD97CE6"/>
    <w:multiLevelType w:val="hybridMultilevel"/>
    <w:tmpl w:val="9D0445A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B9109C3"/>
    <w:multiLevelType w:val="hybridMultilevel"/>
    <w:tmpl w:val="67B6296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5D6368A8"/>
    <w:multiLevelType w:val="hybridMultilevel"/>
    <w:tmpl w:val="954E482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59" w15:restartNumberingAfterBreak="0">
    <w:nsid w:val="5E2041F7"/>
    <w:multiLevelType w:val="hybridMultilevel"/>
    <w:tmpl w:val="B2AE2D38"/>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5E465DE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5FBA35B5"/>
    <w:multiLevelType w:val="hybridMultilevel"/>
    <w:tmpl w:val="584812E8"/>
    <w:lvl w:ilvl="0" w:tplc="F404E66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10C5E3B"/>
    <w:multiLevelType w:val="hybridMultilevel"/>
    <w:tmpl w:val="7DEE8788"/>
    <w:lvl w:ilvl="0" w:tplc="10446A8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467069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70" w15:restartNumberingAfterBreak="0">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1" w15:restartNumberingAfterBreak="0">
    <w:nsid w:val="65B40930"/>
    <w:multiLevelType w:val="hybridMultilevel"/>
    <w:tmpl w:val="72603DA8"/>
    <w:lvl w:ilvl="0" w:tplc="76F061B6">
      <w:start w:val="1"/>
      <w:numFmt w:val="bullet"/>
      <w:lvlText w:val=""/>
      <w:lvlJc w:val="left"/>
      <w:pPr>
        <w:ind w:left="363" w:hanging="360"/>
      </w:pPr>
      <w:rPr>
        <w:rFonts w:ascii="Symbol" w:hAnsi="Symbo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172" w15:restartNumberingAfterBreak="0">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668A787E"/>
    <w:multiLevelType w:val="hybridMultilevel"/>
    <w:tmpl w:val="AA4E14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6F463DA"/>
    <w:multiLevelType w:val="hybridMultilevel"/>
    <w:tmpl w:val="23B080D6"/>
    <w:lvl w:ilvl="0" w:tplc="EFB461CA">
      <w:start w:val="1"/>
      <w:numFmt w:val="upperRoman"/>
      <w:lvlText w:val="%1."/>
      <w:lvlJc w:val="left"/>
      <w:pPr>
        <w:ind w:left="1080" w:hanging="720"/>
      </w:pPr>
      <w:rPr>
        <w:rFonts w:hint="default"/>
        <w:b/>
        <w:bCs w:val="0"/>
      </w:rPr>
    </w:lvl>
    <w:lvl w:ilvl="1" w:tplc="BCB86342">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B0B5FE6"/>
    <w:multiLevelType w:val="hybridMultilevel"/>
    <w:tmpl w:val="774C1A5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B403A93"/>
    <w:multiLevelType w:val="hybridMultilevel"/>
    <w:tmpl w:val="8E8625D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E1A3343"/>
    <w:multiLevelType w:val="hybridMultilevel"/>
    <w:tmpl w:val="4080E220"/>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6EAE52A7"/>
    <w:multiLevelType w:val="hybridMultilevel"/>
    <w:tmpl w:val="7108A7C4"/>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2" w15:restartNumberingAfterBreak="0">
    <w:nsid w:val="6EF03B9E"/>
    <w:multiLevelType w:val="hybridMultilevel"/>
    <w:tmpl w:val="AB60FA1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F6F42AF"/>
    <w:multiLevelType w:val="hybridMultilevel"/>
    <w:tmpl w:val="0624D57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0F0777A"/>
    <w:multiLevelType w:val="hybridMultilevel"/>
    <w:tmpl w:val="820A266A"/>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0F37861"/>
    <w:multiLevelType w:val="hybridMultilevel"/>
    <w:tmpl w:val="F2D6BA48"/>
    <w:lvl w:ilvl="0" w:tplc="8F367A64">
      <w:start w:val="1"/>
      <w:numFmt w:val="bullet"/>
      <w:lvlText w:val="-"/>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1C32401"/>
    <w:multiLevelType w:val="hybridMultilevel"/>
    <w:tmpl w:val="F15CDF0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2004588"/>
    <w:multiLevelType w:val="hybridMultilevel"/>
    <w:tmpl w:val="8D86B610"/>
    <w:lvl w:ilvl="0" w:tplc="0415000F">
      <w:start w:val="1"/>
      <w:numFmt w:val="decimal"/>
      <w:lvlText w:val="%1."/>
      <w:lvlJc w:val="left"/>
      <w:pPr>
        <w:tabs>
          <w:tab w:val="num" w:pos="720"/>
        </w:tabs>
        <w:ind w:left="720" w:hanging="360"/>
      </w:pPr>
      <w:rPr>
        <w:rFonts w:hint="default"/>
      </w:rPr>
    </w:lvl>
    <w:lvl w:ilvl="1" w:tplc="A5FC46CE">
      <w:start w:val="1"/>
      <w:numFmt w:val="bullet"/>
      <w:lvlText w:val=""/>
      <w:lvlJc w:val="left"/>
      <w:pPr>
        <w:tabs>
          <w:tab w:val="num" w:pos="1440"/>
        </w:tabs>
        <w:ind w:left="1440" w:hanging="360"/>
      </w:pPr>
      <w:rPr>
        <w:rFonts w:ascii="Symbol" w:hAnsi="Symbol" w:hint="default"/>
      </w:rPr>
    </w:lvl>
    <w:lvl w:ilvl="2" w:tplc="ACF248A4">
      <w:start w:val="1"/>
      <w:numFmt w:val="bullet"/>
      <w:lvlText w:val=""/>
      <w:lvlJc w:val="left"/>
      <w:pPr>
        <w:tabs>
          <w:tab w:val="num" w:pos="2160"/>
        </w:tabs>
        <w:ind w:left="2160" w:hanging="360"/>
      </w:pPr>
      <w:rPr>
        <w:rFonts w:ascii="Symbol" w:hAnsi="Symbol" w:hint="default"/>
      </w:rPr>
    </w:lvl>
    <w:lvl w:ilvl="3" w:tplc="3ABCB510">
      <w:start w:val="1"/>
      <w:numFmt w:val="bullet"/>
      <w:lvlText w:val=""/>
      <w:lvlJc w:val="left"/>
      <w:pPr>
        <w:tabs>
          <w:tab w:val="num" w:pos="2880"/>
        </w:tabs>
        <w:ind w:left="2880" w:hanging="360"/>
      </w:pPr>
      <w:rPr>
        <w:rFonts w:ascii="Symbol" w:hAnsi="Symbol" w:hint="default"/>
      </w:rPr>
    </w:lvl>
    <w:lvl w:ilvl="4" w:tplc="A9B2C062">
      <w:start w:val="1"/>
      <w:numFmt w:val="bullet"/>
      <w:lvlText w:val=""/>
      <w:lvlJc w:val="left"/>
      <w:pPr>
        <w:tabs>
          <w:tab w:val="num" w:pos="3600"/>
        </w:tabs>
        <w:ind w:left="3600" w:hanging="360"/>
      </w:pPr>
      <w:rPr>
        <w:rFonts w:ascii="Symbol" w:hAnsi="Symbol" w:hint="default"/>
      </w:rPr>
    </w:lvl>
    <w:lvl w:ilvl="5" w:tplc="0130E43A">
      <w:start w:val="1"/>
      <w:numFmt w:val="bullet"/>
      <w:lvlText w:val=""/>
      <w:lvlJc w:val="left"/>
      <w:pPr>
        <w:tabs>
          <w:tab w:val="num" w:pos="4320"/>
        </w:tabs>
        <w:ind w:left="4320" w:hanging="360"/>
      </w:pPr>
      <w:rPr>
        <w:rFonts w:ascii="Symbol" w:hAnsi="Symbol" w:hint="default"/>
      </w:rPr>
    </w:lvl>
    <w:lvl w:ilvl="6" w:tplc="37701AD0">
      <w:start w:val="1"/>
      <w:numFmt w:val="bullet"/>
      <w:lvlText w:val=""/>
      <w:lvlJc w:val="left"/>
      <w:pPr>
        <w:tabs>
          <w:tab w:val="num" w:pos="5040"/>
        </w:tabs>
        <w:ind w:left="5040" w:hanging="360"/>
      </w:pPr>
      <w:rPr>
        <w:rFonts w:ascii="Symbol" w:hAnsi="Symbol" w:hint="default"/>
      </w:rPr>
    </w:lvl>
    <w:lvl w:ilvl="7" w:tplc="DBFCF38A">
      <w:start w:val="1"/>
      <w:numFmt w:val="bullet"/>
      <w:lvlText w:val=""/>
      <w:lvlJc w:val="left"/>
      <w:pPr>
        <w:tabs>
          <w:tab w:val="num" w:pos="5760"/>
        </w:tabs>
        <w:ind w:left="5760" w:hanging="360"/>
      </w:pPr>
      <w:rPr>
        <w:rFonts w:ascii="Symbol" w:hAnsi="Symbol" w:hint="default"/>
      </w:rPr>
    </w:lvl>
    <w:lvl w:ilvl="8" w:tplc="9680131A">
      <w:start w:val="1"/>
      <w:numFmt w:val="bullet"/>
      <w:lvlText w:val=""/>
      <w:lvlJc w:val="left"/>
      <w:pPr>
        <w:tabs>
          <w:tab w:val="num" w:pos="6480"/>
        </w:tabs>
        <w:ind w:left="6480" w:hanging="360"/>
      </w:pPr>
      <w:rPr>
        <w:rFonts w:ascii="Symbol" w:hAnsi="Symbol" w:hint="default"/>
      </w:rPr>
    </w:lvl>
  </w:abstractNum>
  <w:abstractNum w:abstractNumId="191" w15:restartNumberingAfterBreak="0">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4000533"/>
    <w:multiLevelType w:val="hybridMultilevel"/>
    <w:tmpl w:val="F9FAB968"/>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40546BF"/>
    <w:multiLevelType w:val="hybridMultilevel"/>
    <w:tmpl w:val="2F309CF6"/>
    <w:lvl w:ilvl="0" w:tplc="D6FAD77A">
      <w:start w:val="1"/>
      <w:numFmt w:val="decimal"/>
      <w:lvlText w:val="%1)"/>
      <w:lvlJc w:val="left"/>
      <w:pPr>
        <w:ind w:left="360" w:hanging="360"/>
      </w:pPr>
      <w:rPr>
        <w:rFonts w:hint="default"/>
      </w:rPr>
    </w:lvl>
    <w:lvl w:ilvl="1" w:tplc="59A8E1C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75D11D96"/>
    <w:multiLevelType w:val="hybridMultilevel"/>
    <w:tmpl w:val="7132F1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97" w15:restartNumberingAfterBreak="0">
    <w:nsid w:val="770540B8"/>
    <w:multiLevelType w:val="hybridMultilevel"/>
    <w:tmpl w:val="1ECAB2F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7170CAE"/>
    <w:multiLevelType w:val="hybridMultilevel"/>
    <w:tmpl w:val="50C298D0"/>
    <w:lvl w:ilvl="0" w:tplc="0415000F">
      <w:start w:val="1"/>
      <w:numFmt w:val="decimal"/>
      <w:lvlText w:val="%1."/>
      <w:lvlJc w:val="left"/>
      <w:pPr>
        <w:ind w:left="6881" w:hanging="360"/>
      </w:pPr>
      <w:rPr>
        <w:rFonts w:hint="default"/>
      </w:rPr>
    </w:lvl>
    <w:lvl w:ilvl="1" w:tplc="04150019" w:tentative="1">
      <w:start w:val="1"/>
      <w:numFmt w:val="lowerLetter"/>
      <w:lvlText w:val="%2."/>
      <w:lvlJc w:val="left"/>
      <w:pPr>
        <w:ind w:left="7535" w:hanging="360"/>
      </w:pPr>
    </w:lvl>
    <w:lvl w:ilvl="2" w:tplc="0415001B" w:tentative="1">
      <w:start w:val="1"/>
      <w:numFmt w:val="lowerRoman"/>
      <w:lvlText w:val="%3."/>
      <w:lvlJc w:val="right"/>
      <w:pPr>
        <w:ind w:left="8255" w:hanging="180"/>
      </w:pPr>
    </w:lvl>
    <w:lvl w:ilvl="3" w:tplc="0415000F" w:tentative="1">
      <w:start w:val="1"/>
      <w:numFmt w:val="decimal"/>
      <w:lvlText w:val="%4."/>
      <w:lvlJc w:val="left"/>
      <w:pPr>
        <w:ind w:left="8975" w:hanging="360"/>
      </w:pPr>
    </w:lvl>
    <w:lvl w:ilvl="4" w:tplc="04150019" w:tentative="1">
      <w:start w:val="1"/>
      <w:numFmt w:val="lowerLetter"/>
      <w:lvlText w:val="%5."/>
      <w:lvlJc w:val="left"/>
      <w:pPr>
        <w:ind w:left="9695" w:hanging="360"/>
      </w:pPr>
    </w:lvl>
    <w:lvl w:ilvl="5" w:tplc="0415001B" w:tentative="1">
      <w:start w:val="1"/>
      <w:numFmt w:val="lowerRoman"/>
      <w:lvlText w:val="%6."/>
      <w:lvlJc w:val="right"/>
      <w:pPr>
        <w:ind w:left="10415" w:hanging="180"/>
      </w:pPr>
    </w:lvl>
    <w:lvl w:ilvl="6" w:tplc="0415000F" w:tentative="1">
      <w:start w:val="1"/>
      <w:numFmt w:val="decimal"/>
      <w:lvlText w:val="%7."/>
      <w:lvlJc w:val="left"/>
      <w:pPr>
        <w:ind w:left="11135" w:hanging="360"/>
      </w:pPr>
    </w:lvl>
    <w:lvl w:ilvl="7" w:tplc="04150019" w:tentative="1">
      <w:start w:val="1"/>
      <w:numFmt w:val="lowerLetter"/>
      <w:lvlText w:val="%8."/>
      <w:lvlJc w:val="left"/>
      <w:pPr>
        <w:ind w:left="11855" w:hanging="360"/>
      </w:pPr>
    </w:lvl>
    <w:lvl w:ilvl="8" w:tplc="0415001B" w:tentative="1">
      <w:start w:val="1"/>
      <w:numFmt w:val="lowerRoman"/>
      <w:lvlText w:val="%9."/>
      <w:lvlJc w:val="right"/>
      <w:pPr>
        <w:ind w:left="12575" w:hanging="180"/>
      </w:pPr>
    </w:lvl>
  </w:abstractNum>
  <w:abstractNum w:abstractNumId="200" w15:restartNumberingAfterBreak="0">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9A92D85"/>
    <w:multiLevelType w:val="hybridMultilevel"/>
    <w:tmpl w:val="E5F8E2F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7E0D16C6"/>
    <w:multiLevelType w:val="hybridMultilevel"/>
    <w:tmpl w:val="BB5EA74E"/>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07" w15:restartNumberingAfterBreak="0">
    <w:nsid w:val="7E7932D0"/>
    <w:multiLevelType w:val="hybridMultilevel"/>
    <w:tmpl w:val="40A8C86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7EAA0209"/>
    <w:multiLevelType w:val="hybridMultilevel"/>
    <w:tmpl w:val="013EE16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EEF71D8"/>
    <w:multiLevelType w:val="hybridMultilevel"/>
    <w:tmpl w:val="951859A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FDF64D6"/>
    <w:multiLevelType w:val="hybridMultilevel"/>
    <w:tmpl w:val="560C5FB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FFD7177"/>
    <w:multiLevelType w:val="hybridMultilevel"/>
    <w:tmpl w:val="53486F3A"/>
    <w:lvl w:ilvl="0" w:tplc="CB4A78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4"/>
  </w:num>
  <w:num w:numId="2">
    <w:abstractNumId w:val="174"/>
  </w:num>
  <w:num w:numId="3">
    <w:abstractNumId w:val="199"/>
  </w:num>
  <w:num w:numId="4">
    <w:abstractNumId w:val="14"/>
  </w:num>
  <w:num w:numId="5">
    <w:abstractNumId w:val="40"/>
  </w:num>
  <w:num w:numId="6">
    <w:abstractNumId w:val="206"/>
  </w:num>
  <w:num w:numId="7">
    <w:abstractNumId w:val="194"/>
  </w:num>
  <w:num w:numId="8">
    <w:abstractNumId w:val="158"/>
  </w:num>
  <w:num w:numId="9">
    <w:abstractNumId w:val="1"/>
  </w:num>
  <w:num w:numId="10">
    <w:abstractNumId w:val="88"/>
  </w:num>
  <w:num w:numId="11">
    <w:abstractNumId w:val="141"/>
  </w:num>
  <w:num w:numId="12">
    <w:abstractNumId w:val="147"/>
  </w:num>
  <w:num w:numId="13">
    <w:abstractNumId w:val="33"/>
  </w:num>
  <w:num w:numId="14">
    <w:abstractNumId w:val="64"/>
  </w:num>
  <w:num w:numId="15">
    <w:abstractNumId w:val="156"/>
  </w:num>
  <w:num w:numId="16">
    <w:abstractNumId w:val="167"/>
  </w:num>
  <w:num w:numId="17">
    <w:abstractNumId w:val="107"/>
  </w:num>
  <w:num w:numId="18">
    <w:abstractNumId w:val="21"/>
  </w:num>
  <w:num w:numId="19">
    <w:abstractNumId w:val="203"/>
  </w:num>
  <w:num w:numId="20">
    <w:abstractNumId w:val="210"/>
  </w:num>
  <w:num w:numId="21">
    <w:abstractNumId w:val="131"/>
  </w:num>
  <w:num w:numId="22">
    <w:abstractNumId w:val="200"/>
  </w:num>
  <w:num w:numId="23">
    <w:abstractNumId w:val="79"/>
  </w:num>
  <w:num w:numId="24">
    <w:abstractNumId w:val="188"/>
  </w:num>
  <w:num w:numId="25">
    <w:abstractNumId w:val="68"/>
  </w:num>
  <w:num w:numId="26">
    <w:abstractNumId w:val="58"/>
  </w:num>
  <w:num w:numId="27">
    <w:abstractNumId w:val="36"/>
  </w:num>
  <w:num w:numId="28">
    <w:abstractNumId w:val="126"/>
  </w:num>
  <w:num w:numId="29">
    <w:abstractNumId w:val="137"/>
  </w:num>
  <w:num w:numId="30">
    <w:abstractNumId w:val="198"/>
  </w:num>
  <w:num w:numId="31">
    <w:abstractNumId w:val="134"/>
  </w:num>
  <w:num w:numId="32">
    <w:abstractNumId w:val="127"/>
  </w:num>
  <w:num w:numId="33">
    <w:abstractNumId w:val="155"/>
  </w:num>
  <w:num w:numId="34">
    <w:abstractNumId w:val="89"/>
  </w:num>
  <w:num w:numId="35">
    <w:abstractNumId w:val="47"/>
  </w:num>
  <w:num w:numId="36">
    <w:abstractNumId w:val="191"/>
  </w:num>
  <w:num w:numId="37">
    <w:abstractNumId w:val="129"/>
  </w:num>
  <w:num w:numId="38">
    <w:abstractNumId w:val="83"/>
  </w:num>
  <w:num w:numId="39">
    <w:abstractNumId w:val="115"/>
  </w:num>
  <w:num w:numId="40">
    <w:abstractNumId w:val="41"/>
  </w:num>
  <w:num w:numId="41">
    <w:abstractNumId w:val="85"/>
  </w:num>
  <w:num w:numId="42">
    <w:abstractNumId w:val="133"/>
  </w:num>
  <w:num w:numId="43">
    <w:abstractNumId w:val="60"/>
  </w:num>
  <w:num w:numId="44">
    <w:abstractNumId w:val="176"/>
  </w:num>
  <w:num w:numId="45">
    <w:abstractNumId w:val="140"/>
  </w:num>
  <w:num w:numId="46">
    <w:abstractNumId w:val="25"/>
  </w:num>
  <w:num w:numId="47">
    <w:abstractNumId w:val="161"/>
  </w:num>
  <w:num w:numId="48">
    <w:abstractNumId w:val="111"/>
  </w:num>
  <w:num w:numId="49">
    <w:abstractNumId w:val="105"/>
  </w:num>
  <w:num w:numId="50">
    <w:abstractNumId w:val="94"/>
  </w:num>
  <w:num w:numId="51">
    <w:abstractNumId w:val="172"/>
  </w:num>
  <w:num w:numId="52">
    <w:abstractNumId w:val="157"/>
  </w:num>
  <w:num w:numId="53">
    <w:abstractNumId w:val="10"/>
  </w:num>
  <w:num w:numId="54">
    <w:abstractNumId w:val="192"/>
  </w:num>
  <w:num w:numId="55">
    <w:abstractNumId w:val="15"/>
  </w:num>
  <w:num w:numId="56">
    <w:abstractNumId w:val="162"/>
  </w:num>
  <w:num w:numId="57">
    <w:abstractNumId w:val="123"/>
  </w:num>
  <w:num w:numId="58">
    <w:abstractNumId w:val="196"/>
  </w:num>
  <w:num w:numId="59">
    <w:abstractNumId w:val="2"/>
  </w:num>
  <w:num w:numId="60">
    <w:abstractNumId w:val="31"/>
  </w:num>
  <w:num w:numId="61">
    <w:abstractNumId w:val="131"/>
    <w:lvlOverride w:ilvl="0">
      <w:startOverride w:val="1"/>
    </w:lvlOverride>
  </w:num>
  <w:num w:numId="62">
    <w:abstractNumId w:val="166"/>
  </w:num>
  <w:num w:numId="63">
    <w:abstractNumId w:val="42"/>
  </w:num>
  <w:num w:numId="64">
    <w:abstractNumId w:val="110"/>
  </w:num>
  <w:num w:numId="65">
    <w:abstractNumId w:val="84"/>
  </w:num>
  <w:num w:numId="66">
    <w:abstractNumId w:val="128"/>
  </w:num>
  <w:num w:numId="67">
    <w:abstractNumId w:val="20"/>
  </w:num>
  <w:num w:numId="68">
    <w:abstractNumId w:val="145"/>
  </w:num>
  <w:num w:numId="69">
    <w:abstractNumId w:val="205"/>
  </w:num>
  <w:num w:numId="70">
    <w:abstractNumId w:val="138"/>
  </w:num>
  <w:num w:numId="71">
    <w:abstractNumId w:val="46"/>
  </w:num>
  <w:num w:numId="72">
    <w:abstractNumId w:val="38"/>
  </w:num>
  <w:num w:numId="73">
    <w:abstractNumId w:val="44"/>
  </w:num>
  <w:num w:numId="74">
    <w:abstractNumId w:val="150"/>
  </w:num>
  <w:num w:numId="75">
    <w:abstractNumId w:val="74"/>
  </w:num>
  <w:num w:numId="76">
    <w:abstractNumId w:val="146"/>
  </w:num>
  <w:num w:numId="77">
    <w:abstractNumId w:val="121"/>
  </w:num>
  <w:num w:numId="78">
    <w:abstractNumId w:val="195"/>
  </w:num>
  <w:num w:numId="79">
    <w:abstractNumId w:val="26"/>
  </w:num>
  <w:num w:numId="80">
    <w:abstractNumId w:val="54"/>
  </w:num>
  <w:num w:numId="81">
    <w:abstractNumId w:val="52"/>
  </w:num>
  <w:num w:numId="82">
    <w:abstractNumId w:val="80"/>
  </w:num>
  <w:num w:numId="83">
    <w:abstractNumId w:val="34"/>
  </w:num>
  <w:num w:numId="84">
    <w:abstractNumId w:val="81"/>
  </w:num>
  <w:num w:numId="85">
    <w:abstractNumId w:val="102"/>
  </w:num>
  <w:num w:numId="86">
    <w:abstractNumId w:val="13"/>
  </w:num>
  <w:num w:numId="87">
    <w:abstractNumId w:val="18"/>
  </w:num>
  <w:num w:numId="88">
    <w:abstractNumId w:val="30"/>
  </w:num>
  <w:num w:numId="89">
    <w:abstractNumId w:val="142"/>
  </w:num>
  <w:num w:numId="90">
    <w:abstractNumId w:val="53"/>
  </w:num>
  <w:num w:numId="91">
    <w:abstractNumId w:val="5"/>
  </w:num>
  <w:num w:numId="92">
    <w:abstractNumId w:val="27"/>
  </w:num>
  <w:num w:numId="93">
    <w:abstractNumId w:val="136"/>
  </w:num>
  <w:num w:numId="94">
    <w:abstractNumId w:val="66"/>
  </w:num>
  <w:num w:numId="95">
    <w:abstractNumId w:val="23"/>
  </w:num>
  <w:num w:numId="96">
    <w:abstractNumId w:val="51"/>
  </w:num>
  <w:num w:numId="97">
    <w:abstractNumId w:val="179"/>
  </w:num>
  <w:num w:numId="98">
    <w:abstractNumId w:val="78"/>
  </w:num>
  <w:num w:numId="99">
    <w:abstractNumId w:val="117"/>
  </w:num>
  <w:num w:numId="100">
    <w:abstractNumId w:val="32"/>
  </w:num>
  <w:num w:numId="101">
    <w:abstractNumId w:val="189"/>
  </w:num>
  <w:num w:numId="102">
    <w:abstractNumId w:val="93"/>
  </w:num>
  <w:num w:numId="103">
    <w:abstractNumId w:val="97"/>
  </w:num>
  <w:num w:numId="104">
    <w:abstractNumId w:val="86"/>
  </w:num>
  <w:num w:numId="105">
    <w:abstractNumId w:val="132"/>
  </w:num>
  <w:num w:numId="106">
    <w:abstractNumId w:val="65"/>
  </w:num>
  <w:num w:numId="107">
    <w:abstractNumId w:val="151"/>
  </w:num>
  <w:num w:numId="108">
    <w:abstractNumId w:val="9"/>
  </w:num>
  <w:num w:numId="109">
    <w:abstractNumId w:val="135"/>
  </w:num>
  <w:num w:numId="110">
    <w:abstractNumId w:val="186"/>
  </w:num>
  <w:num w:numId="111">
    <w:abstractNumId w:val="48"/>
  </w:num>
  <w:num w:numId="112">
    <w:abstractNumId w:val="43"/>
  </w:num>
  <w:num w:numId="113">
    <w:abstractNumId w:val="180"/>
  </w:num>
  <w:num w:numId="114">
    <w:abstractNumId w:val="17"/>
  </w:num>
  <w:num w:numId="115">
    <w:abstractNumId w:val="160"/>
  </w:num>
  <w:num w:numId="116">
    <w:abstractNumId w:val="124"/>
  </w:num>
  <w:num w:numId="117">
    <w:abstractNumId w:val="95"/>
  </w:num>
  <w:num w:numId="118">
    <w:abstractNumId w:val="193"/>
  </w:num>
  <w:num w:numId="119">
    <w:abstractNumId w:val="56"/>
  </w:num>
  <w:num w:numId="120">
    <w:abstractNumId w:val="143"/>
  </w:num>
  <w:num w:numId="121">
    <w:abstractNumId w:val="87"/>
  </w:num>
  <w:num w:numId="122">
    <w:abstractNumId w:val="39"/>
  </w:num>
  <w:num w:numId="123">
    <w:abstractNumId w:val="103"/>
  </w:num>
  <w:num w:numId="124">
    <w:abstractNumId w:val="11"/>
  </w:num>
  <w:num w:numId="125">
    <w:abstractNumId w:val="183"/>
  </w:num>
  <w:num w:numId="126">
    <w:abstractNumId w:val="57"/>
  </w:num>
  <w:num w:numId="127">
    <w:abstractNumId w:val="201"/>
  </w:num>
  <w:num w:numId="128">
    <w:abstractNumId w:val="7"/>
  </w:num>
  <w:num w:numId="129">
    <w:abstractNumId w:val="62"/>
  </w:num>
  <w:num w:numId="130">
    <w:abstractNumId w:val="69"/>
  </w:num>
  <w:num w:numId="131">
    <w:abstractNumId w:val="45"/>
  </w:num>
  <w:num w:numId="132">
    <w:abstractNumId w:val="71"/>
  </w:num>
  <w:num w:numId="133">
    <w:abstractNumId w:val="125"/>
  </w:num>
  <w:num w:numId="134">
    <w:abstractNumId w:val="75"/>
  </w:num>
  <w:num w:numId="135">
    <w:abstractNumId w:val="77"/>
  </w:num>
  <w:num w:numId="136">
    <w:abstractNumId w:val="109"/>
  </w:num>
  <w:num w:numId="137">
    <w:abstractNumId w:val="122"/>
  </w:num>
  <w:num w:numId="138">
    <w:abstractNumId w:val="3"/>
  </w:num>
  <w:num w:numId="139">
    <w:abstractNumId w:val="108"/>
  </w:num>
  <w:num w:numId="140">
    <w:abstractNumId w:val="28"/>
  </w:num>
  <w:num w:numId="141">
    <w:abstractNumId w:val="208"/>
  </w:num>
  <w:num w:numId="142">
    <w:abstractNumId w:val="96"/>
  </w:num>
  <w:num w:numId="143">
    <w:abstractNumId w:val="29"/>
  </w:num>
  <w:num w:numId="144">
    <w:abstractNumId w:val="197"/>
  </w:num>
  <w:num w:numId="145">
    <w:abstractNumId w:val="104"/>
  </w:num>
  <w:num w:numId="146">
    <w:abstractNumId w:val="114"/>
  </w:num>
  <w:num w:numId="147">
    <w:abstractNumId w:val="70"/>
  </w:num>
  <w:num w:numId="148">
    <w:abstractNumId w:val="82"/>
  </w:num>
  <w:num w:numId="149">
    <w:abstractNumId w:val="8"/>
  </w:num>
  <w:num w:numId="150">
    <w:abstractNumId w:val="209"/>
  </w:num>
  <w:num w:numId="151">
    <w:abstractNumId w:val="106"/>
  </w:num>
  <w:num w:numId="152">
    <w:abstractNumId w:val="185"/>
  </w:num>
  <w:num w:numId="153">
    <w:abstractNumId w:val="178"/>
  </w:num>
  <w:num w:numId="154">
    <w:abstractNumId w:val="171"/>
  </w:num>
  <w:num w:numId="155">
    <w:abstractNumId w:val="207"/>
  </w:num>
  <w:num w:numId="156">
    <w:abstractNumId w:val="120"/>
  </w:num>
  <w:num w:numId="157">
    <w:abstractNumId w:val="19"/>
  </w:num>
  <w:num w:numId="158">
    <w:abstractNumId w:val="211"/>
  </w:num>
  <w:num w:numId="159">
    <w:abstractNumId w:val="177"/>
  </w:num>
  <w:num w:numId="160">
    <w:abstractNumId w:val="35"/>
  </w:num>
  <w:num w:numId="161">
    <w:abstractNumId w:val="6"/>
  </w:num>
  <w:num w:numId="162">
    <w:abstractNumId w:val="164"/>
  </w:num>
  <w:num w:numId="163">
    <w:abstractNumId w:val="202"/>
  </w:num>
  <w:num w:numId="164">
    <w:abstractNumId w:val="24"/>
  </w:num>
  <w:num w:numId="165">
    <w:abstractNumId w:val="163"/>
  </w:num>
  <w:num w:numId="166">
    <w:abstractNumId w:val="59"/>
  </w:num>
  <w:num w:numId="167">
    <w:abstractNumId w:val="37"/>
  </w:num>
  <w:num w:numId="168">
    <w:abstractNumId w:val="92"/>
  </w:num>
  <w:num w:numId="169">
    <w:abstractNumId w:val="112"/>
  </w:num>
  <w:num w:numId="170">
    <w:abstractNumId w:val="139"/>
  </w:num>
  <w:num w:numId="171">
    <w:abstractNumId w:val="204"/>
  </w:num>
  <w:num w:numId="172">
    <w:abstractNumId w:val="187"/>
  </w:num>
  <w:num w:numId="173">
    <w:abstractNumId w:val="173"/>
  </w:num>
  <w:num w:numId="174">
    <w:abstractNumId w:val="118"/>
  </w:num>
  <w:num w:numId="175">
    <w:abstractNumId w:val="99"/>
  </w:num>
  <w:num w:numId="176">
    <w:abstractNumId w:val="169"/>
  </w:num>
  <w:num w:numId="177">
    <w:abstractNumId w:val="100"/>
  </w:num>
  <w:num w:numId="178">
    <w:abstractNumId w:val="148"/>
  </w:num>
  <w:num w:numId="179">
    <w:abstractNumId w:val="159"/>
  </w:num>
  <w:num w:numId="180">
    <w:abstractNumId w:val="144"/>
  </w:num>
  <w:num w:numId="181">
    <w:abstractNumId w:val="22"/>
  </w:num>
  <w:num w:numId="182">
    <w:abstractNumId w:val="116"/>
  </w:num>
  <w:num w:numId="183">
    <w:abstractNumId w:val="153"/>
  </w:num>
  <w:num w:numId="184">
    <w:abstractNumId w:val="63"/>
  </w:num>
  <w:num w:numId="185">
    <w:abstractNumId w:val="67"/>
  </w:num>
  <w:num w:numId="186">
    <w:abstractNumId w:val="182"/>
  </w:num>
  <w:num w:numId="187">
    <w:abstractNumId w:val="76"/>
  </w:num>
  <w:num w:numId="188">
    <w:abstractNumId w:val="165"/>
  </w:num>
  <w:num w:numId="189">
    <w:abstractNumId w:val="91"/>
  </w:num>
  <w:num w:numId="190">
    <w:abstractNumId w:val="49"/>
  </w:num>
  <w:num w:numId="191">
    <w:abstractNumId w:val="152"/>
  </w:num>
  <w:num w:numId="192">
    <w:abstractNumId w:val="181"/>
  </w:num>
  <w:num w:numId="193">
    <w:abstractNumId w:val="61"/>
  </w:num>
  <w:num w:numId="194">
    <w:abstractNumId w:val="130"/>
  </w:num>
  <w:num w:numId="195">
    <w:abstractNumId w:val="149"/>
  </w:num>
  <w:num w:numId="196">
    <w:abstractNumId w:val="101"/>
  </w:num>
  <w:num w:numId="197">
    <w:abstractNumId w:val="55"/>
  </w:num>
  <w:num w:numId="198">
    <w:abstractNumId w:val="4"/>
  </w:num>
  <w:num w:numId="199">
    <w:abstractNumId w:val="73"/>
  </w:num>
  <w:num w:numId="200">
    <w:abstractNumId w:val="90"/>
  </w:num>
  <w:num w:numId="201">
    <w:abstractNumId w:val="98"/>
  </w:num>
  <w:num w:numId="202">
    <w:abstractNumId w:val="72"/>
  </w:num>
  <w:num w:numId="203">
    <w:abstractNumId w:val="16"/>
  </w:num>
  <w:num w:numId="204">
    <w:abstractNumId w:val="12"/>
  </w:num>
  <w:num w:numId="205">
    <w:abstractNumId w:val="50"/>
  </w:num>
  <w:num w:numId="206">
    <w:abstractNumId w:val="170"/>
  </w:num>
  <w:num w:numId="207">
    <w:abstractNumId w:val="190"/>
  </w:num>
  <w:num w:numId="208">
    <w:abstractNumId w:val="168"/>
  </w:num>
  <w:num w:numId="209">
    <w:abstractNumId w:val="113"/>
  </w:num>
  <w:num w:numId="210">
    <w:abstractNumId w:val="154"/>
  </w:num>
  <w:num w:numId="211">
    <w:abstractNumId w:val="119"/>
  </w:num>
  <w:num w:numId="212">
    <w:abstractNumId w:val="17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17B"/>
    <w:rsid w:val="0000162B"/>
    <w:rsid w:val="0000165E"/>
    <w:rsid w:val="0000195C"/>
    <w:rsid w:val="00002315"/>
    <w:rsid w:val="00002F56"/>
    <w:rsid w:val="00003E43"/>
    <w:rsid w:val="00006233"/>
    <w:rsid w:val="00011145"/>
    <w:rsid w:val="000120F0"/>
    <w:rsid w:val="00012317"/>
    <w:rsid w:val="000127BA"/>
    <w:rsid w:val="00013A48"/>
    <w:rsid w:val="0001449B"/>
    <w:rsid w:val="00014E7F"/>
    <w:rsid w:val="00015F92"/>
    <w:rsid w:val="000161FF"/>
    <w:rsid w:val="0001759C"/>
    <w:rsid w:val="0001772C"/>
    <w:rsid w:val="000207EA"/>
    <w:rsid w:val="0002260E"/>
    <w:rsid w:val="00022E61"/>
    <w:rsid w:val="00023040"/>
    <w:rsid w:val="000232D9"/>
    <w:rsid w:val="00023888"/>
    <w:rsid w:val="000239DE"/>
    <w:rsid w:val="00024462"/>
    <w:rsid w:val="00024721"/>
    <w:rsid w:val="00024E0F"/>
    <w:rsid w:val="00025245"/>
    <w:rsid w:val="0002576A"/>
    <w:rsid w:val="00026658"/>
    <w:rsid w:val="00026B7B"/>
    <w:rsid w:val="00027458"/>
    <w:rsid w:val="00030E50"/>
    <w:rsid w:val="0003239F"/>
    <w:rsid w:val="00034AD9"/>
    <w:rsid w:val="00035041"/>
    <w:rsid w:val="00035E2B"/>
    <w:rsid w:val="00035EBD"/>
    <w:rsid w:val="000401D3"/>
    <w:rsid w:val="00040717"/>
    <w:rsid w:val="00042513"/>
    <w:rsid w:val="00043D44"/>
    <w:rsid w:val="000448B9"/>
    <w:rsid w:val="000450F5"/>
    <w:rsid w:val="00045564"/>
    <w:rsid w:val="0004597A"/>
    <w:rsid w:val="00045DF2"/>
    <w:rsid w:val="00046271"/>
    <w:rsid w:val="00046BAE"/>
    <w:rsid w:val="00046E38"/>
    <w:rsid w:val="00046F62"/>
    <w:rsid w:val="000473DD"/>
    <w:rsid w:val="000506B5"/>
    <w:rsid w:val="0005099E"/>
    <w:rsid w:val="000524B8"/>
    <w:rsid w:val="00053EF9"/>
    <w:rsid w:val="00054087"/>
    <w:rsid w:val="00054744"/>
    <w:rsid w:val="00054A9F"/>
    <w:rsid w:val="00055D5E"/>
    <w:rsid w:val="00056180"/>
    <w:rsid w:val="00057519"/>
    <w:rsid w:val="000579AE"/>
    <w:rsid w:val="00057D44"/>
    <w:rsid w:val="000613F4"/>
    <w:rsid w:val="0006160B"/>
    <w:rsid w:val="000628A4"/>
    <w:rsid w:val="00064583"/>
    <w:rsid w:val="00067E41"/>
    <w:rsid w:val="00070420"/>
    <w:rsid w:val="00070504"/>
    <w:rsid w:val="000719CF"/>
    <w:rsid w:val="00073B28"/>
    <w:rsid w:val="00073C56"/>
    <w:rsid w:val="00074424"/>
    <w:rsid w:val="00075611"/>
    <w:rsid w:val="000770A6"/>
    <w:rsid w:val="000773A9"/>
    <w:rsid w:val="000778C1"/>
    <w:rsid w:val="00082A3F"/>
    <w:rsid w:val="00082BF5"/>
    <w:rsid w:val="00082E0D"/>
    <w:rsid w:val="00083AF0"/>
    <w:rsid w:val="0008543F"/>
    <w:rsid w:val="000858C3"/>
    <w:rsid w:val="00085C60"/>
    <w:rsid w:val="00087B72"/>
    <w:rsid w:val="00087DA4"/>
    <w:rsid w:val="0009160F"/>
    <w:rsid w:val="0009243D"/>
    <w:rsid w:val="00093565"/>
    <w:rsid w:val="0009366A"/>
    <w:rsid w:val="00093CDB"/>
    <w:rsid w:val="000949D1"/>
    <w:rsid w:val="00094A84"/>
    <w:rsid w:val="0009500E"/>
    <w:rsid w:val="000964E0"/>
    <w:rsid w:val="00097057"/>
    <w:rsid w:val="00097430"/>
    <w:rsid w:val="000A0DE1"/>
    <w:rsid w:val="000A177B"/>
    <w:rsid w:val="000A2174"/>
    <w:rsid w:val="000A2209"/>
    <w:rsid w:val="000A4541"/>
    <w:rsid w:val="000A5717"/>
    <w:rsid w:val="000A5836"/>
    <w:rsid w:val="000A5B64"/>
    <w:rsid w:val="000A61D1"/>
    <w:rsid w:val="000A707A"/>
    <w:rsid w:val="000B1B22"/>
    <w:rsid w:val="000B33BD"/>
    <w:rsid w:val="000B37D6"/>
    <w:rsid w:val="000B4B99"/>
    <w:rsid w:val="000B5797"/>
    <w:rsid w:val="000B5C27"/>
    <w:rsid w:val="000C0A29"/>
    <w:rsid w:val="000C211D"/>
    <w:rsid w:val="000C26D2"/>
    <w:rsid w:val="000C3470"/>
    <w:rsid w:val="000C3852"/>
    <w:rsid w:val="000C439A"/>
    <w:rsid w:val="000C4BD4"/>
    <w:rsid w:val="000C792A"/>
    <w:rsid w:val="000D1843"/>
    <w:rsid w:val="000D254A"/>
    <w:rsid w:val="000D345B"/>
    <w:rsid w:val="000D5523"/>
    <w:rsid w:val="000D5B9F"/>
    <w:rsid w:val="000D6324"/>
    <w:rsid w:val="000D735A"/>
    <w:rsid w:val="000E0691"/>
    <w:rsid w:val="000E0731"/>
    <w:rsid w:val="000E07BD"/>
    <w:rsid w:val="000E1CAA"/>
    <w:rsid w:val="000E1DE9"/>
    <w:rsid w:val="000E26B2"/>
    <w:rsid w:val="000E2D5D"/>
    <w:rsid w:val="000E30ED"/>
    <w:rsid w:val="000E3725"/>
    <w:rsid w:val="000E3EED"/>
    <w:rsid w:val="000E66DA"/>
    <w:rsid w:val="000E7130"/>
    <w:rsid w:val="000E7E14"/>
    <w:rsid w:val="000F039E"/>
    <w:rsid w:val="000F1163"/>
    <w:rsid w:val="000F424D"/>
    <w:rsid w:val="000F44FC"/>
    <w:rsid w:val="000F467A"/>
    <w:rsid w:val="000F5131"/>
    <w:rsid w:val="000F5A36"/>
    <w:rsid w:val="000F5FBF"/>
    <w:rsid w:val="000F6A06"/>
    <w:rsid w:val="00100E90"/>
    <w:rsid w:val="001029B6"/>
    <w:rsid w:val="00103223"/>
    <w:rsid w:val="00103648"/>
    <w:rsid w:val="00105069"/>
    <w:rsid w:val="00105A1A"/>
    <w:rsid w:val="001066A1"/>
    <w:rsid w:val="0010686B"/>
    <w:rsid w:val="00110083"/>
    <w:rsid w:val="0011049C"/>
    <w:rsid w:val="00111C64"/>
    <w:rsid w:val="00112C21"/>
    <w:rsid w:val="001153ED"/>
    <w:rsid w:val="00115568"/>
    <w:rsid w:val="001157A7"/>
    <w:rsid w:val="00117471"/>
    <w:rsid w:val="00117B7F"/>
    <w:rsid w:val="00117C6F"/>
    <w:rsid w:val="00121E25"/>
    <w:rsid w:val="00122A06"/>
    <w:rsid w:val="00123416"/>
    <w:rsid w:val="00123566"/>
    <w:rsid w:val="00123897"/>
    <w:rsid w:val="00125017"/>
    <w:rsid w:val="00125811"/>
    <w:rsid w:val="00126DAD"/>
    <w:rsid w:val="00127C8A"/>
    <w:rsid w:val="00130902"/>
    <w:rsid w:val="001313F7"/>
    <w:rsid w:val="001316EA"/>
    <w:rsid w:val="00131758"/>
    <w:rsid w:val="00131A08"/>
    <w:rsid w:val="00131B48"/>
    <w:rsid w:val="001320A7"/>
    <w:rsid w:val="00132602"/>
    <w:rsid w:val="00132D00"/>
    <w:rsid w:val="001378F1"/>
    <w:rsid w:val="0014145F"/>
    <w:rsid w:val="001420DE"/>
    <w:rsid w:val="0014303B"/>
    <w:rsid w:val="0014410D"/>
    <w:rsid w:val="00144D57"/>
    <w:rsid w:val="00144F41"/>
    <w:rsid w:val="00146148"/>
    <w:rsid w:val="00146829"/>
    <w:rsid w:val="00147CF0"/>
    <w:rsid w:val="001508D6"/>
    <w:rsid w:val="001515DF"/>
    <w:rsid w:val="00151848"/>
    <w:rsid w:val="00151C78"/>
    <w:rsid w:val="00152860"/>
    <w:rsid w:val="00152A59"/>
    <w:rsid w:val="00153E95"/>
    <w:rsid w:val="00155F85"/>
    <w:rsid w:val="001564D7"/>
    <w:rsid w:val="001567A5"/>
    <w:rsid w:val="00157442"/>
    <w:rsid w:val="0015798A"/>
    <w:rsid w:val="00160431"/>
    <w:rsid w:val="00160D7C"/>
    <w:rsid w:val="0016122E"/>
    <w:rsid w:val="001618AE"/>
    <w:rsid w:val="00161FC2"/>
    <w:rsid w:val="00163339"/>
    <w:rsid w:val="00164B3C"/>
    <w:rsid w:val="0016520F"/>
    <w:rsid w:val="001664D9"/>
    <w:rsid w:val="00166DE2"/>
    <w:rsid w:val="00166E14"/>
    <w:rsid w:val="00167576"/>
    <w:rsid w:val="001675B9"/>
    <w:rsid w:val="00167ADF"/>
    <w:rsid w:val="00167E39"/>
    <w:rsid w:val="00167FBB"/>
    <w:rsid w:val="001700E9"/>
    <w:rsid w:val="00170233"/>
    <w:rsid w:val="00170395"/>
    <w:rsid w:val="00170448"/>
    <w:rsid w:val="00170A4D"/>
    <w:rsid w:val="001713E8"/>
    <w:rsid w:val="0017239C"/>
    <w:rsid w:val="00172A3B"/>
    <w:rsid w:val="001752E0"/>
    <w:rsid w:val="001756A2"/>
    <w:rsid w:val="0017616B"/>
    <w:rsid w:val="00176506"/>
    <w:rsid w:val="0017730A"/>
    <w:rsid w:val="0018133F"/>
    <w:rsid w:val="00182113"/>
    <w:rsid w:val="00183174"/>
    <w:rsid w:val="00185048"/>
    <w:rsid w:val="001865B0"/>
    <w:rsid w:val="00186972"/>
    <w:rsid w:val="00186973"/>
    <w:rsid w:val="0018783D"/>
    <w:rsid w:val="00187C50"/>
    <w:rsid w:val="00191F6F"/>
    <w:rsid w:val="0019242C"/>
    <w:rsid w:val="001930A5"/>
    <w:rsid w:val="001933B9"/>
    <w:rsid w:val="00194283"/>
    <w:rsid w:val="00194D9E"/>
    <w:rsid w:val="00195A5A"/>
    <w:rsid w:val="00195C4E"/>
    <w:rsid w:val="00196866"/>
    <w:rsid w:val="001969EE"/>
    <w:rsid w:val="001977F2"/>
    <w:rsid w:val="001A0FE3"/>
    <w:rsid w:val="001A2D1A"/>
    <w:rsid w:val="001A58A4"/>
    <w:rsid w:val="001A5BAA"/>
    <w:rsid w:val="001A70B1"/>
    <w:rsid w:val="001A73F2"/>
    <w:rsid w:val="001B0330"/>
    <w:rsid w:val="001B0782"/>
    <w:rsid w:val="001B1838"/>
    <w:rsid w:val="001B489F"/>
    <w:rsid w:val="001B48CF"/>
    <w:rsid w:val="001B54EE"/>
    <w:rsid w:val="001B596A"/>
    <w:rsid w:val="001B69AF"/>
    <w:rsid w:val="001B6BED"/>
    <w:rsid w:val="001C04F7"/>
    <w:rsid w:val="001C170D"/>
    <w:rsid w:val="001C200C"/>
    <w:rsid w:val="001C3FAE"/>
    <w:rsid w:val="001C4827"/>
    <w:rsid w:val="001C5506"/>
    <w:rsid w:val="001D0307"/>
    <w:rsid w:val="001D058D"/>
    <w:rsid w:val="001D10BA"/>
    <w:rsid w:val="001D2B66"/>
    <w:rsid w:val="001D2BF7"/>
    <w:rsid w:val="001D332F"/>
    <w:rsid w:val="001D4050"/>
    <w:rsid w:val="001D550E"/>
    <w:rsid w:val="001D5C3A"/>
    <w:rsid w:val="001D6725"/>
    <w:rsid w:val="001D786D"/>
    <w:rsid w:val="001D7984"/>
    <w:rsid w:val="001D7FC0"/>
    <w:rsid w:val="001E256F"/>
    <w:rsid w:val="001E30D0"/>
    <w:rsid w:val="001E5497"/>
    <w:rsid w:val="001E6303"/>
    <w:rsid w:val="001E6456"/>
    <w:rsid w:val="001E6876"/>
    <w:rsid w:val="001E6C8F"/>
    <w:rsid w:val="001E78EB"/>
    <w:rsid w:val="001F008A"/>
    <w:rsid w:val="001F0294"/>
    <w:rsid w:val="001F090C"/>
    <w:rsid w:val="001F0CC4"/>
    <w:rsid w:val="001F1BC6"/>
    <w:rsid w:val="001F1E64"/>
    <w:rsid w:val="001F2112"/>
    <w:rsid w:val="001F2BDF"/>
    <w:rsid w:val="001F3D90"/>
    <w:rsid w:val="001F4CF1"/>
    <w:rsid w:val="001F5573"/>
    <w:rsid w:val="001F5DEE"/>
    <w:rsid w:val="001F6746"/>
    <w:rsid w:val="00201F4A"/>
    <w:rsid w:val="00202686"/>
    <w:rsid w:val="002038E5"/>
    <w:rsid w:val="0020410E"/>
    <w:rsid w:val="0020421F"/>
    <w:rsid w:val="00204BC7"/>
    <w:rsid w:val="00204E44"/>
    <w:rsid w:val="0020529D"/>
    <w:rsid w:val="00206356"/>
    <w:rsid w:val="0020765C"/>
    <w:rsid w:val="0021125E"/>
    <w:rsid w:val="00212012"/>
    <w:rsid w:val="00212898"/>
    <w:rsid w:val="00213069"/>
    <w:rsid w:val="00214E95"/>
    <w:rsid w:val="002151D1"/>
    <w:rsid w:val="002156A3"/>
    <w:rsid w:val="00215FFD"/>
    <w:rsid w:val="00216658"/>
    <w:rsid w:val="00220199"/>
    <w:rsid w:val="00221E0E"/>
    <w:rsid w:val="002225A3"/>
    <w:rsid w:val="002227EC"/>
    <w:rsid w:val="00223133"/>
    <w:rsid w:val="00223AD6"/>
    <w:rsid w:val="002241BC"/>
    <w:rsid w:val="0022469D"/>
    <w:rsid w:val="002248F5"/>
    <w:rsid w:val="00224E99"/>
    <w:rsid w:val="00226390"/>
    <w:rsid w:val="00227440"/>
    <w:rsid w:val="002302EE"/>
    <w:rsid w:val="00231D59"/>
    <w:rsid w:val="00234634"/>
    <w:rsid w:val="00235B52"/>
    <w:rsid w:val="00236146"/>
    <w:rsid w:val="00236697"/>
    <w:rsid w:val="0024104A"/>
    <w:rsid w:val="002414F1"/>
    <w:rsid w:val="00241674"/>
    <w:rsid w:val="00241D43"/>
    <w:rsid w:val="002424C3"/>
    <w:rsid w:val="002447E8"/>
    <w:rsid w:val="0024552E"/>
    <w:rsid w:val="00245622"/>
    <w:rsid w:val="00245A90"/>
    <w:rsid w:val="00250A2D"/>
    <w:rsid w:val="0025104D"/>
    <w:rsid w:val="0025354C"/>
    <w:rsid w:val="00254097"/>
    <w:rsid w:val="00255051"/>
    <w:rsid w:val="00255389"/>
    <w:rsid w:val="002557BE"/>
    <w:rsid w:val="0025670C"/>
    <w:rsid w:val="00256B32"/>
    <w:rsid w:val="00260917"/>
    <w:rsid w:val="002624C7"/>
    <w:rsid w:val="002629A3"/>
    <w:rsid w:val="00262FBF"/>
    <w:rsid w:val="002646BB"/>
    <w:rsid w:val="00265A14"/>
    <w:rsid w:val="00265CDB"/>
    <w:rsid w:val="0026632D"/>
    <w:rsid w:val="0026671A"/>
    <w:rsid w:val="00266908"/>
    <w:rsid w:val="002669A1"/>
    <w:rsid w:val="00266D0E"/>
    <w:rsid w:val="00267F28"/>
    <w:rsid w:val="002701F7"/>
    <w:rsid w:val="00271554"/>
    <w:rsid w:val="0027232F"/>
    <w:rsid w:val="00272C8C"/>
    <w:rsid w:val="00273B9B"/>
    <w:rsid w:val="00273DFD"/>
    <w:rsid w:val="002778E9"/>
    <w:rsid w:val="00277A55"/>
    <w:rsid w:val="002809CD"/>
    <w:rsid w:val="0028117C"/>
    <w:rsid w:val="00281EB4"/>
    <w:rsid w:val="00282291"/>
    <w:rsid w:val="00282296"/>
    <w:rsid w:val="0028470C"/>
    <w:rsid w:val="0028481F"/>
    <w:rsid w:val="0028523C"/>
    <w:rsid w:val="0028668E"/>
    <w:rsid w:val="0028687B"/>
    <w:rsid w:val="00286AD2"/>
    <w:rsid w:val="00286ED0"/>
    <w:rsid w:val="002872F2"/>
    <w:rsid w:val="00290366"/>
    <w:rsid w:val="00290416"/>
    <w:rsid w:val="0029102C"/>
    <w:rsid w:val="00292166"/>
    <w:rsid w:val="00293157"/>
    <w:rsid w:val="002932EC"/>
    <w:rsid w:val="0029573C"/>
    <w:rsid w:val="0029606B"/>
    <w:rsid w:val="0029661C"/>
    <w:rsid w:val="00297317"/>
    <w:rsid w:val="0029785F"/>
    <w:rsid w:val="00297C6E"/>
    <w:rsid w:val="002A3A33"/>
    <w:rsid w:val="002A3C99"/>
    <w:rsid w:val="002A59C4"/>
    <w:rsid w:val="002A61D8"/>
    <w:rsid w:val="002A68E1"/>
    <w:rsid w:val="002A6E4F"/>
    <w:rsid w:val="002A7411"/>
    <w:rsid w:val="002A7632"/>
    <w:rsid w:val="002B01E1"/>
    <w:rsid w:val="002B17E4"/>
    <w:rsid w:val="002B615F"/>
    <w:rsid w:val="002B6FAA"/>
    <w:rsid w:val="002C17B4"/>
    <w:rsid w:val="002C20DC"/>
    <w:rsid w:val="002C2BCF"/>
    <w:rsid w:val="002C3B97"/>
    <w:rsid w:val="002C3D15"/>
    <w:rsid w:val="002C3D28"/>
    <w:rsid w:val="002C48FB"/>
    <w:rsid w:val="002C4A7A"/>
    <w:rsid w:val="002C4CF9"/>
    <w:rsid w:val="002C5A26"/>
    <w:rsid w:val="002C7713"/>
    <w:rsid w:val="002C7B1F"/>
    <w:rsid w:val="002D08AC"/>
    <w:rsid w:val="002D0F5F"/>
    <w:rsid w:val="002D2A19"/>
    <w:rsid w:val="002D4A4D"/>
    <w:rsid w:val="002D4D38"/>
    <w:rsid w:val="002D50BF"/>
    <w:rsid w:val="002D5388"/>
    <w:rsid w:val="002D5658"/>
    <w:rsid w:val="002D7F10"/>
    <w:rsid w:val="002E005D"/>
    <w:rsid w:val="002E0A77"/>
    <w:rsid w:val="002E125A"/>
    <w:rsid w:val="002E670B"/>
    <w:rsid w:val="002E6B75"/>
    <w:rsid w:val="002F2C07"/>
    <w:rsid w:val="002F437D"/>
    <w:rsid w:val="002F462D"/>
    <w:rsid w:val="002F4C5D"/>
    <w:rsid w:val="002F4E14"/>
    <w:rsid w:val="002F4F97"/>
    <w:rsid w:val="002F5024"/>
    <w:rsid w:val="002F6040"/>
    <w:rsid w:val="002F666D"/>
    <w:rsid w:val="002F67B5"/>
    <w:rsid w:val="002F6E8C"/>
    <w:rsid w:val="002F753A"/>
    <w:rsid w:val="00301803"/>
    <w:rsid w:val="0030184E"/>
    <w:rsid w:val="00302275"/>
    <w:rsid w:val="00302682"/>
    <w:rsid w:val="00303421"/>
    <w:rsid w:val="00304828"/>
    <w:rsid w:val="003051B9"/>
    <w:rsid w:val="003052EB"/>
    <w:rsid w:val="00305913"/>
    <w:rsid w:val="00306F13"/>
    <w:rsid w:val="003114B1"/>
    <w:rsid w:val="00315034"/>
    <w:rsid w:val="00316167"/>
    <w:rsid w:val="00316D92"/>
    <w:rsid w:val="00317121"/>
    <w:rsid w:val="00320A6D"/>
    <w:rsid w:val="003225D8"/>
    <w:rsid w:val="00322C41"/>
    <w:rsid w:val="00323CF2"/>
    <w:rsid w:val="003240DB"/>
    <w:rsid w:val="003249E0"/>
    <w:rsid w:val="00324EAE"/>
    <w:rsid w:val="003252A2"/>
    <w:rsid w:val="00325695"/>
    <w:rsid w:val="00326281"/>
    <w:rsid w:val="003262B9"/>
    <w:rsid w:val="003264AF"/>
    <w:rsid w:val="003269EF"/>
    <w:rsid w:val="00327BD5"/>
    <w:rsid w:val="00327F1E"/>
    <w:rsid w:val="00327F5E"/>
    <w:rsid w:val="003310EA"/>
    <w:rsid w:val="0033202A"/>
    <w:rsid w:val="0033232C"/>
    <w:rsid w:val="00332606"/>
    <w:rsid w:val="00334744"/>
    <w:rsid w:val="003355FB"/>
    <w:rsid w:val="00335949"/>
    <w:rsid w:val="00335B39"/>
    <w:rsid w:val="0033684D"/>
    <w:rsid w:val="00336A23"/>
    <w:rsid w:val="00336D50"/>
    <w:rsid w:val="00337906"/>
    <w:rsid w:val="0034039E"/>
    <w:rsid w:val="00340F22"/>
    <w:rsid w:val="00341B19"/>
    <w:rsid w:val="00341E54"/>
    <w:rsid w:val="003424CC"/>
    <w:rsid w:val="0034421D"/>
    <w:rsid w:val="00344699"/>
    <w:rsid w:val="00345510"/>
    <w:rsid w:val="003456FA"/>
    <w:rsid w:val="00345C92"/>
    <w:rsid w:val="00345E94"/>
    <w:rsid w:val="00346965"/>
    <w:rsid w:val="003470FC"/>
    <w:rsid w:val="0035200A"/>
    <w:rsid w:val="00355603"/>
    <w:rsid w:val="00355A40"/>
    <w:rsid w:val="00356B03"/>
    <w:rsid w:val="00356B2B"/>
    <w:rsid w:val="00356CC9"/>
    <w:rsid w:val="00356F5B"/>
    <w:rsid w:val="00357516"/>
    <w:rsid w:val="00360159"/>
    <w:rsid w:val="00360F11"/>
    <w:rsid w:val="00361186"/>
    <w:rsid w:val="0036290E"/>
    <w:rsid w:val="00362AB2"/>
    <w:rsid w:val="00362CC0"/>
    <w:rsid w:val="00363208"/>
    <w:rsid w:val="00363BA6"/>
    <w:rsid w:val="00364058"/>
    <w:rsid w:val="00364FB5"/>
    <w:rsid w:val="003662F8"/>
    <w:rsid w:val="00366449"/>
    <w:rsid w:val="00370029"/>
    <w:rsid w:val="0037086C"/>
    <w:rsid w:val="00370943"/>
    <w:rsid w:val="00372D43"/>
    <w:rsid w:val="00374AE9"/>
    <w:rsid w:val="00375C6E"/>
    <w:rsid w:val="00375FC9"/>
    <w:rsid w:val="0037643B"/>
    <w:rsid w:val="00377262"/>
    <w:rsid w:val="00380BF5"/>
    <w:rsid w:val="00380C43"/>
    <w:rsid w:val="003821B8"/>
    <w:rsid w:val="0038273A"/>
    <w:rsid w:val="00382D83"/>
    <w:rsid w:val="00383B10"/>
    <w:rsid w:val="003841DE"/>
    <w:rsid w:val="00384890"/>
    <w:rsid w:val="00386FA3"/>
    <w:rsid w:val="0039076A"/>
    <w:rsid w:val="003908D0"/>
    <w:rsid w:val="00391ACB"/>
    <w:rsid w:val="0039261D"/>
    <w:rsid w:val="0039507A"/>
    <w:rsid w:val="00395520"/>
    <w:rsid w:val="00395707"/>
    <w:rsid w:val="00396761"/>
    <w:rsid w:val="00396EE1"/>
    <w:rsid w:val="00397020"/>
    <w:rsid w:val="00397275"/>
    <w:rsid w:val="003A03A2"/>
    <w:rsid w:val="003A0569"/>
    <w:rsid w:val="003A1418"/>
    <w:rsid w:val="003A357A"/>
    <w:rsid w:val="003A3B2F"/>
    <w:rsid w:val="003A41FC"/>
    <w:rsid w:val="003A4FC3"/>
    <w:rsid w:val="003A5005"/>
    <w:rsid w:val="003A51B2"/>
    <w:rsid w:val="003A6824"/>
    <w:rsid w:val="003A6B16"/>
    <w:rsid w:val="003A70A4"/>
    <w:rsid w:val="003B07FE"/>
    <w:rsid w:val="003B1475"/>
    <w:rsid w:val="003B2062"/>
    <w:rsid w:val="003B7D4C"/>
    <w:rsid w:val="003C02D1"/>
    <w:rsid w:val="003C10ED"/>
    <w:rsid w:val="003C14E8"/>
    <w:rsid w:val="003C2224"/>
    <w:rsid w:val="003C3763"/>
    <w:rsid w:val="003C447E"/>
    <w:rsid w:val="003C50F6"/>
    <w:rsid w:val="003D026F"/>
    <w:rsid w:val="003D08FC"/>
    <w:rsid w:val="003D0DD0"/>
    <w:rsid w:val="003D2E99"/>
    <w:rsid w:val="003D3E2C"/>
    <w:rsid w:val="003D4A7A"/>
    <w:rsid w:val="003D4DB2"/>
    <w:rsid w:val="003D4ECB"/>
    <w:rsid w:val="003D545C"/>
    <w:rsid w:val="003D5C66"/>
    <w:rsid w:val="003D6000"/>
    <w:rsid w:val="003D6CA5"/>
    <w:rsid w:val="003D7A1D"/>
    <w:rsid w:val="003D7C09"/>
    <w:rsid w:val="003E010B"/>
    <w:rsid w:val="003E0A38"/>
    <w:rsid w:val="003E219C"/>
    <w:rsid w:val="003E268A"/>
    <w:rsid w:val="003E2865"/>
    <w:rsid w:val="003E2A58"/>
    <w:rsid w:val="003E42FA"/>
    <w:rsid w:val="003E64D6"/>
    <w:rsid w:val="003E73EA"/>
    <w:rsid w:val="003E7405"/>
    <w:rsid w:val="003E77A2"/>
    <w:rsid w:val="003E7832"/>
    <w:rsid w:val="003F0DE1"/>
    <w:rsid w:val="003F2BC1"/>
    <w:rsid w:val="003F2FEB"/>
    <w:rsid w:val="003F339B"/>
    <w:rsid w:val="003F3FE6"/>
    <w:rsid w:val="003F6442"/>
    <w:rsid w:val="003F6E77"/>
    <w:rsid w:val="003F6F83"/>
    <w:rsid w:val="00400116"/>
    <w:rsid w:val="00400C49"/>
    <w:rsid w:val="004015B6"/>
    <w:rsid w:val="004019F2"/>
    <w:rsid w:val="004034DF"/>
    <w:rsid w:val="00404B24"/>
    <w:rsid w:val="00406799"/>
    <w:rsid w:val="00406D15"/>
    <w:rsid w:val="004075FC"/>
    <w:rsid w:val="00407C75"/>
    <w:rsid w:val="00407E04"/>
    <w:rsid w:val="00410F88"/>
    <w:rsid w:val="0041184D"/>
    <w:rsid w:val="00411969"/>
    <w:rsid w:val="00413E74"/>
    <w:rsid w:val="004143DE"/>
    <w:rsid w:val="00414EAB"/>
    <w:rsid w:val="00415D07"/>
    <w:rsid w:val="00417288"/>
    <w:rsid w:val="00420DD7"/>
    <w:rsid w:val="00421393"/>
    <w:rsid w:val="004222C1"/>
    <w:rsid w:val="004230D8"/>
    <w:rsid w:val="00423115"/>
    <w:rsid w:val="00423486"/>
    <w:rsid w:val="00423A09"/>
    <w:rsid w:val="00424B9B"/>
    <w:rsid w:val="004258C8"/>
    <w:rsid w:val="00426145"/>
    <w:rsid w:val="0042781B"/>
    <w:rsid w:val="00427868"/>
    <w:rsid w:val="004304C7"/>
    <w:rsid w:val="00431549"/>
    <w:rsid w:val="004319B9"/>
    <w:rsid w:val="0043219D"/>
    <w:rsid w:val="00432409"/>
    <w:rsid w:val="0043487B"/>
    <w:rsid w:val="0043564F"/>
    <w:rsid w:val="00436730"/>
    <w:rsid w:val="00437A5B"/>
    <w:rsid w:val="00437E15"/>
    <w:rsid w:val="00441B60"/>
    <w:rsid w:val="00442312"/>
    <w:rsid w:val="00442922"/>
    <w:rsid w:val="00444301"/>
    <w:rsid w:val="004445AC"/>
    <w:rsid w:val="004449EE"/>
    <w:rsid w:val="00445648"/>
    <w:rsid w:val="00445D93"/>
    <w:rsid w:val="0045096C"/>
    <w:rsid w:val="00457296"/>
    <w:rsid w:val="004574EE"/>
    <w:rsid w:val="00460FDA"/>
    <w:rsid w:val="004640C8"/>
    <w:rsid w:val="00464BF8"/>
    <w:rsid w:val="00464C55"/>
    <w:rsid w:val="0046544C"/>
    <w:rsid w:val="004659FB"/>
    <w:rsid w:val="004661BE"/>
    <w:rsid w:val="00466A2F"/>
    <w:rsid w:val="00466B42"/>
    <w:rsid w:val="00467DB1"/>
    <w:rsid w:val="00472DB2"/>
    <w:rsid w:val="00474787"/>
    <w:rsid w:val="00475318"/>
    <w:rsid w:val="004759FE"/>
    <w:rsid w:val="00476EB2"/>
    <w:rsid w:val="00477EEC"/>
    <w:rsid w:val="004811B8"/>
    <w:rsid w:val="004812F8"/>
    <w:rsid w:val="0048156E"/>
    <w:rsid w:val="00481DE2"/>
    <w:rsid w:val="00482A54"/>
    <w:rsid w:val="004830B4"/>
    <w:rsid w:val="00483660"/>
    <w:rsid w:val="00483782"/>
    <w:rsid w:val="00484674"/>
    <w:rsid w:val="00485DF9"/>
    <w:rsid w:val="004868CE"/>
    <w:rsid w:val="00486D58"/>
    <w:rsid w:val="004872B1"/>
    <w:rsid w:val="00487C78"/>
    <w:rsid w:val="00487F8C"/>
    <w:rsid w:val="00490241"/>
    <w:rsid w:val="004905D7"/>
    <w:rsid w:val="00492BB2"/>
    <w:rsid w:val="00493AFB"/>
    <w:rsid w:val="00493E9F"/>
    <w:rsid w:val="004971DC"/>
    <w:rsid w:val="00497292"/>
    <w:rsid w:val="00497714"/>
    <w:rsid w:val="00497EBB"/>
    <w:rsid w:val="004A0F90"/>
    <w:rsid w:val="004A12F6"/>
    <w:rsid w:val="004A2696"/>
    <w:rsid w:val="004A41CF"/>
    <w:rsid w:val="004A441F"/>
    <w:rsid w:val="004A74A1"/>
    <w:rsid w:val="004B074F"/>
    <w:rsid w:val="004B1885"/>
    <w:rsid w:val="004B34CC"/>
    <w:rsid w:val="004B431F"/>
    <w:rsid w:val="004B6099"/>
    <w:rsid w:val="004B6B67"/>
    <w:rsid w:val="004C00FC"/>
    <w:rsid w:val="004C0137"/>
    <w:rsid w:val="004C0A1C"/>
    <w:rsid w:val="004C165B"/>
    <w:rsid w:val="004C16AE"/>
    <w:rsid w:val="004C16D1"/>
    <w:rsid w:val="004C316D"/>
    <w:rsid w:val="004C386B"/>
    <w:rsid w:val="004C43DF"/>
    <w:rsid w:val="004C4762"/>
    <w:rsid w:val="004C5376"/>
    <w:rsid w:val="004C656C"/>
    <w:rsid w:val="004C6B31"/>
    <w:rsid w:val="004D21DA"/>
    <w:rsid w:val="004D3236"/>
    <w:rsid w:val="004D498A"/>
    <w:rsid w:val="004D4F59"/>
    <w:rsid w:val="004E075E"/>
    <w:rsid w:val="004E1B03"/>
    <w:rsid w:val="004E366D"/>
    <w:rsid w:val="004E3EB9"/>
    <w:rsid w:val="004E68E5"/>
    <w:rsid w:val="004F037C"/>
    <w:rsid w:val="004F117A"/>
    <w:rsid w:val="004F1885"/>
    <w:rsid w:val="004F24A5"/>
    <w:rsid w:val="004F2F49"/>
    <w:rsid w:val="004F3803"/>
    <w:rsid w:val="004F4F32"/>
    <w:rsid w:val="004F5050"/>
    <w:rsid w:val="004F620F"/>
    <w:rsid w:val="004F7220"/>
    <w:rsid w:val="004F74E5"/>
    <w:rsid w:val="0050030A"/>
    <w:rsid w:val="0050064D"/>
    <w:rsid w:val="00500E5D"/>
    <w:rsid w:val="0050263F"/>
    <w:rsid w:val="00502D39"/>
    <w:rsid w:val="00503A7A"/>
    <w:rsid w:val="00503D42"/>
    <w:rsid w:val="00504342"/>
    <w:rsid w:val="0050572E"/>
    <w:rsid w:val="005064BE"/>
    <w:rsid w:val="0050675E"/>
    <w:rsid w:val="0050720E"/>
    <w:rsid w:val="00507C78"/>
    <w:rsid w:val="00507E18"/>
    <w:rsid w:val="0051236C"/>
    <w:rsid w:val="00512970"/>
    <w:rsid w:val="00516E19"/>
    <w:rsid w:val="005205BA"/>
    <w:rsid w:val="00520724"/>
    <w:rsid w:val="00520F36"/>
    <w:rsid w:val="0052136E"/>
    <w:rsid w:val="00521F75"/>
    <w:rsid w:val="00522BFD"/>
    <w:rsid w:val="00522CAD"/>
    <w:rsid w:val="00524EF2"/>
    <w:rsid w:val="00525323"/>
    <w:rsid w:val="005253CE"/>
    <w:rsid w:val="00525C61"/>
    <w:rsid w:val="005303C1"/>
    <w:rsid w:val="005316C6"/>
    <w:rsid w:val="0053186D"/>
    <w:rsid w:val="00531931"/>
    <w:rsid w:val="00532630"/>
    <w:rsid w:val="005327C2"/>
    <w:rsid w:val="005341EB"/>
    <w:rsid w:val="00534771"/>
    <w:rsid w:val="005353B6"/>
    <w:rsid w:val="0053566F"/>
    <w:rsid w:val="00535E7E"/>
    <w:rsid w:val="00536039"/>
    <w:rsid w:val="0053619A"/>
    <w:rsid w:val="0053624B"/>
    <w:rsid w:val="00536C7D"/>
    <w:rsid w:val="00537291"/>
    <w:rsid w:val="00540225"/>
    <w:rsid w:val="005414A8"/>
    <w:rsid w:val="00541C3E"/>
    <w:rsid w:val="0054212A"/>
    <w:rsid w:val="00543115"/>
    <w:rsid w:val="005433EF"/>
    <w:rsid w:val="005436BC"/>
    <w:rsid w:val="00544D7C"/>
    <w:rsid w:val="00544D85"/>
    <w:rsid w:val="005454E5"/>
    <w:rsid w:val="00546CB9"/>
    <w:rsid w:val="00547649"/>
    <w:rsid w:val="005478BA"/>
    <w:rsid w:val="00547EB4"/>
    <w:rsid w:val="0055319D"/>
    <w:rsid w:val="00554A50"/>
    <w:rsid w:val="00554EA1"/>
    <w:rsid w:val="00555449"/>
    <w:rsid w:val="005554DC"/>
    <w:rsid w:val="0055688F"/>
    <w:rsid w:val="005572C8"/>
    <w:rsid w:val="00557BE4"/>
    <w:rsid w:val="00557E6D"/>
    <w:rsid w:val="005600DC"/>
    <w:rsid w:val="005606A1"/>
    <w:rsid w:val="005609E0"/>
    <w:rsid w:val="00560B56"/>
    <w:rsid w:val="00561081"/>
    <w:rsid w:val="005612ED"/>
    <w:rsid w:val="00561917"/>
    <w:rsid w:val="0056285D"/>
    <w:rsid w:val="00562EB6"/>
    <w:rsid w:val="005655BF"/>
    <w:rsid w:val="00565CD9"/>
    <w:rsid w:val="0056699C"/>
    <w:rsid w:val="0056709C"/>
    <w:rsid w:val="00567390"/>
    <w:rsid w:val="00570A4F"/>
    <w:rsid w:val="00571762"/>
    <w:rsid w:val="00571765"/>
    <w:rsid w:val="00571C1A"/>
    <w:rsid w:val="0057206E"/>
    <w:rsid w:val="005726B0"/>
    <w:rsid w:val="00575657"/>
    <w:rsid w:val="00576EBD"/>
    <w:rsid w:val="005776DC"/>
    <w:rsid w:val="00580210"/>
    <w:rsid w:val="00581876"/>
    <w:rsid w:val="00581FDE"/>
    <w:rsid w:val="00584571"/>
    <w:rsid w:val="0058501E"/>
    <w:rsid w:val="005854A3"/>
    <w:rsid w:val="00585EB4"/>
    <w:rsid w:val="005911E9"/>
    <w:rsid w:val="00592C29"/>
    <w:rsid w:val="00593B38"/>
    <w:rsid w:val="00594BD5"/>
    <w:rsid w:val="00595163"/>
    <w:rsid w:val="005951DD"/>
    <w:rsid w:val="005953B5"/>
    <w:rsid w:val="00595B32"/>
    <w:rsid w:val="00595CC7"/>
    <w:rsid w:val="00595ED5"/>
    <w:rsid w:val="00596E06"/>
    <w:rsid w:val="005A0A2C"/>
    <w:rsid w:val="005A0E22"/>
    <w:rsid w:val="005A0E7A"/>
    <w:rsid w:val="005A1805"/>
    <w:rsid w:val="005A32F4"/>
    <w:rsid w:val="005A34BB"/>
    <w:rsid w:val="005A36BC"/>
    <w:rsid w:val="005A5603"/>
    <w:rsid w:val="005A647D"/>
    <w:rsid w:val="005A6F2D"/>
    <w:rsid w:val="005A7A66"/>
    <w:rsid w:val="005B0197"/>
    <w:rsid w:val="005B0576"/>
    <w:rsid w:val="005B085A"/>
    <w:rsid w:val="005B23B8"/>
    <w:rsid w:val="005B398A"/>
    <w:rsid w:val="005B4DE6"/>
    <w:rsid w:val="005B5956"/>
    <w:rsid w:val="005B68F8"/>
    <w:rsid w:val="005B743D"/>
    <w:rsid w:val="005C039F"/>
    <w:rsid w:val="005C1A3C"/>
    <w:rsid w:val="005C2D25"/>
    <w:rsid w:val="005C3487"/>
    <w:rsid w:val="005C38BE"/>
    <w:rsid w:val="005C3B18"/>
    <w:rsid w:val="005C614D"/>
    <w:rsid w:val="005C7DBF"/>
    <w:rsid w:val="005D0224"/>
    <w:rsid w:val="005D07AB"/>
    <w:rsid w:val="005D1206"/>
    <w:rsid w:val="005D454C"/>
    <w:rsid w:val="005D46D3"/>
    <w:rsid w:val="005D4AFA"/>
    <w:rsid w:val="005D4D23"/>
    <w:rsid w:val="005D4DAE"/>
    <w:rsid w:val="005D5C64"/>
    <w:rsid w:val="005D5D84"/>
    <w:rsid w:val="005D618C"/>
    <w:rsid w:val="005D6459"/>
    <w:rsid w:val="005D79A1"/>
    <w:rsid w:val="005D7E57"/>
    <w:rsid w:val="005E031D"/>
    <w:rsid w:val="005E04B0"/>
    <w:rsid w:val="005E0C14"/>
    <w:rsid w:val="005E0E24"/>
    <w:rsid w:val="005E0FEB"/>
    <w:rsid w:val="005E1044"/>
    <w:rsid w:val="005E1076"/>
    <w:rsid w:val="005E2C2D"/>
    <w:rsid w:val="005E328A"/>
    <w:rsid w:val="005E6301"/>
    <w:rsid w:val="005E6E26"/>
    <w:rsid w:val="005E7EA9"/>
    <w:rsid w:val="005F0196"/>
    <w:rsid w:val="005F04F7"/>
    <w:rsid w:val="005F0E1E"/>
    <w:rsid w:val="005F23CF"/>
    <w:rsid w:val="005F27FC"/>
    <w:rsid w:val="005F2CD2"/>
    <w:rsid w:val="005F2EEF"/>
    <w:rsid w:val="005F3822"/>
    <w:rsid w:val="005F3FD7"/>
    <w:rsid w:val="005F4C85"/>
    <w:rsid w:val="005F59CE"/>
    <w:rsid w:val="005F6C34"/>
    <w:rsid w:val="005F6CD9"/>
    <w:rsid w:val="005F7572"/>
    <w:rsid w:val="005F7BC1"/>
    <w:rsid w:val="00604A9A"/>
    <w:rsid w:val="00604C85"/>
    <w:rsid w:val="00604E29"/>
    <w:rsid w:val="0060577B"/>
    <w:rsid w:val="006057ED"/>
    <w:rsid w:val="00605DD1"/>
    <w:rsid w:val="00606DFE"/>
    <w:rsid w:val="00607722"/>
    <w:rsid w:val="0060793B"/>
    <w:rsid w:val="00611482"/>
    <w:rsid w:val="00611972"/>
    <w:rsid w:val="006140EE"/>
    <w:rsid w:val="006143AF"/>
    <w:rsid w:val="00615C36"/>
    <w:rsid w:val="006170BE"/>
    <w:rsid w:val="0061725D"/>
    <w:rsid w:val="00617608"/>
    <w:rsid w:val="00617BB6"/>
    <w:rsid w:val="00620648"/>
    <w:rsid w:val="00620ADE"/>
    <w:rsid w:val="0062108C"/>
    <w:rsid w:val="006210E9"/>
    <w:rsid w:val="00623757"/>
    <w:rsid w:val="00624F7B"/>
    <w:rsid w:val="0062599A"/>
    <w:rsid w:val="00625CDD"/>
    <w:rsid w:val="00625D0F"/>
    <w:rsid w:val="006265B6"/>
    <w:rsid w:val="00627529"/>
    <w:rsid w:val="0063055E"/>
    <w:rsid w:val="00632288"/>
    <w:rsid w:val="00632B45"/>
    <w:rsid w:val="00632D73"/>
    <w:rsid w:val="00632E7E"/>
    <w:rsid w:val="0063312C"/>
    <w:rsid w:val="00633892"/>
    <w:rsid w:val="0063496E"/>
    <w:rsid w:val="00634C46"/>
    <w:rsid w:val="00634E80"/>
    <w:rsid w:val="00634F47"/>
    <w:rsid w:val="00636FF9"/>
    <w:rsid w:val="006414B8"/>
    <w:rsid w:val="00641ECF"/>
    <w:rsid w:val="006435EF"/>
    <w:rsid w:val="00643CF2"/>
    <w:rsid w:val="00645477"/>
    <w:rsid w:val="0064552D"/>
    <w:rsid w:val="00645A81"/>
    <w:rsid w:val="00646448"/>
    <w:rsid w:val="00647041"/>
    <w:rsid w:val="00647A45"/>
    <w:rsid w:val="00647BF1"/>
    <w:rsid w:val="00647FD8"/>
    <w:rsid w:val="00650A30"/>
    <w:rsid w:val="00650F46"/>
    <w:rsid w:val="00651710"/>
    <w:rsid w:val="006527D0"/>
    <w:rsid w:val="00653045"/>
    <w:rsid w:val="00653737"/>
    <w:rsid w:val="00654D26"/>
    <w:rsid w:val="006574D2"/>
    <w:rsid w:val="00657566"/>
    <w:rsid w:val="00657F15"/>
    <w:rsid w:val="00663695"/>
    <w:rsid w:val="00663E15"/>
    <w:rsid w:val="00666F2C"/>
    <w:rsid w:val="00667FA2"/>
    <w:rsid w:val="00670276"/>
    <w:rsid w:val="00670317"/>
    <w:rsid w:val="00670C77"/>
    <w:rsid w:val="00670DFA"/>
    <w:rsid w:val="006719CE"/>
    <w:rsid w:val="00672EB7"/>
    <w:rsid w:val="0067312E"/>
    <w:rsid w:val="00673A98"/>
    <w:rsid w:val="00674255"/>
    <w:rsid w:val="00674A92"/>
    <w:rsid w:val="00675000"/>
    <w:rsid w:val="006759A3"/>
    <w:rsid w:val="00676DF8"/>
    <w:rsid w:val="00677954"/>
    <w:rsid w:val="00681D04"/>
    <w:rsid w:val="00681D67"/>
    <w:rsid w:val="00682061"/>
    <w:rsid w:val="00682CE7"/>
    <w:rsid w:val="006833C3"/>
    <w:rsid w:val="00684069"/>
    <w:rsid w:val="006845CB"/>
    <w:rsid w:val="0068552D"/>
    <w:rsid w:val="00686C6E"/>
    <w:rsid w:val="00690D0C"/>
    <w:rsid w:val="006915F5"/>
    <w:rsid w:val="00693362"/>
    <w:rsid w:val="00693D49"/>
    <w:rsid w:val="0069515D"/>
    <w:rsid w:val="00695C40"/>
    <w:rsid w:val="00696517"/>
    <w:rsid w:val="006978BA"/>
    <w:rsid w:val="006A1061"/>
    <w:rsid w:val="006A1309"/>
    <w:rsid w:val="006A2167"/>
    <w:rsid w:val="006A3DB2"/>
    <w:rsid w:val="006A3E2B"/>
    <w:rsid w:val="006A55EF"/>
    <w:rsid w:val="006A5C86"/>
    <w:rsid w:val="006A63BB"/>
    <w:rsid w:val="006A63FD"/>
    <w:rsid w:val="006A7430"/>
    <w:rsid w:val="006A7737"/>
    <w:rsid w:val="006B01AB"/>
    <w:rsid w:val="006B14FC"/>
    <w:rsid w:val="006B18C0"/>
    <w:rsid w:val="006B1A53"/>
    <w:rsid w:val="006B395E"/>
    <w:rsid w:val="006B4202"/>
    <w:rsid w:val="006B5695"/>
    <w:rsid w:val="006B66D6"/>
    <w:rsid w:val="006B7373"/>
    <w:rsid w:val="006C00AA"/>
    <w:rsid w:val="006C1C2E"/>
    <w:rsid w:val="006C2EA7"/>
    <w:rsid w:val="006C4010"/>
    <w:rsid w:val="006C4874"/>
    <w:rsid w:val="006C4AA3"/>
    <w:rsid w:val="006C4E35"/>
    <w:rsid w:val="006C58D6"/>
    <w:rsid w:val="006C5B9F"/>
    <w:rsid w:val="006C6A4C"/>
    <w:rsid w:val="006D03B8"/>
    <w:rsid w:val="006D0420"/>
    <w:rsid w:val="006D1580"/>
    <w:rsid w:val="006D2024"/>
    <w:rsid w:val="006D2DD0"/>
    <w:rsid w:val="006D35B1"/>
    <w:rsid w:val="006D3B4B"/>
    <w:rsid w:val="006D440C"/>
    <w:rsid w:val="006D4F16"/>
    <w:rsid w:val="006D548B"/>
    <w:rsid w:val="006D577F"/>
    <w:rsid w:val="006D696A"/>
    <w:rsid w:val="006D70F8"/>
    <w:rsid w:val="006E176B"/>
    <w:rsid w:val="006E1B83"/>
    <w:rsid w:val="006E1EFB"/>
    <w:rsid w:val="006E2B03"/>
    <w:rsid w:val="006E357C"/>
    <w:rsid w:val="006E4A4F"/>
    <w:rsid w:val="006E679F"/>
    <w:rsid w:val="006F042D"/>
    <w:rsid w:val="006F0E33"/>
    <w:rsid w:val="006F0FCB"/>
    <w:rsid w:val="006F2CDB"/>
    <w:rsid w:val="006F31FE"/>
    <w:rsid w:val="006F5A90"/>
    <w:rsid w:val="006F7CAB"/>
    <w:rsid w:val="00700F85"/>
    <w:rsid w:val="007011EF"/>
    <w:rsid w:val="00701C50"/>
    <w:rsid w:val="00701D62"/>
    <w:rsid w:val="0070245E"/>
    <w:rsid w:val="00706738"/>
    <w:rsid w:val="00707255"/>
    <w:rsid w:val="007109F3"/>
    <w:rsid w:val="007118B2"/>
    <w:rsid w:val="00712144"/>
    <w:rsid w:val="0071246A"/>
    <w:rsid w:val="00713CBD"/>
    <w:rsid w:val="00715673"/>
    <w:rsid w:val="007158CC"/>
    <w:rsid w:val="007227FB"/>
    <w:rsid w:val="00723B03"/>
    <w:rsid w:val="007263EF"/>
    <w:rsid w:val="007266BE"/>
    <w:rsid w:val="00727B7B"/>
    <w:rsid w:val="0073060F"/>
    <w:rsid w:val="00730A92"/>
    <w:rsid w:val="00731A3E"/>
    <w:rsid w:val="0073218E"/>
    <w:rsid w:val="00732D04"/>
    <w:rsid w:val="00733371"/>
    <w:rsid w:val="00734494"/>
    <w:rsid w:val="00734B7B"/>
    <w:rsid w:val="007350F8"/>
    <w:rsid w:val="00735597"/>
    <w:rsid w:val="007405FB"/>
    <w:rsid w:val="00740788"/>
    <w:rsid w:val="0074174F"/>
    <w:rsid w:val="00741889"/>
    <w:rsid w:val="00741C05"/>
    <w:rsid w:val="00741E7F"/>
    <w:rsid w:val="00742449"/>
    <w:rsid w:val="00742C18"/>
    <w:rsid w:val="00743451"/>
    <w:rsid w:val="007434BE"/>
    <w:rsid w:val="00744422"/>
    <w:rsid w:val="00746AB4"/>
    <w:rsid w:val="00746E65"/>
    <w:rsid w:val="00747928"/>
    <w:rsid w:val="0075136A"/>
    <w:rsid w:val="00752218"/>
    <w:rsid w:val="0075253B"/>
    <w:rsid w:val="00753847"/>
    <w:rsid w:val="007540D6"/>
    <w:rsid w:val="00754983"/>
    <w:rsid w:val="0075531D"/>
    <w:rsid w:val="007553E9"/>
    <w:rsid w:val="007566C5"/>
    <w:rsid w:val="00757D67"/>
    <w:rsid w:val="00760965"/>
    <w:rsid w:val="00760ACC"/>
    <w:rsid w:val="007615BD"/>
    <w:rsid w:val="007642CF"/>
    <w:rsid w:val="00765473"/>
    <w:rsid w:val="0076573B"/>
    <w:rsid w:val="007661F3"/>
    <w:rsid w:val="00766367"/>
    <w:rsid w:val="00766E3D"/>
    <w:rsid w:val="007670E8"/>
    <w:rsid w:val="007676D3"/>
    <w:rsid w:val="00767DDE"/>
    <w:rsid w:val="007739D4"/>
    <w:rsid w:val="00774ABB"/>
    <w:rsid w:val="0077537C"/>
    <w:rsid w:val="00775C5A"/>
    <w:rsid w:val="007769C5"/>
    <w:rsid w:val="00777B1E"/>
    <w:rsid w:val="00777F99"/>
    <w:rsid w:val="00780AA0"/>
    <w:rsid w:val="00780D51"/>
    <w:rsid w:val="0078177A"/>
    <w:rsid w:val="0078292E"/>
    <w:rsid w:val="00783F29"/>
    <w:rsid w:val="007853D4"/>
    <w:rsid w:val="00785BF2"/>
    <w:rsid w:val="0079031B"/>
    <w:rsid w:val="00791A9C"/>
    <w:rsid w:val="0079238E"/>
    <w:rsid w:val="00792723"/>
    <w:rsid w:val="00793066"/>
    <w:rsid w:val="007968C8"/>
    <w:rsid w:val="007968D7"/>
    <w:rsid w:val="00796AE0"/>
    <w:rsid w:val="00797A7A"/>
    <w:rsid w:val="007A2708"/>
    <w:rsid w:val="007A377D"/>
    <w:rsid w:val="007A58D1"/>
    <w:rsid w:val="007A6457"/>
    <w:rsid w:val="007A6562"/>
    <w:rsid w:val="007A6818"/>
    <w:rsid w:val="007B0ED9"/>
    <w:rsid w:val="007B10AB"/>
    <w:rsid w:val="007B1F01"/>
    <w:rsid w:val="007B7F27"/>
    <w:rsid w:val="007C157A"/>
    <w:rsid w:val="007C22F2"/>
    <w:rsid w:val="007C27BD"/>
    <w:rsid w:val="007C29D1"/>
    <w:rsid w:val="007C486F"/>
    <w:rsid w:val="007C48A4"/>
    <w:rsid w:val="007C48BF"/>
    <w:rsid w:val="007C4F2C"/>
    <w:rsid w:val="007C4FAB"/>
    <w:rsid w:val="007C5547"/>
    <w:rsid w:val="007C5A2E"/>
    <w:rsid w:val="007C5FD0"/>
    <w:rsid w:val="007C7118"/>
    <w:rsid w:val="007D1A02"/>
    <w:rsid w:val="007D235F"/>
    <w:rsid w:val="007D3059"/>
    <w:rsid w:val="007D36E2"/>
    <w:rsid w:val="007D45A9"/>
    <w:rsid w:val="007D48A2"/>
    <w:rsid w:val="007D4DD4"/>
    <w:rsid w:val="007D5360"/>
    <w:rsid w:val="007D676D"/>
    <w:rsid w:val="007D698F"/>
    <w:rsid w:val="007D69E7"/>
    <w:rsid w:val="007D7AA4"/>
    <w:rsid w:val="007D7E19"/>
    <w:rsid w:val="007E0F2D"/>
    <w:rsid w:val="007E1F47"/>
    <w:rsid w:val="007E2DFC"/>
    <w:rsid w:val="007E49BB"/>
    <w:rsid w:val="007E5477"/>
    <w:rsid w:val="007E7B94"/>
    <w:rsid w:val="007F0C64"/>
    <w:rsid w:val="007F2CC0"/>
    <w:rsid w:val="007F2DE9"/>
    <w:rsid w:val="007F533C"/>
    <w:rsid w:val="007F574A"/>
    <w:rsid w:val="007F5852"/>
    <w:rsid w:val="007F5B07"/>
    <w:rsid w:val="007F6864"/>
    <w:rsid w:val="007F7194"/>
    <w:rsid w:val="007F74D4"/>
    <w:rsid w:val="008014AC"/>
    <w:rsid w:val="00801C0D"/>
    <w:rsid w:val="008032AD"/>
    <w:rsid w:val="008043D0"/>
    <w:rsid w:val="00806A57"/>
    <w:rsid w:val="00806B3A"/>
    <w:rsid w:val="0081099D"/>
    <w:rsid w:val="008113C4"/>
    <w:rsid w:val="00812468"/>
    <w:rsid w:val="00812D7D"/>
    <w:rsid w:val="0081491B"/>
    <w:rsid w:val="00814A5D"/>
    <w:rsid w:val="00814ADA"/>
    <w:rsid w:val="00815274"/>
    <w:rsid w:val="008153C7"/>
    <w:rsid w:val="00816299"/>
    <w:rsid w:val="00816948"/>
    <w:rsid w:val="00817BE9"/>
    <w:rsid w:val="00820694"/>
    <w:rsid w:val="00820AFD"/>
    <w:rsid w:val="00820C53"/>
    <w:rsid w:val="00820EFB"/>
    <w:rsid w:val="00821AFC"/>
    <w:rsid w:val="00821DF5"/>
    <w:rsid w:val="00822E8D"/>
    <w:rsid w:val="0082413B"/>
    <w:rsid w:val="00824638"/>
    <w:rsid w:val="008246E2"/>
    <w:rsid w:val="00825B4A"/>
    <w:rsid w:val="00826172"/>
    <w:rsid w:val="0083095A"/>
    <w:rsid w:val="00830A19"/>
    <w:rsid w:val="00831FF4"/>
    <w:rsid w:val="00833527"/>
    <w:rsid w:val="00833D20"/>
    <w:rsid w:val="0083438D"/>
    <w:rsid w:val="00834934"/>
    <w:rsid w:val="00834C4B"/>
    <w:rsid w:val="00834C64"/>
    <w:rsid w:val="008361CC"/>
    <w:rsid w:val="00836C43"/>
    <w:rsid w:val="00842111"/>
    <w:rsid w:val="008441FB"/>
    <w:rsid w:val="0084485E"/>
    <w:rsid w:val="00844E45"/>
    <w:rsid w:val="00844E8C"/>
    <w:rsid w:val="00845032"/>
    <w:rsid w:val="00845A80"/>
    <w:rsid w:val="00845BF0"/>
    <w:rsid w:val="008476B1"/>
    <w:rsid w:val="008501DA"/>
    <w:rsid w:val="0085067E"/>
    <w:rsid w:val="008508DF"/>
    <w:rsid w:val="00850E8C"/>
    <w:rsid w:val="00851416"/>
    <w:rsid w:val="00852C30"/>
    <w:rsid w:val="008544E6"/>
    <w:rsid w:val="00854A9A"/>
    <w:rsid w:val="00854D0E"/>
    <w:rsid w:val="0085573E"/>
    <w:rsid w:val="00855C35"/>
    <w:rsid w:val="00856A41"/>
    <w:rsid w:val="00857223"/>
    <w:rsid w:val="008601FB"/>
    <w:rsid w:val="00860CB0"/>
    <w:rsid w:val="00861034"/>
    <w:rsid w:val="00861443"/>
    <w:rsid w:val="0086338F"/>
    <w:rsid w:val="00863614"/>
    <w:rsid w:val="0086487B"/>
    <w:rsid w:val="0086543F"/>
    <w:rsid w:val="00866785"/>
    <w:rsid w:val="00866ADD"/>
    <w:rsid w:val="00867981"/>
    <w:rsid w:val="008701BB"/>
    <w:rsid w:val="008712BD"/>
    <w:rsid w:val="00871770"/>
    <w:rsid w:val="0087246C"/>
    <w:rsid w:val="00872B1D"/>
    <w:rsid w:val="00872B95"/>
    <w:rsid w:val="008748BA"/>
    <w:rsid w:val="008752C9"/>
    <w:rsid w:val="00875816"/>
    <w:rsid w:val="00875C01"/>
    <w:rsid w:val="00875FDF"/>
    <w:rsid w:val="00876362"/>
    <w:rsid w:val="008804E2"/>
    <w:rsid w:val="008805D2"/>
    <w:rsid w:val="008805DE"/>
    <w:rsid w:val="00880647"/>
    <w:rsid w:val="00880B54"/>
    <w:rsid w:val="0088173C"/>
    <w:rsid w:val="00881D50"/>
    <w:rsid w:val="008824C6"/>
    <w:rsid w:val="00882872"/>
    <w:rsid w:val="00883C5F"/>
    <w:rsid w:val="0088407F"/>
    <w:rsid w:val="0088596D"/>
    <w:rsid w:val="0088599B"/>
    <w:rsid w:val="0088656F"/>
    <w:rsid w:val="00890122"/>
    <w:rsid w:val="0089051C"/>
    <w:rsid w:val="00890544"/>
    <w:rsid w:val="00891842"/>
    <w:rsid w:val="008918F7"/>
    <w:rsid w:val="00891A63"/>
    <w:rsid w:val="00892107"/>
    <w:rsid w:val="00892850"/>
    <w:rsid w:val="00892BD0"/>
    <w:rsid w:val="00892F93"/>
    <w:rsid w:val="00893EA0"/>
    <w:rsid w:val="00894050"/>
    <w:rsid w:val="00894449"/>
    <w:rsid w:val="008956CF"/>
    <w:rsid w:val="0089610B"/>
    <w:rsid w:val="00896B10"/>
    <w:rsid w:val="0089717A"/>
    <w:rsid w:val="008A0BF2"/>
    <w:rsid w:val="008A0DC5"/>
    <w:rsid w:val="008A15FE"/>
    <w:rsid w:val="008A17AC"/>
    <w:rsid w:val="008A1A11"/>
    <w:rsid w:val="008A3A2F"/>
    <w:rsid w:val="008A40C6"/>
    <w:rsid w:val="008A4BBD"/>
    <w:rsid w:val="008A4D36"/>
    <w:rsid w:val="008A54B9"/>
    <w:rsid w:val="008A5569"/>
    <w:rsid w:val="008A591A"/>
    <w:rsid w:val="008A63FB"/>
    <w:rsid w:val="008A7C01"/>
    <w:rsid w:val="008A7F3C"/>
    <w:rsid w:val="008B1E81"/>
    <w:rsid w:val="008B2053"/>
    <w:rsid w:val="008B2AFE"/>
    <w:rsid w:val="008B3A07"/>
    <w:rsid w:val="008B5C82"/>
    <w:rsid w:val="008B64ED"/>
    <w:rsid w:val="008B7174"/>
    <w:rsid w:val="008B766F"/>
    <w:rsid w:val="008C09C9"/>
    <w:rsid w:val="008C0AFE"/>
    <w:rsid w:val="008C0FE4"/>
    <w:rsid w:val="008C298C"/>
    <w:rsid w:val="008D13ED"/>
    <w:rsid w:val="008D1C19"/>
    <w:rsid w:val="008D45CB"/>
    <w:rsid w:val="008D4FCD"/>
    <w:rsid w:val="008D59EA"/>
    <w:rsid w:val="008D5B82"/>
    <w:rsid w:val="008D6741"/>
    <w:rsid w:val="008D6B1E"/>
    <w:rsid w:val="008D6B90"/>
    <w:rsid w:val="008D7B1E"/>
    <w:rsid w:val="008E04D7"/>
    <w:rsid w:val="008E04FA"/>
    <w:rsid w:val="008E0CF6"/>
    <w:rsid w:val="008E0EF2"/>
    <w:rsid w:val="008E1471"/>
    <w:rsid w:val="008E3CFA"/>
    <w:rsid w:val="008E48CD"/>
    <w:rsid w:val="008E5633"/>
    <w:rsid w:val="008E6429"/>
    <w:rsid w:val="008E676C"/>
    <w:rsid w:val="008F1070"/>
    <w:rsid w:val="008F13E5"/>
    <w:rsid w:val="008F1ED5"/>
    <w:rsid w:val="008F234F"/>
    <w:rsid w:val="008F2ADC"/>
    <w:rsid w:val="008F35F9"/>
    <w:rsid w:val="008F3AB4"/>
    <w:rsid w:val="008F3D27"/>
    <w:rsid w:val="008F4425"/>
    <w:rsid w:val="008F474F"/>
    <w:rsid w:val="008F4869"/>
    <w:rsid w:val="00901A85"/>
    <w:rsid w:val="009022DA"/>
    <w:rsid w:val="00902912"/>
    <w:rsid w:val="00903876"/>
    <w:rsid w:val="00903A11"/>
    <w:rsid w:val="00903ECC"/>
    <w:rsid w:val="00904641"/>
    <w:rsid w:val="0090664E"/>
    <w:rsid w:val="00910011"/>
    <w:rsid w:val="009100A7"/>
    <w:rsid w:val="00910C9E"/>
    <w:rsid w:val="00911495"/>
    <w:rsid w:val="00912431"/>
    <w:rsid w:val="00914D42"/>
    <w:rsid w:val="00914E83"/>
    <w:rsid w:val="009162D7"/>
    <w:rsid w:val="00916EF6"/>
    <w:rsid w:val="009208BA"/>
    <w:rsid w:val="009237ED"/>
    <w:rsid w:val="00923C74"/>
    <w:rsid w:val="00924BF3"/>
    <w:rsid w:val="0092515E"/>
    <w:rsid w:val="009254D2"/>
    <w:rsid w:val="009266AD"/>
    <w:rsid w:val="009270D0"/>
    <w:rsid w:val="00930CC3"/>
    <w:rsid w:val="00930D7F"/>
    <w:rsid w:val="009310B0"/>
    <w:rsid w:val="009314C9"/>
    <w:rsid w:val="00931C2C"/>
    <w:rsid w:val="00932A2B"/>
    <w:rsid w:val="00933195"/>
    <w:rsid w:val="00935659"/>
    <w:rsid w:val="0093693E"/>
    <w:rsid w:val="009410D0"/>
    <w:rsid w:val="00941CCB"/>
    <w:rsid w:val="009428A8"/>
    <w:rsid w:val="009441A6"/>
    <w:rsid w:val="00944488"/>
    <w:rsid w:val="009447B1"/>
    <w:rsid w:val="00944B0F"/>
    <w:rsid w:val="00946D8B"/>
    <w:rsid w:val="00952752"/>
    <w:rsid w:val="00952856"/>
    <w:rsid w:val="00954BDA"/>
    <w:rsid w:val="00955543"/>
    <w:rsid w:val="00955921"/>
    <w:rsid w:val="00956807"/>
    <w:rsid w:val="0095715C"/>
    <w:rsid w:val="009608C3"/>
    <w:rsid w:val="00961BA0"/>
    <w:rsid w:val="009622FD"/>
    <w:rsid w:val="00962BB7"/>
    <w:rsid w:val="0096342D"/>
    <w:rsid w:val="009640AA"/>
    <w:rsid w:val="009649E6"/>
    <w:rsid w:val="00971730"/>
    <w:rsid w:val="00971A96"/>
    <w:rsid w:val="00972E2C"/>
    <w:rsid w:val="00973BA1"/>
    <w:rsid w:val="00975ED6"/>
    <w:rsid w:val="00976806"/>
    <w:rsid w:val="00977ED8"/>
    <w:rsid w:val="0098344D"/>
    <w:rsid w:val="009835C5"/>
    <w:rsid w:val="009857A5"/>
    <w:rsid w:val="00987899"/>
    <w:rsid w:val="00990E92"/>
    <w:rsid w:val="0099293D"/>
    <w:rsid w:val="009938FF"/>
    <w:rsid w:val="009951FC"/>
    <w:rsid w:val="00996249"/>
    <w:rsid w:val="009966FD"/>
    <w:rsid w:val="00996913"/>
    <w:rsid w:val="00996ABE"/>
    <w:rsid w:val="009A0727"/>
    <w:rsid w:val="009A0786"/>
    <w:rsid w:val="009A11E1"/>
    <w:rsid w:val="009A1334"/>
    <w:rsid w:val="009A1D04"/>
    <w:rsid w:val="009A22AE"/>
    <w:rsid w:val="009A3901"/>
    <w:rsid w:val="009A3958"/>
    <w:rsid w:val="009A5338"/>
    <w:rsid w:val="009A65A2"/>
    <w:rsid w:val="009A68ED"/>
    <w:rsid w:val="009A7AB7"/>
    <w:rsid w:val="009A7D75"/>
    <w:rsid w:val="009B21DE"/>
    <w:rsid w:val="009B2C5E"/>
    <w:rsid w:val="009B3678"/>
    <w:rsid w:val="009B4A9F"/>
    <w:rsid w:val="009B4CC8"/>
    <w:rsid w:val="009B541A"/>
    <w:rsid w:val="009B5C9B"/>
    <w:rsid w:val="009B7A1A"/>
    <w:rsid w:val="009C008B"/>
    <w:rsid w:val="009C0125"/>
    <w:rsid w:val="009C132B"/>
    <w:rsid w:val="009C156D"/>
    <w:rsid w:val="009C16A7"/>
    <w:rsid w:val="009C322D"/>
    <w:rsid w:val="009C3297"/>
    <w:rsid w:val="009C33B9"/>
    <w:rsid w:val="009C39F4"/>
    <w:rsid w:val="009C438F"/>
    <w:rsid w:val="009C685B"/>
    <w:rsid w:val="009C7822"/>
    <w:rsid w:val="009C7A6D"/>
    <w:rsid w:val="009D0273"/>
    <w:rsid w:val="009D08EB"/>
    <w:rsid w:val="009D3DA4"/>
    <w:rsid w:val="009D3F8D"/>
    <w:rsid w:val="009D40EE"/>
    <w:rsid w:val="009D4FF8"/>
    <w:rsid w:val="009D5F5A"/>
    <w:rsid w:val="009D616C"/>
    <w:rsid w:val="009D6A55"/>
    <w:rsid w:val="009E04C0"/>
    <w:rsid w:val="009E15D8"/>
    <w:rsid w:val="009E299F"/>
    <w:rsid w:val="009E2DA1"/>
    <w:rsid w:val="009E2FC1"/>
    <w:rsid w:val="009E33D9"/>
    <w:rsid w:val="009E399E"/>
    <w:rsid w:val="009E4DD8"/>
    <w:rsid w:val="009E5099"/>
    <w:rsid w:val="009E6984"/>
    <w:rsid w:val="009E6E6F"/>
    <w:rsid w:val="009F06C6"/>
    <w:rsid w:val="009F141D"/>
    <w:rsid w:val="009F2369"/>
    <w:rsid w:val="009F5BD5"/>
    <w:rsid w:val="009F5F89"/>
    <w:rsid w:val="009F7F74"/>
    <w:rsid w:val="00A00149"/>
    <w:rsid w:val="00A0109E"/>
    <w:rsid w:val="00A02FA3"/>
    <w:rsid w:val="00A030A8"/>
    <w:rsid w:val="00A03C2C"/>
    <w:rsid w:val="00A0552A"/>
    <w:rsid w:val="00A05ACF"/>
    <w:rsid w:val="00A0680A"/>
    <w:rsid w:val="00A06A1F"/>
    <w:rsid w:val="00A079E4"/>
    <w:rsid w:val="00A1040E"/>
    <w:rsid w:val="00A1098B"/>
    <w:rsid w:val="00A10D70"/>
    <w:rsid w:val="00A10F6A"/>
    <w:rsid w:val="00A1118A"/>
    <w:rsid w:val="00A119E2"/>
    <w:rsid w:val="00A12602"/>
    <w:rsid w:val="00A14DF8"/>
    <w:rsid w:val="00A20160"/>
    <w:rsid w:val="00A2087C"/>
    <w:rsid w:val="00A21084"/>
    <w:rsid w:val="00A21933"/>
    <w:rsid w:val="00A21BE6"/>
    <w:rsid w:val="00A21CF3"/>
    <w:rsid w:val="00A21F43"/>
    <w:rsid w:val="00A24B3E"/>
    <w:rsid w:val="00A24B8E"/>
    <w:rsid w:val="00A2522A"/>
    <w:rsid w:val="00A25F4B"/>
    <w:rsid w:val="00A264C0"/>
    <w:rsid w:val="00A2696F"/>
    <w:rsid w:val="00A30B34"/>
    <w:rsid w:val="00A30D53"/>
    <w:rsid w:val="00A31C94"/>
    <w:rsid w:val="00A324AA"/>
    <w:rsid w:val="00A3255B"/>
    <w:rsid w:val="00A3337B"/>
    <w:rsid w:val="00A3676B"/>
    <w:rsid w:val="00A36E67"/>
    <w:rsid w:val="00A36FAA"/>
    <w:rsid w:val="00A4166A"/>
    <w:rsid w:val="00A438E9"/>
    <w:rsid w:val="00A44DDE"/>
    <w:rsid w:val="00A45DD7"/>
    <w:rsid w:val="00A46688"/>
    <w:rsid w:val="00A46740"/>
    <w:rsid w:val="00A46E3E"/>
    <w:rsid w:val="00A47B84"/>
    <w:rsid w:val="00A50611"/>
    <w:rsid w:val="00A515D6"/>
    <w:rsid w:val="00A518FA"/>
    <w:rsid w:val="00A51E39"/>
    <w:rsid w:val="00A52DCE"/>
    <w:rsid w:val="00A52EA6"/>
    <w:rsid w:val="00A542EF"/>
    <w:rsid w:val="00A54762"/>
    <w:rsid w:val="00A5521C"/>
    <w:rsid w:val="00A56863"/>
    <w:rsid w:val="00A60D49"/>
    <w:rsid w:val="00A62055"/>
    <w:rsid w:val="00A644F6"/>
    <w:rsid w:val="00A66917"/>
    <w:rsid w:val="00A67874"/>
    <w:rsid w:val="00A67F75"/>
    <w:rsid w:val="00A70154"/>
    <w:rsid w:val="00A747E6"/>
    <w:rsid w:val="00A74E38"/>
    <w:rsid w:val="00A751B1"/>
    <w:rsid w:val="00A75C84"/>
    <w:rsid w:val="00A76448"/>
    <w:rsid w:val="00A807CF"/>
    <w:rsid w:val="00A81F1E"/>
    <w:rsid w:val="00A8242B"/>
    <w:rsid w:val="00A82AA4"/>
    <w:rsid w:val="00A853C6"/>
    <w:rsid w:val="00A85793"/>
    <w:rsid w:val="00A85AEA"/>
    <w:rsid w:val="00A85F5E"/>
    <w:rsid w:val="00A86238"/>
    <w:rsid w:val="00A863AA"/>
    <w:rsid w:val="00A86432"/>
    <w:rsid w:val="00A87917"/>
    <w:rsid w:val="00A87BF9"/>
    <w:rsid w:val="00A87D79"/>
    <w:rsid w:val="00A90566"/>
    <w:rsid w:val="00A91051"/>
    <w:rsid w:val="00A9219E"/>
    <w:rsid w:val="00A92398"/>
    <w:rsid w:val="00A931EF"/>
    <w:rsid w:val="00A934CB"/>
    <w:rsid w:val="00A948FE"/>
    <w:rsid w:val="00A9498A"/>
    <w:rsid w:val="00A94B30"/>
    <w:rsid w:val="00A95D13"/>
    <w:rsid w:val="00A9724F"/>
    <w:rsid w:val="00A975A9"/>
    <w:rsid w:val="00A976C3"/>
    <w:rsid w:val="00AA016E"/>
    <w:rsid w:val="00AA2673"/>
    <w:rsid w:val="00AA34DA"/>
    <w:rsid w:val="00AA4141"/>
    <w:rsid w:val="00AA5163"/>
    <w:rsid w:val="00AA5586"/>
    <w:rsid w:val="00AA77E2"/>
    <w:rsid w:val="00AB1727"/>
    <w:rsid w:val="00AB24C0"/>
    <w:rsid w:val="00AB28FA"/>
    <w:rsid w:val="00AB3D10"/>
    <w:rsid w:val="00AB536F"/>
    <w:rsid w:val="00AB5790"/>
    <w:rsid w:val="00AB6123"/>
    <w:rsid w:val="00AB70D6"/>
    <w:rsid w:val="00AB719A"/>
    <w:rsid w:val="00AB76E2"/>
    <w:rsid w:val="00AB7DA0"/>
    <w:rsid w:val="00AC047D"/>
    <w:rsid w:val="00AC09A0"/>
    <w:rsid w:val="00AC1FCD"/>
    <w:rsid w:val="00AC22C8"/>
    <w:rsid w:val="00AC288F"/>
    <w:rsid w:val="00AC4CE0"/>
    <w:rsid w:val="00AC536B"/>
    <w:rsid w:val="00AC6DFF"/>
    <w:rsid w:val="00AD06E2"/>
    <w:rsid w:val="00AD1598"/>
    <w:rsid w:val="00AD1AD9"/>
    <w:rsid w:val="00AD2C60"/>
    <w:rsid w:val="00AD3FF2"/>
    <w:rsid w:val="00AD41BC"/>
    <w:rsid w:val="00AD5C05"/>
    <w:rsid w:val="00AD616E"/>
    <w:rsid w:val="00AD651B"/>
    <w:rsid w:val="00AD6D01"/>
    <w:rsid w:val="00AE1E7E"/>
    <w:rsid w:val="00AE2EF2"/>
    <w:rsid w:val="00AE31F5"/>
    <w:rsid w:val="00AE4AA4"/>
    <w:rsid w:val="00AE6F3B"/>
    <w:rsid w:val="00AE7472"/>
    <w:rsid w:val="00AE7FB6"/>
    <w:rsid w:val="00AF03B3"/>
    <w:rsid w:val="00AF04E5"/>
    <w:rsid w:val="00AF0C3E"/>
    <w:rsid w:val="00AF4583"/>
    <w:rsid w:val="00AF63C8"/>
    <w:rsid w:val="00AF6886"/>
    <w:rsid w:val="00AF7B71"/>
    <w:rsid w:val="00B0036B"/>
    <w:rsid w:val="00B00535"/>
    <w:rsid w:val="00B00F4C"/>
    <w:rsid w:val="00B01800"/>
    <w:rsid w:val="00B02657"/>
    <w:rsid w:val="00B0275B"/>
    <w:rsid w:val="00B02C13"/>
    <w:rsid w:val="00B03394"/>
    <w:rsid w:val="00B03F5A"/>
    <w:rsid w:val="00B03FFE"/>
    <w:rsid w:val="00B04E0B"/>
    <w:rsid w:val="00B05202"/>
    <w:rsid w:val="00B06C61"/>
    <w:rsid w:val="00B102E8"/>
    <w:rsid w:val="00B106C9"/>
    <w:rsid w:val="00B10E83"/>
    <w:rsid w:val="00B115EB"/>
    <w:rsid w:val="00B11AF1"/>
    <w:rsid w:val="00B12C75"/>
    <w:rsid w:val="00B139A9"/>
    <w:rsid w:val="00B142D9"/>
    <w:rsid w:val="00B1539E"/>
    <w:rsid w:val="00B1750B"/>
    <w:rsid w:val="00B17779"/>
    <w:rsid w:val="00B201C5"/>
    <w:rsid w:val="00B2148B"/>
    <w:rsid w:val="00B21D48"/>
    <w:rsid w:val="00B225D1"/>
    <w:rsid w:val="00B231FF"/>
    <w:rsid w:val="00B234C9"/>
    <w:rsid w:val="00B2496F"/>
    <w:rsid w:val="00B2686B"/>
    <w:rsid w:val="00B32AE8"/>
    <w:rsid w:val="00B33E0A"/>
    <w:rsid w:val="00B34059"/>
    <w:rsid w:val="00B3472F"/>
    <w:rsid w:val="00B35E9E"/>
    <w:rsid w:val="00B36CFA"/>
    <w:rsid w:val="00B403DF"/>
    <w:rsid w:val="00B41825"/>
    <w:rsid w:val="00B41B6E"/>
    <w:rsid w:val="00B4241F"/>
    <w:rsid w:val="00B42B7E"/>
    <w:rsid w:val="00B43490"/>
    <w:rsid w:val="00B43584"/>
    <w:rsid w:val="00B437E8"/>
    <w:rsid w:val="00B44D3B"/>
    <w:rsid w:val="00B45E70"/>
    <w:rsid w:val="00B45E94"/>
    <w:rsid w:val="00B464E0"/>
    <w:rsid w:val="00B47BF3"/>
    <w:rsid w:val="00B51E83"/>
    <w:rsid w:val="00B521AD"/>
    <w:rsid w:val="00B5323E"/>
    <w:rsid w:val="00B53875"/>
    <w:rsid w:val="00B53C89"/>
    <w:rsid w:val="00B55FD3"/>
    <w:rsid w:val="00B568DE"/>
    <w:rsid w:val="00B57D08"/>
    <w:rsid w:val="00B6030C"/>
    <w:rsid w:val="00B61EF0"/>
    <w:rsid w:val="00B64C34"/>
    <w:rsid w:val="00B64F83"/>
    <w:rsid w:val="00B650A9"/>
    <w:rsid w:val="00B67120"/>
    <w:rsid w:val="00B6724B"/>
    <w:rsid w:val="00B67846"/>
    <w:rsid w:val="00B7103C"/>
    <w:rsid w:val="00B710CD"/>
    <w:rsid w:val="00B71898"/>
    <w:rsid w:val="00B71B79"/>
    <w:rsid w:val="00B71D4A"/>
    <w:rsid w:val="00B74EE8"/>
    <w:rsid w:val="00B7591F"/>
    <w:rsid w:val="00B77E3D"/>
    <w:rsid w:val="00B8055C"/>
    <w:rsid w:val="00B825EA"/>
    <w:rsid w:val="00B84A09"/>
    <w:rsid w:val="00B856D4"/>
    <w:rsid w:val="00B863FA"/>
    <w:rsid w:val="00B86818"/>
    <w:rsid w:val="00B86EBE"/>
    <w:rsid w:val="00B870DF"/>
    <w:rsid w:val="00B90477"/>
    <w:rsid w:val="00B90638"/>
    <w:rsid w:val="00B906A5"/>
    <w:rsid w:val="00B9205B"/>
    <w:rsid w:val="00B92F21"/>
    <w:rsid w:val="00B94D65"/>
    <w:rsid w:val="00B957D8"/>
    <w:rsid w:val="00B97AAA"/>
    <w:rsid w:val="00BA00F0"/>
    <w:rsid w:val="00BA0E2D"/>
    <w:rsid w:val="00BA2976"/>
    <w:rsid w:val="00BA3A46"/>
    <w:rsid w:val="00BA3CD3"/>
    <w:rsid w:val="00BA4D77"/>
    <w:rsid w:val="00BA5BC4"/>
    <w:rsid w:val="00BA6B0D"/>
    <w:rsid w:val="00BA702A"/>
    <w:rsid w:val="00BA79FE"/>
    <w:rsid w:val="00BA7A51"/>
    <w:rsid w:val="00BB001D"/>
    <w:rsid w:val="00BB02CE"/>
    <w:rsid w:val="00BB190C"/>
    <w:rsid w:val="00BB2B92"/>
    <w:rsid w:val="00BB36F5"/>
    <w:rsid w:val="00BB418F"/>
    <w:rsid w:val="00BB5216"/>
    <w:rsid w:val="00BB586D"/>
    <w:rsid w:val="00BB6F54"/>
    <w:rsid w:val="00BB7727"/>
    <w:rsid w:val="00BB7F22"/>
    <w:rsid w:val="00BC0815"/>
    <w:rsid w:val="00BC1331"/>
    <w:rsid w:val="00BC24B0"/>
    <w:rsid w:val="00BC2538"/>
    <w:rsid w:val="00BC27CE"/>
    <w:rsid w:val="00BC297E"/>
    <w:rsid w:val="00BC310C"/>
    <w:rsid w:val="00BC3C29"/>
    <w:rsid w:val="00BC4065"/>
    <w:rsid w:val="00BC4231"/>
    <w:rsid w:val="00BC5880"/>
    <w:rsid w:val="00BC5D2E"/>
    <w:rsid w:val="00BC78C5"/>
    <w:rsid w:val="00BD1125"/>
    <w:rsid w:val="00BD164B"/>
    <w:rsid w:val="00BD1A37"/>
    <w:rsid w:val="00BD4937"/>
    <w:rsid w:val="00BD4E71"/>
    <w:rsid w:val="00BD50D3"/>
    <w:rsid w:val="00BD549E"/>
    <w:rsid w:val="00BD71D8"/>
    <w:rsid w:val="00BD7365"/>
    <w:rsid w:val="00BD771C"/>
    <w:rsid w:val="00BE0984"/>
    <w:rsid w:val="00BE0AA6"/>
    <w:rsid w:val="00BE11EF"/>
    <w:rsid w:val="00BE1435"/>
    <w:rsid w:val="00BE2B78"/>
    <w:rsid w:val="00BE3432"/>
    <w:rsid w:val="00BE4839"/>
    <w:rsid w:val="00BE540D"/>
    <w:rsid w:val="00BE595D"/>
    <w:rsid w:val="00BE5AB4"/>
    <w:rsid w:val="00BE5B15"/>
    <w:rsid w:val="00BE60DF"/>
    <w:rsid w:val="00BE6C1D"/>
    <w:rsid w:val="00BE6D52"/>
    <w:rsid w:val="00BE70ED"/>
    <w:rsid w:val="00BE7E15"/>
    <w:rsid w:val="00BF0E1B"/>
    <w:rsid w:val="00BF13CF"/>
    <w:rsid w:val="00BF1B16"/>
    <w:rsid w:val="00BF313C"/>
    <w:rsid w:val="00BF4010"/>
    <w:rsid w:val="00BF4C1A"/>
    <w:rsid w:val="00BF5313"/>
    <w:rsid w:val="00BF53AE"/>
    <w:rsid w:val="00BF61B2"/>
    <w:rsid w:val="00BF6507"/>
    <w:rsid w:val="00BF7E2E"/>
    <w:rsid w:val="00C003D8"/>
    <w:rsid w:val="00C00737"/>
    <w:rsid w:val="00C017DC"/>
    <w:rsid w:val="00C028F0"/>
    <w:rsid w:val="00C036E8"/>
    <w:rsid w:val="00C03DBF"/>
    <w:rsid w:val="00C05908"/>
    <w:rsid w:val="00C065BE"/>
    <w:rsid w:val="00C06B9B"/>
    <w:rsid w:val="00C0722B"/>
    <w:rsid w:val="00C07900"/>
    <w:rsid w:val="00C10173"/>
    <w:rsid w:val="00C11950"/>
    <w:rsid w:val="00C122A2"/>
    <w:rsid w:val="00C139AC"/>
    <w:rsid w:val="00C139B4"/>
    <w:rsid w:val="00C1613B"/>
    <w:rsid w:val="00C174E8"/>
    <w:rsid w:val="00C177B6"/>
    <w:rsid w:val="00C20C15"/>
    <w:rsid w:val="00C21266"/>
    <w:rsid w:val="00C215A4"/>
    <w:rsid w:val="00C21A39"/>
    <w:rsid w:val="00C2445F"/>
    <w:rsid w:val="00C26B2F"/>
    <w:rsid w:val="00C27F14"/>
    <w:rsid w:val="00C3084E"/>
    <w:rsid w:val="00C30BA5"/>
    <w:rsid w:val="00C30D65"/>
    <w:rsid w:val="00C31640"/>
    <w:rsid w:val="00C31C00"/>
    <w:rsid w:val="00C31D6E"/>
    <w:rsid w:val="00C326A9"/>
    <w:rsid w:val="00C32EAA"/>
    <w:rsid w:val="00C33307"/>
    <w:rsid w:val="00C34358"/>
    <w:rsid w:val="00C34529"/>
    <w:rsid w:val="00C34976"/>
    <w:rsid w:val="00C35ECB"/>
    <w:rsid w:val="00C35FA6"/>
    <w:rsid w:val="00C365D6"/>
    <w:rsid w:val="00C36646"/>
    <w:rsid w:val="00C36C11"/>
    <w:rsid w:val="00C36E8A"/>
    <w:rsid w:val="00C404F6"/>
    <w:rsid w:val="00C414E5"/>
    <w:rsid w:val="00C41AA0"/>
    <w:rsid w:val="00C41ACF"/>
    <w:rsid w:val="00C42102"/>
    <w:rsid w:val="00C42881"/>
    <w:rsid w:val="00C43E08"/>
    <w:rsid w:val="00C44E65"/>
    <w:rsid w:val="00C44EA7"/>
    <w:rsid w:val="00C4667B"/>
    <w:rsid w:val="00C50519"/>
    <w:rsid w:val="00C529CA"/>
    <w:rsid w:val="00C52A5E"/>
    <w:rsid w:val="00C530C6"/>
    <w:rsid w:val="00C538C3"/>
    <w:rsid w:val="00C53B68"/>
    <w:rsid w:val="00C5456C"/>
    <w:rsid w:val="00C5672D"/>
    <w:rsid w:val="00C61C26"/>
    <w:rsid w:val="00C61DEB"/>
    <w:rsid w:val="00C61EA6"/>
    <w:rsid w:val="00C6495D"/>
    <w:rsid w:val="00C655B0"/>
    <w:rsid w:val="00C705C4"/>
    <w:rsid w:val="00C70B28"/>
    <w:rsid w:val="00C71D76"/>
    <w:rsid w:val="00C730B3"/>
    <w:rsid w:val="00C7320B"/>
    <w:rsid w:val="00C74452"/>
    <w:rsid w:val="00C761B1"/>
    <w:rsid w:val="00C7631D"/>
    <w:rsid w:val="00C7653A"/>
    <w:rsid w:val="00C77502"/>
    <w:rsid w:val="00C77742"/>
    <w:rsid w:val="00C80D05"/>
    <w:rsid w:val="00C811D0"/>
    <w:rsid w:val="00C82854"/>
    <w:rsid w:val="00C82D8F"/>
    <w:rsid w:val="00C83237"/>
    <w:rsid w:val="00C83E67"/>
    <w:rsid w:val="00C844D5"/>
    <w:rsid w:val="00C84DD3"/>
    <w:rsid w:val="00C8569A"/>
    <w:rsid w:val="00C8643D"/>
    <w:rsid w:val="00C865F5"/>
    <w:rsid w:val="00C91579"/>
    <w:rsid w:val="00C92275"/>
    <w:rsid w:val="00C92A16"/>
    <w:rsid w:val="00C933E9"/>
    <w:rsid w:val="00C934D4"/>
    <w:rsid w:val="00C938C8"/>
    <w:rsid w:val="00C93BB6"/>
    <w:rsid w:val="00C94CD1"/>
    <w:rsid w:val="00C95637"/>
    <w:rsid w:val="00C97213"/>
    <w:rsid w:val="00CA0539"/>
    <w:rsid w:val="00CA13AA"/>
    <w:rsid w:val="00CA1F9D"/>
    <w:rsid w:val="00CA2AE5"/>
    <w:rsid w:val="00CA2BEA"/>
    <w:rsid w:val="00CA3796"/>
    <w:rsid w:val="00CA4464"/>
    <w:rsid w:val="00CA464F"/>
    <w:rsid w:val="00CA59D5"/>
    <w:rsid w:val="00CA66BC"/>
    <w:rsid w:val="00CA682A"/>
    <w:rsid w:val="00CA7236"/>
    <w:rsid w:val="00CA725C"/>
    <w:rsid w:val="00CB0B8D"/>
    <w:rsid w:val="00CB0C17"/>
    <w:rsid w:val="00CB21D8"/>
    <w:rsid w:val="00CB3951"/>
    <w:rsid w:val="00CB5071"/>
    <w:rsid w:val="00CB56B7"/>
    <w:rsid w:val="00CB61F4"/>
    <w:rsid w:val="00CB6E4D"/>
    <w:rsid w:val="00CB6ECC"/>
    <w:rsid w:val="00CB7C9E"/>
    <w:rsid w:val="00CC025B"/>
    <w:rsid w:val="00CC1625"/>
    <w:rsid w:val="00CC1A97"/>
    <w:rsid w:val="00CC4C19"/>
    <w:rsid w:val="00CC5660"/>
    <w:rsid w:val="00CC6C17"/>
    <w:rsid w:val="00CC6D8C"/>
    <w:rsid w:val="00CC7201"/>
    <w:rsid w:val="00CD05A9"/>
    <w:rsid w:val="00CD1B4F"/>
    <w:rsid w:val="00CD2CEA"/>
    <w:rsid w:val="00CD415A"/>
    <w:rsid w:val="00CD4AFB"/>
    <w:rsid w:val="00CD4C7C"/>
    <w:rsid w:val="00CD535D"/>
    <w:rsid w:val="00CD544C"/>
    <w:rsid w:val="00CD6071"/>
    <w:rsid w:val="00CE1177"/>
    <w:rsid w:val="00CE22D8"/>
    <w:rsid w:val="00CE4248"/>
    <w:rsid w:val="00CE664E"/>
    <w:rsid w:val="00CE6CF9"/>
    <w:rsid w:val="00CF28C4"/>
    <w:rsid w:val="00CF2A73"/>
    <w:rsid w:val="00CF2C21"/>
    <w:rsid w:val="00CF37F7"/>
    <w:rsid w:val="00CF6F3C"/>
    <w:rsid w:val="00CF76C9"/>
    <w:rsid w:val="00CF772C"/>
    <w:rsid w:val="00D023C4"/>
    <w:rsid w:val="00D02473"/>
    <w:rsid w:val="00D0376D"/>
    <w:rsid w:val="00D04D02"/>
    <w:rsid w:val="00D04EBE"/>
    <w:rsid w:val="00D0522A"/>
    <w:rsid w:val="00D05E4E"/>
    <w:rsid w:val="00D06501"/>
    <w:rsid w:val="00D0722E"/>
    <w:rsid w:val="00D109A6"/>
    <w:rsid w:val="00D1258D"/>
    <w:rsid w:val="00D1458D"/>
    <w:rsid w:val="00D14D03"/>
    <w:rsid w:val="00D15006"/>
    <w:rsid w:val="00D15D67"/>
    <w:rsid w:val="00D17079"/>
    <w:rsid w:val="00D17167"/>
    <w:rsid w:val="00D1720F"/>
    <w:rsid w:val="00D17E10"/>
    <w:rsid w:val="00D20825"/>
    <w:rsid w:val="00D20B0F"/>
    <w:rsid w:val="00D211BC"/>
    <w:rsid w:val="00D243CC"/>
    <w:rsid w:val="00D25930"/>
    <w:rsid w:val="00D31B70"/>
    <w:rsid w:val="00D3219C"/>
    <w:rsid w:val="00D326D7"/>
    <w:rsid w:val="00D32E45"/>
    <w:rsid w:val="00D3323D"/>
    <w:rsid w:val="00D33C96"/>
    <w:rsid w:val="00D347FB"/>
    <w:rsid w:val="00D35379"/>
    <w:rsid w:val="00D36C97"/>
    <w:rsid w:val="00D37B4E"/>
    <w:rsid w:val="00D37F70"/>
    <w:rsid w:val="00D44771"/>
    <w:rsid w:val="00D44F1C"/>
    <w:rsid w:val="00D46C10"/>
    <w:rsid w:val="00D47120"/>
    <w:rsid w:val="00D502E9"/>
    <w:rsid w:val="00D5135B"/>
    <w:rsid w:val="00D540A5"/>
    <w:rsid w:val="00D54BCB"/>
    <w:rsid w:val="00D54ED1"/>
    <w:rsid w:val="00D553BA"/>
    <w:rsid w:val="00D55619"/>
    <w:rsid w:val="00D55675"/>
    <w:rsid w:val="00D55C2C"/>
    <w:rsid w:val="00D5746E"/>
    <w:rsid w:val="00D60FCE"/>
    <w:rsid w:val="00D634AF"/>
    <w:rsid w:val="00D63623"/>
    <w:rsid w:val="00D63C41"/>
    <w:rsid w:val="00D65BC5"/>
    <w:rsid w:val="00D67B24"/>
    <w:rsid w:val="00D700B9"/>
    <w:rsid w:val="00D71A5E"/>
    <w:rsid w:val="00D71D5C"/>
    <w:rsid w:val="00D72EAB"/>
    <w:rsid w:val="00D73610"/>
    <w:rsid w:val="00D73ABC"/>
    <w:rsid w:val="00D75C6C"/>
    <w:rsid w:val="00D76905"/>
    <w:rsid w:val="00D76C57"/>
    <w:rsid w:val="00D76E5D"/>
    <w:rsid w:val="00D76EB6"/>
    <w:rsid w:val="00D77A63"/>
    <w:rsid w:val="00D80BA0"/>
    <w:rsid w:val="00D80EE8"/>
    <w:rsid w:val="00D820E2"/>
    <w:rsid w:val="00D82C2B"/>
    <w:rsid w:val="00D82D96"/>
    <w:rsid w:val="00D83317"/>
    <w:rsid w:val="00D844E7"/>
    <w:rsid w:val="00D844F1"/>
    <w:rsid w:val="00D849B8"/>
    <w:rsid w:val="00D849C6"/>
    <w:rsid w:val="00D8506A"/>
    <w:rsid w:val="00D85A38"/>
    <w:rsid w:val="00D86308"/>
    <w:rsid w:val="00D8695B"/>
    <w:rsid w:val="00D8782B"/>
    <w:rsid w:val="00D878C3"/>
    <w:rsid w:val="00D87B04"/>
    <w:rsid w:val="00D90E0F"/>
    <w:rsid w:val="00D915AB"/>
    <w:rsid w:val="00D91D44"/>
    <w:rsid w:val="00D92BBE"/>
    <w:rsid w:val="00D939C9"/>
    <w:rsid w:val="00D93F23"/>
    <w:rsid w:val="00D96E2B"/>
    <w:rsid w:val="00DA00CE"/>
    <w:rsid w:val="00DA0407"/>
    <w:rsid w:val="00DA1233"/>
    <w:rsid w:val="00DA22AE"/>
    <w:rsid w:val="00DA2E1C"/>
    <w:rsid w:val="00DA30B2"/>
    <w:rsid w:val="00DA5131"/>
    <w:rsid w:val="00DA6528"/>
    <w:rsid w:val="00DA6B4E"/>
    <w:rsid w:val="00DA7C76"/>
    <w:rsid w:val="00DA7C7D"/>
    <w:rsid w:val="00DB0E74"/>
    <w:rsid w:val="00DB14EF"/>
    <w:rsid w:val="00DB1538"/>
    <w:rsid w:val="00DB22AC"/>
    <w:rsid w:val="00DB30E1"/>
    <w:rsid w:val="00DB3B2B"/>
    <w:rsid w:val="00DB3C21"/>
    <w:rsid w:val="00DB4CDD"/>
    <w:rsid w:val="00DB7057"/>
    <w:rsid w:val="00DC03B5"/>
    <w:rsid w:val="00DC0439"/>
    <w:rsid w:val="00DC0B48"/>
    <w:rsid w:val="00DC0B4A"/>
    <w:rsid w:val="00DC5BE3"/>
    <w:rsid w:val="00DC632B"/>
    <w:rsid w:val="00DD0383"/>
    <w:rsid w:val="00DD104D"/>
    <w:rsid w:val="00DD18A1"/>
    <w:rsid w:val="00DD22D1"/>
    <w:rsid w:val="00DD2FC4"/>
    <w:rsid w:val="00DD30F2"/>
    <w:rsid w:val="00DD38B3"/>
    <w:rsid w:val="00DD471D"/>
    <w:rsid w:val="00DD5401"/>
    <w:rsid w:val="00DD5E8C"/>
    <w:rsid w:val="00DE06CC"/>
    <w:rsid w:val="00DE0A83"/>
    <w:rsid w:val="00DE0BD0"/>
    <w:rsid w:val="00DE0F18"/>
    <w:rsid w:val="00DE2B44"/>
    <w:rsid w:val="00DE33AF"/>
    <w:rsid w:val="00DE3D29"/>
    <w:rsid w:val="00DE3FB8"/>
    <w:rsid w:val="00DE5486"/>
    <w:rsid w:val="00DF071F"/>
    <w:rsid w:val="00DF0E5E"/>
    <w:rsid w:val="00DF19D1"/>
    <w:rsid w:val="00DF453E"/>
    <w:rsid w:val="00DF4C04"/>
    <w:rsid w:val="00DF64BB"/>
    <w:rsid w:val="00DF718D"/>
    <w:rsid w:val="00DF722D"/>
    <w:rsid w:val="00DF7DE5"/>
    <w:rsid w:val="00E000B2"/>
    <w:rsid w:val="00E023EB"/>
    <w:rsid w:val="00E02835"/>
    <w:rsid w:val="00E03856"/>
    <w:rsid w:val="00E05A2E"/>
    <w:rsid w:val="00E05C6E"/>
    <w:rsid w:val="00E06367"/>
    <w:rsid w:val="00E068B3"/>
    <w:rsid w:val="00E0693C"/>
    <w:rsid w:val="00E07F88"/>
    <w:rsid w:val="00E1178B"/>
    <w:rsid w:val="00E1216A"/>
    <w:rsid w:val="00E12538"/>
    <w:rsid w:val="00E1323D"/>
    <w:rsid w:val="00E14797"/>
    <w:rsid w:val="00E15977"/>
    <w:rsid w:val="00E15FD1"/>
    <w:rsid w:val="00E16014"/>
    <w:rsid w:val="00E16EB3"/>
    <w:rsid w:val="00E16FCC"/>
    <w:rsid w:val="00E174AC"/>
    <w:rsid w:val="00E176C8"/>
    <w:rsid w:val="00E17CF1"/>
    <w:rsid w:val="00E17E1C"/>
    <w:rsid w:val="00E17EEB"/>
    <w:rsid w:val="00E2098C"/>
    <w:rsid w:val="00E20C42"/>
    <w:rsid w:val="00E22111"/>
    <w:rsid w:val="00E22A54"/>
    <w:rsid w:val="00E22F3B"/>
    <w:rsid w:val="00E23C57"/>
    <w:rsid w:val="00E25A80"/>
    <w:rsid w:val="00E26870"/>
    <w:rsid w:val="00E300F3"/>
    <w:rsid w:val="00E303A8"/>
    <w:rsid w:val="00E30E86"/>
    <w:rsid w:val="00E30F11"/>
    <w:rsid w:val="00E3270F"/>
    <w:rsid w:val="00E32DB0"/>
    <w:rsid w:val="00E33234"/>
    <w:rsid w:val="00E362C9"/>
    <w:rsid w:val="00E40131"/>
    <w:rsid w:val="00E40A4B"/>
    <w:rsid w:val="00E40DB5"/>
    <w:rsid w:val="00E41F90"/>
    <w:rsid w:val="00E420AD"/>
    <w:rsid w:val="00E42E11"/>
    <w:rsid w:val="00E44F98"/>
    <w:rsid w:val="00E50885"/>
    <w:rsid w:val="00E53E37"/>
    <w:rsid w:val="00E56234"/>
    <w:rsid w:val="00E56514"/>
    <w:rsid w:val="00E56F11"/>
    <w:rsid w:val="00E57BC1"/>
    <w:rsid w:val="00E6039B"/>
    <w:rsid w:val="00E605E1"/>
    <w:rsid w:val="00E60CEC"/>
    <w:rsid w:val="00E60F66"/>
    <w:rsid w:val="00E611E9"/>
    <w:rsid w:val="00E62612"/>
    <w:rsid w:val="00E62619"/>
    <w:rsid w:val="00E630BE"/>
    <w:rsid w:val="00E633F5"/>
    <w:rsid w:val="00E6576B"/>
    <w:rsid w:val="00E6582D"/>
    <w:rsid w:val="00E65CAD"/>
    <w:rsid w:val="00E65D49"/>
    <w:rsid w:val="00E660EC"/>
    <w:rsid w:val="00E66CF7"/>
    <w:rsid w:val="00E66EA5"/>
    <w:rsid w:val="00E67E88"/>
    <w:rsid w:val="00E70007"/>
    <w:rsid w:val="00E7012A"/>
    <w:rsid w:val="00E71200"/>
    <w:rsid w:val="00E713D4"/>
    <w:rsid w:val="00E71B58"/>
    <w:rsid w:val="00E736D8"/>
    <w:rsid w:val="00E73C2E"/>
    <w:rsid w:val="00E744A8"/>
    <w:rsid w:val="00E7476F"/>
    <w:rsid w:val="00E7489B"/>
    <w:rsid w:val="00E76EAE"/>
    <w:rsid w:val="00E7728E"/>
    <w:rsid w:val="00E77481"/>
    <w:rsid w:val="00E77A8D"/>
    <w:rsid w:val="00E77BB9"/>
    <w:rsid w:val="00E8151E"/>
    <w:rsid w:val="00E82527"/>
    <w:rsid w:val="00E84AE2"/>
    <w:rsid w:val="00E86A5F"/>
    <w:rsid w:val="00E87785"/>
    <w:rsid w:val="00E87DC7"/>
    <w:rsid w:val="00E91EA4"/>
    <w:rsid w:val="00E936D1"/>
    <w:rsid w:val="00E9415D"/>
    <w:rsid w:val="00E943A2"/>
    <w:rsid w:val="00E949B5"/>
    <w:rsid w:val="00E94B5A"/>
    <w:rsid w:val="00E955A5"/>
    <w:rsid w:val="00E958EF"/>
    <w:rsid w:val="00E965ED"/>
    <w:rsid w:val="00EA1AB3"/>
    <w:rsid w:val="00EA1C5E"/>
    <w:rsid w:val="00EA2C5C"/>
    <w:rsid w:val="00EA2F7A"/>
    <w:rsid w:val="00EA3929"/>
    <w:rsid w:val="00EA558F"/>
    <w:rsid w:val="00EA56A4"/>
    <w:rsid w:val="00EA6040"/>
    <w:rsid w:val="00EA7924"/>
    <w:rsid w:val="00EA7C4B"/>
    <w:rsid w:val="00EB021E"/>
    <w:rsid w:val="00EB3E2A"/>
    <w:rsid w:val="00EB4AF0"/>
    <w:rsid w:val="00EB57CD"/>
    <w:rsid w:val="00EB656C"/>
    <w:rsid w:val="00EB6BDA"/>
    <w:rsid w:val="00EC0220"/>
    <w:rsid w:val="00EC16BF"/>
    <w:rsid w:val="00EC1DC3"/>
    <w:rsid w:val="00EC2365"/>
    <w:rsid w:val="00EC259F"/>
    <w:rsid w:val="00EC2761"/>
    <w:rsid w:val="00EC2A7C"/>
    <w:rsid w:val="00EC2B40"/>
    <w:rsid w:val="00EC2E40"/>
    <w:rsid w:val="00ED01E4"/>
    <w:rsid w:val="00ED1992"/>
    <w:rsid w:val="00ED53EB"/>
    <w:rsid w:val="00ED5A6C"/>
    <w:rsid w:val="00ED6EC7"/>
    <w:rsid w:val="00ED7912"/>
    <w:rsid w:val="00EE0D0D"/>
    <w:rsid w:val="00EE1810"/>
    <w:rsid w:val="00EE1C34"/>
    <w:rsid w:val="00EE364E"/>
    <w:rsid w:val="00EE38FC"/>
    <w:rsid w:val="00EE3CB0"/>
    <w:rsid w:val="00EE4A22"/>
    <w:rsid w:val="00EE4BD3"/>
    <w:rsid w:val="00EE5409"/>
    <w:rsid w:val="00EE646E"/>
    <w:rsid w:val="00EE73B9"/>
    <w:rsid w:val="00EE7B0F"/>
    <w:rsid w:val="00EF006D"/>
    <w:rsid w:val="00EF0645"/>
    <w:rsid w:val="00EF29DA"/>
    <w:rsid w:val="00EF2DF3"/>
    <w:rsid w:val="00EF2F46"/>
    <w:rsid w:val="00EF5A5C"/>
    <w:rsid w:val="00EF74BC"/>
    <w:rsid w:val="00EF7622"/>
    <w:rsid w:val="00EF7778"/>
    <w:rsid w:val="00EF7AD7"/>
    <w:rsid w:val="00EF7B4A"/>
    <w:rsid w:val="00F0063A"/>
    <w:rsid w:val="00F01E9F"/>
    <w:rsid w:val="00F0200E"/>
    <w:rsid w:val="00F022DC"/>
    <w:rsid w:val="00F02EA1"/>
    <w:rsid w:val="00F02F7E"/>
    <w:rsid w:val="00F0393A"/>
    <w:rsid w:val="00F03EF1"/>
    <w:rsid w:val="00F04554"/>
    <w:rsid w:val="00F0555B"/>
    <w:rsid w:val="00F0660C"/>
    <w:rsid w:val="00F06EA9"/>
    <w:rsid w:val="00F07AE2"/>
    <w:rsid w:val="00F1143C"/>
    <w:rsid w:val="00F11ADD"/>
    <w:rsid w:val="00F126FA"/>
    <w:rsid w:val="00F1336F"/>
    <w:rsid w:val="00F1348E"/>
    <w:rsid w:val="00F13D8C"/>
    <w:rsid w:val="00F14268"/>
    <w:rsid w:val="00F14F89"/>
    <w:rsid w:val="00F21592"/>
    <w:rsid w:val="00F223A5"/>
    <w:rsid w:val="00F22EF6"/>
    <w:rsid w:val="00F23B81"/>
    <w:rsid w:val="00F2401A"/>
    <w:rsid w:val="00F2444A"/>
    <w:rsid w:val="00F2514D"/>
    <w:rsid w:val="00F25262"/>
    <w:rsid w:val="00F25F98"/>
    <w:rsid w:val="00F26571"/>
    <w:rsid w:val="00F26A10"/>
    <w:rsid w:val="00F27B1E"/>
    <w:rsid w:val="00F314C9"/>
    <w:rsid w:val="00F322CB"/>
    <w:rsid w:val="00F32B87"/>
    <w:rsid w:val="00F336C1"/>
    <w:rsid w:val="00F33C80"/>
    <w:rsid w:val="00F33F91"/>
    <w:rsid w:val="00F34371"/>
    <w:rsid w:val="00F344FE"/>
    <w:rsid w:val="00F34E1F"/>
    <w:rsid w:val="00F36DA3"/>
    <w:rsid w:val="00F40067"/>
    <w:rsid w:val="00F40818"/>
    <w:rsid w:val="00F413A3"/>
    <w:rsid w:val="00F41496"/>
    <w:rsid w:val="00F42639"/>
    <w:rsid w:val="00F42A86"/>
    <w:rsid w:val="00F43DF0"/>
    <w:rsid w:val="00F440A9"/>
    <w:rsid w:val="00F462F7"/>
    <w:rsid w:val="00F46974"/>
    <w:rsid w:val="00F47547"/>
    <w:rsid w:val="00F47F3F"/>
    <w:rsid w:val="00F50DA5"/>
    <w:rsid w:val="00F515A1"/>
    <w:rsid w:val="00F5251F"/>
    <w:rsid w:val="00F526F5"/>
    <w:rsid w:val="00F52E61"/>
    <w:rsid w:val="00F52F7B"/>
    <w:rsid w:val="00F54064"/>
    <w:rsid w:val="00F54723"/>
    <w:rsid w:val="00F54CFE"/>
    <w:rsid w:val="00F54FDE"/>
    <w:rsid w:val="00F552FC"/>
    <w:rsid w:val="00F567BB"/>
    <w:rsid w:val="00F56893"/>
    <w:rsid w:val="00F5698F"/>
    <w:rsid w:val="00F57796"/>
    <w:rsid w:val="00F57E46"/>
    <w:rsid w:val="00F60185"/>
    <w:rsid w:val="00F6035F"/>
    <w:rsid w:val="00F60EB5"/>
    <w:rsid w:val="00F62EC0"/>
    <w:rsid w:val="00F651E1"/>
    <w:rsid w:val="00F657B0"/>
    <w:rsid w:val="00F660B5"/>
    <w:rsid w:val="00F66E0E"/>
    <w:rsid w:val="00F70F22"/>
    <w:rsid w:val="00F71E22"/>
    <w:rsid w:val="00F723C7"/>
    <w:rsid w:val="00F73260"/>
    <w:rsid w:val="00F733CE"/>
    <w:rsid w:val="00F73700"/>
    <w:rsid w:val="00F750B8"/>
    <w:rsid w:val="00F756E4"/>
    <w:rsid w:val="00F758E1"/>
    <w:rsid w:val="00F7697B"/>
    <w:rsid w:val="00F76B03"/>
    <w:rsid w:val="00F778BC"/>
    <w:rsid w:val="00F80114"/>
    <w:rsid w:val="00F80735"/>
    <w:rsid w:val="00F80FDD"/>
    <w:rsid w:val="00F82C96"/>
    <w:rsid w:val="00F84188"/>
    <w:rsid w:val="00F84C05"/>
    <w:rsid w:val="00F855BA"/>
    <w:rsid w:val="00F855F2"/>
    <w:rsid w:val="00F856A2"/>
    <w:rsid w:val="00F85BD9"/>
    <w:rsid w:val="00F85E8B"/>
    <w:rsid w:val="00F877EC"/>
    <w:rsid w:val="00F901DB"/>
    <w:rsid w:val="00F9376C"/>
    <w:rsid w:val="00F93C21"/>
    <w:rsid w:val="00F93F6F"/>
    <w:rsid w:val="00F95EFE"/>
    <w:rsid w:val="00F96828"/>
    <w:rsid w:val="00F96C51"/>
    <w:rsid w:val="00FA191E"/>
    <w:rsid w:val="00FA2EDB"/>
    <w:rsid w:val="00FA392C"/>
    <w:rsid w:val="00FA5B5D"/>
    <w:rsid w:val="00FA69FC"/>
    <w:rsid w:val="00FA7F8D"/>
    <w:rsid w:val="00FB0EB7"/>
    <w:rsid w:val="00FB1001"/>
    <w:rsid w:val="00FB1381"/>
    <w:rsid w:val="00FB2328"/>
    <w:rsid w:val="00FB262C"/>
    <w:rsid w:val="00FB2D93"/>
    <w:rsid w:val="00FB3028"/>
    <w:rsid w:val="00FB3E60"/>
    <w:rsid w:val="00FB4A3C"/>
    <w:rsid w:val="00FB5493"/>
    <w:rsid w:val="00FB5BC7"/>
    <w:rsid w:val="00FB654D"/>
    <w:rsid w:val="00FB6744"/>
    <w:rsid w:val="00FB6898"/>
    <w:rsid w:val="00FB7F28"/>
    <w:rsid w:val="00FC07F2"/>
    <w:rsid w:val="00FC2628"/>
    <w:rsid w:val="00FC423A"/>
    <w:rsid w:val="00FC4973"/>
    <w:rsid w:val="00FC52A2"/>
    <w:rsid w:val="00FC5329"/>
    <w:rsid w:val="00FC631B"/>
    <w:rsid w:val="00FC6540"/>
    <w:rsid w:val="00FC65F0"/>
    <w:rsid w:val="00FD11DE"/>
    <w:rsid w:val="00FD1843"/>
    <w:rsid w:val="00FD221C"/>
    <w:rsid w:val="00FD2995"/>
    <w:rsid w:val="00FD36F9"/>
    <w:rsid w:val="00FD3881"/>
    <w:rsid w:val="00FD3BB8"/>
    <w:rsid w:val="00FD48F9"/>
    <w:rsid w:val="00FD5652"/>
    <w:rsid w:val="00FD64BB"/>
    <w:rsid w:val="00FD722B"/>
    <w:rsid w:val="00FD7E84"/>
    <w:rsid w:val="00FE0736"/>
    <w:rsid w:val="00FE2A23"/>
    <w:rsid w:val="00FE4B0E"/>
    <w:rsid w:val="00FE519F"/>
    <w:rsid w:val="00FE5211"/>
    <w:rsid w:val="00FE63B7"/>
    <w:rsid w:val="00FE64F5"/>
    <w:rsid w:val="00FF028B"/>
    <w:rsid w:val="00FF0CB0"/>
    <w:rsid w:val="00FF22CA"/>
    <w:rsid w:val="00FF230C"/>
    <w:rsid w:val="00FF244F"/>
    <w:rsid w:val="00FF24A5"/>
    <w:rsid w:val="00FF2698"/>
    <w:rsid w:val="00FF2E5D"/>
    <w:rsid w:val="00FF2FD9"/>
    <w:rsid w:val="00FF33EA"/>
    <w:rsid w:val="00FF3BA5"/>
    <w:rsid w:val="00FF4847"/>
    <w:rsid w:val="00FF4E32"/>
    <w:rsid w:val="00FF52E8"/>
    <w:rsid w:val="00FF5B5B"/>
    <w:rsid w:val="00FF5FC5"/>
    <w:rsid w:val="00FF6BB5"/>
    <w:rsid w:val="00FF6DAC"/>
    <w:rsid w:val="00FF6F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95ACFB-6A2A-4424-9B30-D8221022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Akapit z listą1,Średnia siatka 1 — akcent 21,Obiekt,normalny tekst,List Paragraph3,Jasna siatka — akcent 31,Colorful List - Accent 1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Akapit z listą1 Znak,Średnia siatka 1 — akcent 21 Znak,Obiekt Znak,normalny tekst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styleId="UyteHipercze">
    <w:name w:val="FollowedHyperlink"/>
    <w:uiPriority w:val="99"/>
    <w:semiHidden/>
    <w:unhideWhenUsed/>
    <w:rsid w:val="002A3A33"/>
    <w:rPr>
      <w:color w:val="800080"/>
      <w:u w:val="single"/>
    </w:rPr>
  </w:style>
  <w:style w:type="character" w:customStyle="1" w:styleId="Bodytext7ptBoldSpacing0pt">
    <w:name w:val="Body text + 7 pt;Bold;Spacing 0 pt"/>
    <w:rsid w:val="005B0197"/>
    <w:rPr>
      <w:rFonts w:ascii="Times New Roman" w:eastAsia="Times New Roman" w:hAnsi="Times New Roman" w:cs="Times New Roman"/>
      <w:b/>
      <w:bCs/>
      <w:i w:val="0"/>
      <w:iCs w:val="0"/>
      <w:smallCaps w:val="0"/>
      <w:strike w:val="0"/>
      <w:color w:val="000000"/>
      <w:spacing w:val="6"/>
      <w:w w:val="100"/>
      <w:position w:val="0"/>
      <w:sz w:val="14"/>
      <w:szCs w:val="14"/>
      <w:u w:val="none"/>
      <w:lang w:val="pl-PL"/>
    </w:rPr>
  </w:style>
  <w:style w:type="paragraph" w:styleId="Bezodstpw">
    <w:name w:val="No Spacing"/>
    <w:link w:val="BezodstpwZnak"/>
    <w:uiPriority w:val="1"/>
    <w:qFormat/>
    <w:rsid w:val="0029606B"/>
    <w:pPr>
      <w:pBdr>
        <w:top w:val="nil"/>
        <w:left w:val="nil"/>
        <w:bottom w:val="nil"/>
        <w:right w:val="nil"/>
        <w:between w:val="nil"/>
      </w:pBdr>
    </w:pPr>
    <w:rPr>
      <w:color w:val="000000"/>
    </w:rPr>
  </w:style>
  <w:style w:type="paragraph" w:styleId="NormalnyWeb">
    <w:name w:val="Normal (Web)"/>
    <w:basedOn w:val="Normalny"/>
    <w:uiPriority w:val="99"/>
    <w:unhideWhenUsed/>
    <w:rsid w:val="00087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144D57"/>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144D57"/>
    <w:rPr>
      <w:rFonts w:ascii="Arial" w:hAnsi="Arial" w:cs="Arial"/>
    </w:rPr>
  </w:style>
  <w:style w:type="character" w:customStyle="1" w:styleId="DefaultZnak">
    <w:name w:val="Default Znak"/>
    <w:link w:val="Default"/>
    <w:rsid w:val="00144D57"/>
    <w:rPr>
      <w:rFonts w:ascii="Calibri" w:eastAsia="Calibri" w:hAnsi="Calibri"/>
      <w:color w:val="000000"/>
      <w:sz w:val="24"/>
      <w:szCs w:val="24"/>
    </w:rPr>
  </w:style>
  <w:style w:type="paragraph" w:customStyle="1" w:styleId="Normalny1">
    <w:name w:val="Normalny1"/>
    <w:uiPriority w:val="99"/>
    <w:rsid w:val="008113C4"/>
    <w:pPr>
      <w:spacing w:before="200" w:after="200" w:line="276" w:lineRule="auto"/>
    </w:pPr>
    <w:rPr>
      <w:rFonts w:ascii="Calibri" w:hAnsi="Calibri" w:cs="Calibri"/>
      <w:sz w:val="22"/>
      <w:szCs w:val="22"/>
    </w:rPr>
  </w:style>
  <w:style w:type="character" w:customStyle="1" w:styleId="BezodstpwZnak">
    <w:name w:val="Bez odstępów Znak"/>
    <w:link w:val="Bezodstpw"/>
    <w:uiPriority w:val="1"/>
    <w:locked/>
    <w:rsid w:val="00D63623"/>
    <w:rPr>
      <w:color w:val="000000"/>
    </w:rPr>
  </w:style>
  <w:style w:type="table" w:customStyle="1" w:styleId="Tabela-Siatka1">
    <w:name w:val="Tabela - Siatka1"/>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03820927">
      <w:bodyDiv w:val="1"/>
      <w:marLeft w:val="0"/>
      <w:marRight w:val="0"/>
      <w:marTop w:val="0"/>
      <w:marBottom w:val="0"/>
      <w:divBdr>
        <w:top w:val="none" w:sz="0" w:space="0" w:color="auto"/>
        <w:left w:val="none" w:sz="0" w:space="0" w:color="auto"/>
        <w:bottom w:val="none" w:sz="0" w:space="0" w:color="auto"/>
        <w:right w:val="none" w:sz="0" w:space="0" w:color="auto"/>
      </w:divBdr>
      <w:divsChild>
        <w:div w:id="154226646">
          <w:marLeft w:val="0"/>
          <w:marRight w:val="0"/>
          <w:marTop w:val="0"/>
          <w:marBottom w:val="0"/>
          <w:divBdr>
            <w:top w:val="none" w:sz="0" w:space="0" w:color="auto"/>
            <w:left w:val="none" w:sz="0" w:space="0" w:color="auto"/>
            <w:bottom w:val="none" w:sz="0" w:space="0" w:color="auto"/>
            <w:right w:val="none" w:sz="0" w:space="0" w:color="auto"/>
          </w:divBdr>
          <w:divsChild>
            <w:div w:id="1797064261">
              <w:marLeft w:val="0"/>
              <w:marRight w:val="0"/>
              <w:marTop w:val="0"/>
              <w:marBottom w:val="0"/>
              <w:divBdr>
                <w:top w:val="none" w:sz="0" w:space="0" w:color="auto"/>
                <w:left w:val="none" w:sz="0" w:space="0" w:color="auto"/>
                <w:bottom w:val="none" w:sz="0" w:space="0" w:color="auto"/>
                <w:right w:val="none" w:sz="0" w:space="0" w:color="auto"/>
              </w:divBdr>
              <w:divsChild>
                <w:div w:id="266471317">
                  <w:marLeft w:val="0"/>
                  <w:marRight w:val="0"/>
                  <w:marTop w:val="0"/>
                  <w:marBottom w:val="0"/>
                  <w:divBdr>
                    <w:top w:val="none" w:sz="0" w:space="0" w:color="auto"/>
                    <w:left w:val="none" w:sz="0" w:space="0" w:color="auto"/>
                    <w:bottom w:val="none" w:sz="0" w:space="0" w:color="auto"/>
                    <w:right w:val="none" w:sz="0" w:space="0" w:color="auto"/>
                  </w:divBdr>
                </w:div>
                <w:div w:id="491144377">
                  <w:marLeft w:val="0"/>
                  <w:marRight w:val="0"/>
                  <w:marTop w:val="0"/>
                  <w:marBottom w:val="0"/>
                  <w:divBdr>
                    <w:top w:val="none" w:sz="0" w:space="0" w:color="auto"/>
                    <w:left w:val="none" w:sz="0" w:space="0" w:color="auto"/>
                    <w:bottom w:val="none" w:sz="0" w:space="0" w:color="auto"/>
                    <w:right w:val="none" w:sz="0" w:space="0" w:color="auto"/>
                  </w:divBdr>
                </w:div>
                <w:div w:id="1879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11D7-567C-414F-AFA2-E35F3D2D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40940</Words>
  <Characters>245642</Characters>
  <Application>Microsoft Office Word</Application>
  <DocSecurity>0</DocSecurity>
  <Lines>2047</Lines>
  <Paragraphs>572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286010</CharactersWithSpaces>
  <SharedDoc>false</SharedDoc>
  <HLinks>
    <vt:vector size="6" baseType="variant">
      <vt:variant>
        <vt:i4>7274578</vt:i4>
      </vt:variant>
      <vt:variant>
        <vt:i4>0</vt:i4>
      </vt:variant>
      <vt:variant>
        <vt:i4>0</vt:i4>
      </vt:variant>
      <vt:variant>
        <vt:i4>5</vt:i4>
      </vt:variant>
      <vt:variant>
        <vt:lpwstr>https://pl.wikipedia.org/wiki/J%C4%99zyk_angielski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Kowalik</dc:creator>
  <cp:lastModifiedBy>Bogdan Kruszakin</cp:lastModifiedBy>
  <cp:revision>4</cp:revision>
  <cp:lastPrinted>2019-07-21T18:30:00Z</cp:lastPrinted>
  <dcterms:created xsi:type="dcterms:W3CDTF">2019-08-28T21:07:00Z</dcterms:created>
  <dcterms:modified xsi:type="dcterms:W3CDTF">2019-08-29T06:29:00Z</dcterms:modified>
</cp:coreProperties>
</file>