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65" w:rsidRPr="00F73A92" w:rsidRDefault="00F53E65" w:rsidP="00A56159">
      <w:pPr>
        <w:jc w:val="right"/>
        <w:rPr>
          <w:rFonts w:ascii="Arial" w:hAnsi="Arial" w:cs="Arial"/>
          <w:sz w:val="20"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F73A92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076A24" w:rsidRPr="00F73A92" w:rsidRDefault="00076A24" w:rsidP="0020768F">
      <w:pPr>
        <w:jc w:val="center"/>
        <w:rPr>
          <w:rFonts w:ascii="Arial" w:hAnsi="Arial" w:cs="Arial"/>
          <w:b/>
          <w:szCs w:val="22"/>
        </w:rPr>
      </w:pPr>
    </w:p>
    <w:p w:rsidR="00AA1A10" w:rsidRPr="00F73A92" w:rsidRDefault="00AA1A10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933648" w:rsidRPr="00F73A92" w:rsidRDefault="00933648" w:rsidP="0020768F">
      <w:pPr>
        <w:jc w:val="center"/>
        <w:rPr>
          <w:rFonts w:ascii="Arial" w:hAnsi="Arial" w:cs="Arial"/>
          <w:b/>
          <w:szCs w:val="22"/>
        </w:rPr>
      </w:pPr>
    </w:p>
    <w:p w:rsidR="00F903F0" w:rsidRDefault="00B134AB" w:rsidP="00AA1A1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CD6EA4">
        <w:rPr>
          <w:rFonts w:ascii="Arial" w:hAnsi="Arial" w:cs="Arial"/>
          <w:b/>
          <w:sz w:val="44"/>
          <w:szCs w:val="22"/>
        </w:rPr>
        <w:t>Rekomendowane</w:t>
      </w:r>
      <w:r w:rsidR="0020768F" w:rsidRPr="00CD6EA4">
        <w:rPr>
          <w:rFonts w:ascii="Arial" w:hAnsi="Arial" w:cs="Arial"/>
          <w:b/>
          <w:sz w:val="44"/>
          <w:szCs w:val="22"/>
        </w:rPr>
        <w:t xml:space="preserve"> wyposażeni</w:t>
      </w:r>
      <w:r w:rsidRPr="00CD6EA4">
        <w:rPr>
          <w:rFonts w:ascii="Arial" w:hAnsi="Arial" w:cs="Arial"/>
          <w:b/>
          <w:sz w:val="44"/>
          <w:szCs w:val="22"/>
        </w:rPr>
        <w:t>e</w:t>
      </w:r>
      <w:r w:rsidR="00933648" w:rsidRPr="00CD6EA4">
        <w:rPr>
          <w:rFonts w:ascii="Arial" w:hAnsi="Arial" w:cs="Arial"/>
          <w:b/>
          <w:sz w:val="44"/>
          <w:szCs w:val="22"/>
        </w:rPr>
        <w:br/>
      </w:r>
      <w:r w:rsidR="0020768F" w:rsidRPr="00CD6EA4">
        <w:rPr>
          <w:rFonts w:ascii="Arial" w:hAnsi="Arial" w:cs="Arial"/>
          <w:b/>
          <w:sz w:val="44"/>
          <w:szCs w:val="22"/>
        </w:rPr>
        <w:t>pracowni i warsztatów szkolnych</w:t>
      </w:r>
      <w:r w:rsidR="00453D2D" w:rsidRPr="00CD6EA4">
        <w:rPr>
          <w:rFonts w:ascii="Arial" w:hAnsi="Arial" w:cs="Arial"/>
          <w:b/>
          <w:sz w:val="44"/>
          <w:szCs w:val="22"/>
        </w:rPr>
        <w:br/>
        <w:t xml:space="preserve">dla zawodu </w:t>
      </w:r>
      <w:r w:rsidR="007A42B5" w:rsidRPr="00CD6EA4">
        <w:rPr>
          <w:rFonts w:ascii="Arial" w:hAnsi="Arial" w:cs="Arial"/>
          <w:b/>
          <w:sz w:val="44"/>
          <w:szCs w:val="22"/>
        </w:rPr>
        <w:t xml:space="preserve">technik ochrony </w:t>
      </w:r>
    </w:p>
    <w:p w:rsidR="0020768F" w:rsidRPr="00CD6EA4" w:rsidRDefault="007A42B5" w:rsidP="00F903F0">
      <w:pPr>
        <w:spacing w:line="360" w:lineRule="auto"/>
        <w:jc w:val="center"/>
        <w:rPr>
          <w:rFonts w:ascii="Arial" w:hAnsi="Arial" w:cs="Arial"/>
          <w:b/>
          <w:sz w:val="44"/>
          <w:szCs w:val="22"/>
        </w:rPr>
      </w:pPr>
      <w:r w:rsidRPr="00CD6EA4">
        <w:rPr>
          <w:rFonts w:ascii="Arial" w:hAnsi="Arial" w:cs="Arial"/>
          <w:b/>
          <w:sz w:val="44"/>
          <w:szCs w:val="22"/>
        </w:rPr>
        <w:t>fizycznej osób i mienia</w:t>
      </w:r>
    </w:p>
    <w:p w:rsidR="00BF4799" w:rsidRPr="00933648" w:rsidRDefault="00BF4799" w:rsidP="00BF4799">
      <w:pPr>
        <w:spacing w:line="360" w:lineRule="auto"/>
        <w:rPr>
          <w:rFonts w:ascii="Arial" w:hAnsi="Arial" w:cs="Arial"/>
          <w:b/>
          <w:sz w:val="44"/>
          <w:szCs w:val="22"/>
        </w:rPr>
      </w:pPr>
    </w:p>
    <w:p w:rsidR="002834AA" w:rsidRDefault="002834AA" w:rsidP="002834AA">
      <w:pPr>
        <w:spacing w:line="360" w:lineRule="auto"/>
        <w:jc w:val="center"/>
        <w:rPr>
          <w:rFonts w:ascii="Arial" w:hAnsi="Arial" w:cs="Arial"/>
          <w:b/>
          <w:sz w:val="36"/>
          <w:szCs w:val="40"/>
        </w:rPr>
      </w:pPr>
      <w:r>
        <w:rPr>
          <w:rFonts w:ascii="Arial" w:hAnsi="Arial" w:cs="Arial"/>
          <w:b/>
          <w:sz w:val="36"/>
          <w:szCs w:val="40"/>
        </w:rPr>
        <w:t xml:space="preserve">opracowane na potrzeby </w:t>
      </w:r>
      <w:r>
        <w:rPr>
          <w:rFonts w:ascii="Arial" w:hAnsi="Arial" w:cs="Arial"/>
          <w:b/>
          <w:sz w:val="36"/>
          <w:szCs w:val="40"/>
        </w:rPr>
        <w:br/>
        <w:t xml:space="preserve">Regionalnych Programów Operacyjnych </w:t>
      </w:r>
      <w:r>
        <w:rPr>
          <w:rFonts w:ascii="Arial" w:hAnsi="Arial" w:cs="Arial"/>
          <w:b/>
          <w:sz w:val="36"/>
          <w:szCs w:val="40"/>
        </w:rPr>
        <w:br/>
        <w:t>na lata 2014 – 2020</w:t>
      </w:r>
    </w:p>
    <w:p w:rsidR="00BF4799" w:rsidRDefault="00BF4799" w:rsidP="00BF479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5A72ED" w:rsidRPr="00CD6EA4" w:rsidRDefault="005A72ED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F53E65">
      <w:pPr>
        <w:rPr>
          <w:rFonts w:ascii="Arial" w:hAnsi="Arial" w:cs="Arial"/>
          <w:b/>
          <w:sz w:val="22"/>
          <w:szCs w:val="22"/>
        </w:rPr>
      </w:pPr>
    </w:p>
    <w:p w:rsidR="00C0479C" w:rsidRPr="00CD6EA4" w:rsidRDefault="00C0479C" w:rsidP="00C0479C">
      <w:pPr>
        <w:jc w:val="center"/>
        <w:rPr>
          <w:rFonts w:ascii="Arial" w:hAnsi="Arial" w:cs="Arial"/>
          <w:b/>
          <w:sz w:val="28"/>
          <w:szCs w:val="22"/>
        </w:rPr>
      </w:pPr>
      <w:r w:rsidRPr="00CD6EA4">
        <w:rPr>
          <w:rFonts w:ascii="Arial" w:hAnsi="Arial" w:cs="Arial"/>
          <w:b/>
          <w:sz w:val="28"/>
          <w:szCs w:val="22"/>
        </w:rPr>
        <w:t>Warszawa 2013</w:t>
      </w:r>
    </w:p>
    <w:p w:rsidR="00D52337" w:rsidRPr="009A7981" w:rsidRDefault="00D52337" w:rsidP="00D52337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CD6EA4">
        <w:rPr>
          <w:rFonts w:ascii="Arial" w:hAnsi="Arial" w:cs="Arial"/>
          <w:sz w:val="20"/>
        </w:rPr>
        <w:lastRenderedPageBreak/>
        <w:t xml:space="preserve">Autorzy: </w:t>
      </w:r>
      <w:r w:rsidR="007A42B5" w:rsidRPr="00CD6EA4">
        <w:rPr>
          <w:rFonts w:ascii="Arial" w:hAnsi="Arial" w:cs="Arial"/>
          <w:i/>
          <w:sz w:val="20"/>
        </w:rPr>
        <w:t xml:space="preserve">Alicja </w:t>
      </w:r>
      <w:proofErr w:type="spellStart"/>
      <w:r w:rsidR="007A42B5" w:rsidRPr="00CD6EA4">
        <w:rPr>
          <w:rFonts w:ascii="Arial" w:hAnsi="Arial" w:cs="Arial"/>
          <w:i/>
          <w:sz w:val="20"/>
        </w:rPr>
        <w:t>Boruc</w:t>
      </w:r>
      <w:proofErr w:type="spellEnd"/>
      <w:r w:rsidR="009A7981">
        <w:rPr>
          <w:rFonts w:ascii="Arial" w:hAnsi="Arial" w:cs="Arial"/>
          <w:i/>
          <w:sz w:val="20"/>
        </w:rPr>
        <w:t>,</w:t>
      </w:r>
      <w:r w:rsidR="007A42B5" w:rsidRPr="00CD6EA4">
        <w:rPr>
          <w:rFonts w:ascii="Arial" w:hAnsi="Arial" w:cs="Arial"/>
          <w:i/>
          <w:sz w:val="20"/>
        </w:rPr>
        <w:t xml:space="preserve"> Beat</w:t>
      </w:r>
      <w:r w:rsidR="009A7981">
        <w:rPr>
          <w:rFonts w:ascii="Arial" w:hAnsi="Arial" w:cs="Arial"/>
          <w:i/>
          <w:sz w:val="20"/>
        </w:rPr>
        <w:t xml:space="preserve">a </w:t>
      </w:r>
      <w:proofErr w:type="spellStart"/>
      <w:r w:rsidR="009A7981">
        <w:rPr>
          <w:rFonts w:ascii="Arial" w:hAnsi="Arial" w:cs="Arial"/>
          <w:i/>
          <w:sz w:val="20"/>
        </w:rPr>
        <w:t>Służalska</w:t>
      </w:r>
      <w:proofErr w:type="spellEnd"/>
      <w:r w:rsidR="009A7981">
        <w:rPr>
          <w:rFonts w:ascii="Arial" w:hAnsi="Arial" w:cs="Arial"/>
          <w:i/>
          <w:sz w:val="20"/>
        </w:rPr>
        <w:t xml:space="preserve">, Jarosław </w:t>
      </w:r>
      <w:proofErr w:type="spellStart"/>
      <w:r w:rsidR="009A7981">
        <w:rPr>
          <w:rFonts w:ascii="Arial" w:hAnsi="Arial" w:cs="Arial"/>
          <w:i/>
          <w:sz w:val="20"/>
        </w:rPr>
        <w:t>Służalski</w:t>
      </w:r>
      <w:proofErr w:type="spellEnd"/>
      <w:r w:rsidR="009A7981">
        <w:rPr>
          <w:rFonts w:ascii="Arial" w:hAnsi="Arial" w:cs="Arial"/>
          <w:i/>
          <w:sz w:val="20"/>
        </w:rPr>
        <w:t>;</w:t>
      </w:r>
    </w:p>
    <w:p w:rsidR="000E50AC" w:rsidRPr="00804D07" w:rsidRDefault="009A7981" w:rsidP="00804D07">
      <w:pPr>
        <w:pStyle w:val="Akapitzlist"/>
        <w:ind w:left="0"/>
        <w:rPr>
          <w:rFonts w:ascii="Arial" w:hAnsi="Arial" w:cs="Arial"/>
          <w:i/>
          <w:sz w:val="20"/>
        </w:rPr>
      </w:pPr>
      <w:r w:rsidRPr="0042693D">
        <w:rPr>
          <w:rFonts w:ascii="Arial" w:hAnsi="Arial" w:cs="Arial"/>
          <w:sz w:val="20"/>
        </w:rPr>
        <w:t>Konsultanci</w:t>
      </w:r>
      <w:r>
        <w:rPr>
          <w:rFonts w:ascii="Arial" w:hAnsi="Arial" w:cs="Arial"/>
          <w:sz w:val="20"/>
        </w:rPr>
        <w:t xml:space="preserve"> - </w:t>
      </w:r>
      <w:r w:rsidRPr="00760FCA">
        <w:rPr>
          <w:rFonts w:ascii="Arial" w:hAnsi="Arial" w:cs="Arial"/>
          <w:sz w:val="20"/>
        </w:rPr>
        <w:t>przedstawiciele następujących instytucji</w:t>
      </w:r>
      <w:r>
        <w:rPr>
          <w:rFonts w:ascii="Arial" w:hAnsi="Arial" w:cs="Arial"/>
          <w:sz w:val="20"/>
        </w:rPr>
        <w:t xml:space="preserve">: </w:t>
      </w:r>
      <w:r w:rsidR="00DB7A8D" w:rsidRPr="00804D07">
        <w:rPr>
          <w:rFonts w:ascii="Arial" w:hAnsi="Arial" w:cs="Arial"/>
          <w:i/>
          <w:sz w:val="20"/>
        </w:rPr>
        <w:t>Agencja Ochrony „</w:t>
      </w:r>
      <w:proofErr w:type="spellStart"/>
      <w:r w:rsidR="00DB7A8D" w:rsidRPr="00804D07">
        <w:rPr>
          <w:rFonts w:ascii="Arial" w:hAnsi="Arial" w:cs="Arial"/>
          <w:i/>
          <w:sz w:val="20"/>
        </w:rPr>
        <w:t>Gamast</w:t>
      </w:r>
      <w:proofErr w:type="spellEnd"/>
      <w:r w:rsidR="00DB7A8D" w:rsidRPr="00804D07">
        <w:rPr>
          <w:rFonts w:ascii="Arial" w:hAnsi="Arial" w:cs="Arial"/>
          <w:i/>
          <w:sz w:val="20"/>
        </w:rPr>
        <w:t>” Straszyn</w:t>
      </w:r>
      <w:r w:rsidRPr="00804D07">
        <w:rPr>
          <w:rFonts w:ascii="Arial" w:hAnsi="Arial" w:cs="Arial"/>
          <w:i/>
          <w:sz w:val="20"/>
        </w:rPr>
        <w:t xml:space="preserve">, </w:t>
      </w:r>
      <w:r w:rsidR="00DB7A8D" w:rsidRPr="00804D07">
        <w:rPr>
          <w:rFonts w:ascii="Arial" w:hAnsi="Arial" w:cs="Arial"/>
          <w:i/>
          <w:sz w:val="20"/>
        </w:rPr>
        <w:t>Agencja Ochrony „Wena” Gdańsk</w:t>
      </w:r>
      <w:r w:rsidRPr="00804D07">
        <w:rPr>
          <w:rFonts w:ascii="Arial" w:hAnsi="Arial" w:cs="Arial"/>
          <w:i/>
          <w:sz w:val="20"/>
        </w:rPr>
        <w:t>, Agencja Ochrony „Komandos”</w:t>
      </w:r>
      <w:r w:rsidR="000E50AC" w:rsidRPr="00804D07">
        <w:rPr>
          <w:rFonts w:ascii="Arial" w:hAnsi="Arial" w:cs="Arial"/>
          <w:i/>
          <w:sz w:val="20"/>
        </w:rPr>
        <w:t xml:space="preserve"> Białystok</w:t>
      </w:r>
      <w:r w:rsidRPr="00804D07">
        <w:rPr>
          <w:rFonts w:ascii="Arial" w:hAnsi="Arial" w:cs="Arial"/>
          <w:i/>
          <w:sz w:val="20"/>
        </w:rPr>
        <w:t xml:space="preserve">, </w:t>
      </w:r>
      <w:r w:rsidR="000E50AC" w:rsidRPr="00804D07">
        <w:rPr>
          <w:rFonts w:ascii="Arial" w:hAnsi="Arial" w:cs="Arial"/>
          <w:i/>
          <w:sz w:val="20"/>
        </w:rPr>
        <w:t>Agencja Ochrony „</w:t>
      </w:r>
      <w:proofErr w:type="spellStart"/>
      <w:r w:rsidR="000E50AC" w:rsidRPr="00804D07">
        <w:rPr>
          <w:rFonts w:ascii="Arial" w:hAnsi="Arial" w:cs="Arial"/>
          <w:i/>
          <w:sz w:val="20"/>
        </w:rPr>
        <w:t>Jarhead</w:t>
      </w:r>
      <w:proofErr w:type="spellEnd"/>
      <w:r w:rsidR="000E50AC" w:rsidRPr="00804D07">
        <w:rPr>
          <w:rFonts w:ascii="Arial" w:hAnsi="Arial" w:cs="Arial"/>
          <w:i/>
          <w:sz w:val="20"/>
        </w:rPr>
        <w:t>” Białystok</w:t>
      </w:r>
      <w:r w:rsidRPr="00804D07">
        <w:rPr>
          <w:rFonts w:ascii="Arial" w:hAnsi="Arial" w:cs="Arial"/>
          <w:i/>
          <w:sz w:val="20"/>
        </w:rPr>
        <w:t>;</w:t>
      </w:r>
    </w:p>
    <w:p w:rsidR="00D52337" w:rsidRPr="00CD6EA4" w:rsidRDefault="009A7981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Ujednolicanie zapisów</w:t>
      </w:r>
      <w:r w:rsidRPr="005932A8">
        <w:rPr>
          <w:rFonts w:ascii="Arial" w:hAnsi="Arial" w:cs="Arial"/>
          <w:sz w:val="20"/>
        </w:rPr>
        <w:t xml:space="preserve">: </w:t>
      </w:r>
      <w:r w:rsidR="000527C7">
        <w:rPr>
          <w:rFonts w:ascii="Arial" w:hAnsi="Arial" w:cs="Arial"/>
          <w:i/>
          <w:sz w:val="20"/>
        </w:rPr>
        <w:t xml:space="preserve">Katarzyna Pogoda, Daniel </w:t>
      </w:r>
      <w:proofErr w:type="spellStart"/>
      <w:r w:rsidR="000527C7">
        <w:rPr>
          <w:rFonts w:ascii="Arial" w:hAnsi="Arial" w:cs="Arial"/>
          <w:i/>
          <w:sz w:val="20"/>
        </w:rPr>
        <w:t>Modnicki</w:t>
      </w:r>
      <w:proofErr w:type="spellEnd"/>
      <w:r w:rsidR="00C92E7F" w:rsidRPr="00CD6EA4">
        <w:rPr>
          <w:rFonts w:ascii="Arial" w:hAnsi="Arial" w:cs="Arial"/>
          <w:i/>
          <w:sz w:val="20"/>
        </w:rPr>
        <w:t>;</w:t>
      </w: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CD6EA4">
        <w:rPr>
          <w:rFonts w:ascii="Arial" w:hAnsi="Arial" w:cs="Arial"/>
          <w:sz w:val="20"/>
        </w:rPr>
        <w:t xml:space="preserve">Lider zadania „Opracowanie </w:t>
      </w:r>
      <w:r w:rsidR="00940C77" w:rsidRPr="00CD6EA4">
        <w:rPr>
          <w:rFonts w:ascii="Arial" w:hAnsi="Arial" w:cs="Arial"/>
          <w:sz w:val="20"/>
        </w:rPr>
        <w:t>standardów wyposażenia pracowni i warsztatów szkolnych</w:t>
      </w:r>
      <w:r w:rsidRPr="00CD6EA4">
        <w:rPr>
          <w:rFonts w:ascii="Arial" w:hAnsi="Arial" w:cs="Arial"/>
          <w:sz w:val="20"/>
        </w:rPr>
        <w:t xml:space="preserve">”: </w:t>
      </w:r>
      <w:r w:rsidR="004A0703" w:rsidRPr="00CD6EA4">
        <w:rPr>
          <w:rFonts w:ascii="Arial" w:hAnsi="Arial" w:cs="Arial"/>
          <w:i/>
          <w:sz w:val="20"/>
        </w:rPr>
        <w:t>Małgorzata Sołtysiak</w:t>
      </w: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i/>
          <w:sz w:val="20"/>
        </w:rPr>
      </w:pPr>
      <w:r w:rsidRPr="00CD6EA4">
        <w:rPr>
          <w:rFonts w:ascii="Arial" w:hAnsi="Arial" w:cs="Arial"/>
          <w:sz w:val="20"/>
        </w:rPr>
        <w:t>Koordynator merytoryczny projektu:</w:t>
      </w:r>
      <w:r w:rsidRPr="00CD6EA4">
        <w:rPr>
          <w:rFonts w:ascii="Arial" w:hAnsi="Arial" w:cs="Arial"/>
          <w:i/>
          <w:sz w:val="20"/>
        </w:rPr>
        <w:t xml:space="preserve"> Maria Suliga</w:t>
      </w:r>
    </w:p>
    <w:p w:rsidR="00D52337" w:rsidRPr="00CD6EA4" w:rsidRDefault="00D91A37" w:rsidP="00D52337">
      <w:pPr>
        <w:spacing w:line="276" w:lineRule="auto"/>
        <w:rPr>
          <w:rFonts w:ascii="Arial" w:hAnsi="Arial" w:cs="Arial"/>
          <w:sz w:val="20"/>
        </w:rPr>
      </w:pPr>
      <w:r w:rsidRPr="00CD6EA4">
        <w:rPr>
          <w:rFonts w:ascii="Arial" w:hAnsi="Arial" w:cs="Arial"/>
          <w:sz w:val="20"/>
        </w:rPr>
        <w:t>Kierownik Zespołu ds. projektów</w:t>
      </w:r>
      <w:r w:rsidR="007733DD">
        <w:rPr>
          <w:rFonts w:ascii="Arial" w:hAnsi="Arial" w:cs="Arial"/>
          <w:sz w:val="20"/>
        </w:rPr>
        <w:t xml:space="preserve"> </w:t>
      </w:r>
      <w:proofErr w:type="spellStart"/>
      <w:r w:rsidR="00D52337" w:rsidRPr="00CD6EA4">
        <w:rPr>
          <w:rFonts w:ascii="Arial" w:hAnsi="Arial" w:cs="Arial"/>
          <w:sz w:val="20"/>
        </w:rPr>
        <w:t>KOWEZiU</w:t>
      </w:r>
      <w:proofErr w:type="spellEnd"/>
      <w:r w:rsidR="00D52337" w:rsidRPr="00CD6EA4">
        <w:rPr>
          <w:rFonts w:ascii="Arial" w:hAnsi="Arial" w:cs="Arial"/>
          <w:sz w:val="20"/>
        </w:rPr>
        <w:t>:</w:t>
      </w:r>
      <w:r w:rsidR="00D52337" w:rsidRPr="00CD6EA4">
        <w:rPr>
          <w:rFonts w:ascii="Arial" w:hAnsi="Arial" w:cs="Arial"/>
          <w:i/>
          <w:sz w:val="20"/>
        </w:rPr>
        <w:t xml:space="preserve"> Agnieszka Pfeiffer</w:t>
      </w:r>
    </w:p>
    <w:p w:rsidR="00D52337" w:rsidRPr="007733DD" w:rsidRDefault="00D52337" w:rsidP="00D52337">
      <w:pPr>
        <w:pStyle w:val="Akapitzlist"/>
        <w:ind w:left="0"/>
        <w:jc w:val="both"/>
        <w:rPr>
          <w:rFonts w:ascii="Arial" w:hAnsi="Arial" w:cs="Arial"/>
          <w:sz w:val="20"/>
        </w:rPr>
      </w:pPr>
    </w:p>
    <w:p w:rsidR="00D52337" w:rsidRPr="00CD6EA4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CD6EA4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36498E" w:rsidRPr="00CD6EA4" w:rsidRDefault="0036498E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9A7981" w:rsidRPr="00D91A37" w:rsidRDefault="009A7981" w:rsidP="009A7981">
      <w:pPr>
        <w:jc w:val="both"/>
        <w:rPr>
          <w:rFonts w:ascii="Arial" w:hAnsi="Arial" w:cs="Arial"/>
          <w:bCs/>
          <w:i/>
          <w:sz w:val="20"/>
          <w:szCs w:val="18"/>
        </w:rPr>
      </w:pPr>
      <w:r w:rsidRPr="005932A8">
        <w:rPr>
          <w:rFonts w:ascii="Arial" w:hAnsi="Arial" w:cs="Arial"/>
          <w:bCs/>
          <w:sz w:val="20"/>
          <w:szCs w:val="18"/>
        </w:rPr>
        <w:t xml:space="preserve">Redakcja i skład: </w:t>
      </w:r>
      <w:r w:rsidRPr="00D91A37">
        <w:rPr>
          <w:rFonts w:ascii="Arial" w:hAnsi="Arial" w:cs="Arial"/>
          <w:bCs/>
          <w:i/>
          <w:sz w:val="20"/>
          <w:szCs w:val="18"/>
        </w:rPr>
        <w:t xml:space="preserve">Biuro Projektów </w:t>
      </w:r>
      <w:proofErr w:type="spellStart"/>
      <w:r w:rsidRPr="00D91A37">
        <w:rPr>
          <w:rFonts w:ascii="Arial" w:hAnsi="Arial" w:cs="Arial"/>
          <w:bCs/>
          <w:i/>
          <w:sz w:val="20"/>
          <w:szCs w:val="18"/>
        </w:rPr>
        <w:t>KOWEZiU</w:t>
      </w:r>
      <w:proofErr w:type="spellEnd"/>
      <w:r>
        <w:rPr>
          <w:rFonts w:ascii="Arial" w:hAnsi="Arial" w:cs="Arial"/>
          <w:bCs/>
          <w:i/>
          <w:sz w:val="20"/>
          <w:szCs w:val="18"/>
        </w:rPr>
        <w:t xml:space="preserve">, </w:t>
      </w:r>
      <w:proofErr w:type="spellStart"/>
      <w:r>
        <w:rPr>
          <w:rFonts w:ascii="Arial" w:hAnsi="Arial" w:cs="Arial"/>
          <w:bCs/>
          <w:i/>
          <w:sz w:val="20"/>
          <w:szCs w:val="18"/>
        </w:rPr>
        <w:t>MSu</w:t>
      </w:r>
      <w:proofErr w:type="spellEnd"/>
    </w:p>
    <w:p w:rsidR="00D52337" w:rsidRPr="00CD6EA4" w:rsidRDefault="00D52337" w:rsidP="00D52337">
      <w:pPr>
        <w:contextualSpacing/>
        <w:jc w:val="both"/>
        <w:rPr>
          <w:rFonts w:ascii="Arial" w:hAnsi="Arial" w:cs="Arial"/>
          <w:bCs/>
          <w:i/>
          <w:sz w:val="20"/>
          <w:szCs w:val="18"/>
        </w:rPr>
      </w:pPr>
    </w:p>
    <w:p w:rsidR="000815C4" w:rsidRPr="00CD6EA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F709E3" w:rsidRPr="00CD6EA4" w:rsidRDefault="00F709E3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CD6EA4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</w:p>
    <w:p w:rsidR="00D52337" w:rsidRPr="00CD6EA4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CD6EA4">
        <w:rPr>
          <w:rFonts w:ascii="Arial" w:hAnsi="Arial" w:cs="Arial"/>
          <w:bCs/>
          <w:sz w:val="20"/>
          <w:szCs w:val="18"/>
        </w:rPr>
        <w:t>Publikacja powstała w ramach projektu systemowego „Doskonalenie podstaw programowych kluczem do modernizacji kształcenia zawodowego” w ramach Działania 3.3. Poprawa jakości kształcenia, Poddziałanie 3.3.3. Modernizacja treści i metod kształcenia, Priorytet III, Program Operacyjny KAPITAŁ LUDZKI. Projekt realizowany przez Krajowy Ośrodek Wspierania Edukacji Zawodowej i Ustawicznej. Projekt współfinansowany przez Unię Europejską w ramach Europejskiego Funduszu Społecznego.</w:t>
      </w:r>
    </w:p>
    <w:p w:rsidR="00D52337" w:rsidRPr="00CD6EA4" w:rsidRDefault="00D52337" w:rsidP="00D52337">
      <w:pPr>
        <w:contextualSpacing/>
        <w:jc w:val="both"/>
        <w:rPr>
          <w:rFonts w:ascii="Arial" w:hAnsi="Arial" w:cs="Arial"/>
          <w:bCs/>
          <w:sz w:val="20"/>
          <w:szCs w:val="18"/>
        </w:rPr>
      </w:pPr>
      <w:r w:rsidRPr="00CD6EA4">
        <w:rPr>
          <w:rFonts w:ascii="Arial" w:hAnsi="Arial" w:cs="Arial"/>
          <w:bCs/>
          <w:sz w:val="20"/>
          <w:szCs w:val="18"/>
        </w:rPr>
        <w:t>Publikacja jest dystrybuowana bezpłatnie.</w:t>
      </w: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CD6EA4">
        <w:rPr>
          <w:rFonts w:ascii="Arial" w:hAnsi="Arial" w:cs="Arial"/>
          <w:bCs/>
          <w:sz w:val="20"/>
          <w:szCs w:val="18"/>
        </w:rPr>
        <w:t>© Copyright by Krajowy Ośrodek Wspierania Edukacji Zawodowej i Ustawicznej</w:t>
      </w: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CD6EA4">
        <w:rPr>
          <w:rFonts w:ascii="Arial" w:hAnsi="Arial" w:cs="Arial"/>
          <w:bCs/>
          <w:sz w:val="20"/>
          <w:szCs w:val="18"/>
        </w:rPr>
        <w:t>Warszawa 201</w:t>
      </w:r>
      <w:r w:rsidR="000815C4" w:rsidRPr="00CD6EA4">
        <w:rPr>
          <w:rFonts w:ascii="Arial" w:hAnsi="Arial" w:cs="Arial"/>
          <w:bCs/>
          <w:sz w:val="20"/>
          <w:szCs w:val="18"/>
        </w:rPr>
        <w:t>3</w:t>
      </w: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0815C4" w:rsidRPr="00CD6EA4" w:rsidRDefault="000815C4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CD6EA4">
        <w:rPr>
          <w:rFonts w:ascii="Arial" w:hAnsi="Arial" w:cs="Arial"/>
          <w:bCs/>
          <w:sz w:val="20"/>
          <w:szCs w:val="18"/>
        </w:rPr>
        <w:t>Krajowy Ośrodek Wspierania Edukacji Zawodowej i Ustawicznej</w:t>
      </w: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CD6EA4">
        <w:rPr>
          <w:rFonts w:ascii="Arial" w:hAnsi="Arial" w:cs="Arial"/>
          <w:bCs/>
          <w:sz w:val="20"/>
          <w:szCs w:val="18"/>
        </w:rPr>
        <w:t>02-637 Warszawa</w:t>
      </w:r>
    </w:p>
    <w:p w:rsidR="00D52337" w:rsidRPr="00CD6EA4" w:rsidRDefault="00D52337" w:rsidP="00D52337">
      <w:pPr>
        <w:pStyle w:val="Akapitzlist"/>
        <w:ind w:left="0"/>
        <w:jc w:val="both"/>
        <w:rPr>
          <w:rFonts w:ascii="Arial" w:hAnsi="Arial" w:cs="Arial"/>
          <w:bCs/>
          <w:sz w:val="20"/>
          <w:szCs w:val="18"/>
        </w:rPr>
      </w:pPr>
      <w:r w:rsidRPr="00CD6EA4">
        <w:rPr>
          <w:rFonts w:ascii="Arial" w:hAnsi="Arial" w:cs="Arial"/>
          <w:bCs/>
          <w:sz w:val="20"/>
          <w:szCs w:val="18"/>
        </w:rPr>
        <w:t>ul. Spartańska 1B</w:t>
      </w:r>
    </w:p>
    <w:p w:rsidR="00AA1A10" w:rsidRPr="00CD6EA4" w:rsidRDefault="00D52337" w:rsidP="00D52337">
      <w:pPr>
        <w:rPr>
          <w:rFonts w:ascii="Arial" w:hAnsi="Arial" w:cs="Arial"/>
          <w:b/>
          <w:sz w:val="18"/>
          <w:szCs w:val="22"/>
        </w:rPr>
      </w:pPr>
      <w:r w:rsidRPr="00CD6EA4">
        <w:rPr>
          <w:rFonts w:ascii="Arial" w:hAnsi="Arial" w:cs="Arial"/>
          <w:bCs/>
          <w:sz w:val="20"/>
          <w:szCs w:val="18"/>
        </w:rPr>
        <w:t>www.koweziu.edu.pl</w:t>
      </w:r>
    </w:p>
    <w:p w:rsidR="00753021" w:rsidRPr="00CD6EA4" w:rsidRDefault="00753021" w:rsidP="00F53E65">
      <w:pPr>
        <w:rPr>
          <w:rFonts w:ascii="Arial" w:hAnsi="Arial" w:cs="Arial"/>
          <w:b/>
          <w:sz w:val="18"/>
          <w:szCs w:val="22"/>
        </w:rPr>
      </w:pPr>
    </w:p>
    <w:p w:rsidR="0036498E" w:rsidRPr="00CD6EA4" w:rsidRDefault="0036498E" w:rsidP="00F53E65">
      <w:pPr>
        <w:rPr>
          <w:rFonts w:ascii="Arial" w:hAnsi="Arial" w:cs="Arial"/>
          <w:b/>
          <w:sz w:val="18"/>
          <w:szCs w:val="22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494"/>
      </w:tblGrid>
      <w:tr w:rsidR="0020768F" w:rsidRPr="00CD6EA4" w:rsidTr="00F709E3">
        <w:tc>
          <w:tcPr>
            <w:tcW w:w="1455" w:type="pct"/>
            <w:shd w:val="clear" w:color="auto" w:fill="auto"/>
            <w:vAlign w:val="center"/>
          </w:tcPr>
          <w:p w:rsidR="0020768F" w:rsidRPr="00CD6EA4" w:rsidRDefault="00C77316" w:rsidP="00F709E3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CD6EA4">
              <w:rPr>
                <w:rFonts w:ascii="Arial" w:hAnsi="Arial" w:cs="Arial"/>
                <w:b/>
                <w:szCs w:val="22"/>
              </w:rPr>
              <w:br w:type="page"/>
            </w:r>
            <w:r w:rsidR="0020768F" w:rsidRPr="00CD6EA4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545" w:type="pct"/>
            <w:shd w:val="clear" w:color="auto" w:fill="auto"/>
            <w:vAlign w:val="center"/>
          </w:tcPr>
          <w:p w:rsidR="0020768F" w:rsidRPr="00531DCD" w:rsidRDefault="007A42B5" w:rsidP="00F709E3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 ochrony fizycznej osób i mienia</w:t>
            </w:r>
          </w:p>
        </w:tc>
      </w:tr>
      <w:tr w:rsidR="0020768F" w:rsidRPr="00CD6EA4" w:rsidTr="00F709E3">
        <w:tc>
          <w:tcPr>
            <w:tcW w:w="1455" w:type="pct"/>
            <w:shd w:val="clear" w:color="auto" w:fill="auto"/>
            <w:vAlign w:val="center"/>
          </w:tcPr>
          <w:p w:rsidR="0020768F" w:rsidRPr="00CD6EA4" w:rsidRDefault="0020768F" w:rsidP="00F709E3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CD6EA4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545" w:type="pct"/>
            <w:shd w:val="clear" w:color="auto" w:fill="auto"/>
            <w:vAlign w:val="center"/>
          </w:tcPr>
          <w:p w:rsidR="0020768F" w:rsidRPr="00531DCD" w:rsidRDefault="007A42B5" w:rsidP="00F709E3">
            <w:pPr>
              <w:spacing w:before="120" w:after="120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b/>
                <w:color w:val="0070C0"/>
                <w:sz w:val="22"/>
                <w:szCs w:val="20"/>
              </w:rPr>
              <w:t>541315</w:t>
            </w:r>
          </w:p>
        </w:tc>
      </w:tr>
      <w:tr w:rsidR="007A42B5" w:rsidRPr="00CD6EA4" w:rsidTr="00F709E3">
        <w:tc>
          <w:tcPr>
            <w:tcW w:w="1455" w:type="pct"/>
            <w:shd w:val="clear" w:color="auto" w:fill="auto"/>
            <w:vAlign w:val="center"/>
          </w:tcPr>
          <w:p w:rsidR="007A42B5" w:rsidRPr="00CD6EA4" w:rsidRDefault="007A42B5" w:rsidP="00F709E3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CD6EA4">
              <w:rPr>
                <w:rFonts w:ascii="Arial" w:hAnsi="Arial" w:cs="Arial"/>
                <w:b/>
                <w:sz w:val="22"/>
                <w:szCs w:val="20"/>
              </w:rPr>
              <w:t>Nazwa kwalifikacji w zawodzie:</w:t>
            </w:r>
          </w:p>
        </w:tc>
        <w:tc>
          <w:tcPr>
            <w:tcW w:w="3545" w:type="pct"/>
            <w:shd w:val="clear" w:color="auto" w:fill="auto"/>
            <w:vAlign w:val="center"/>
          </w:tcPr>
          <w:p w:rsidR="007A42B5" w:rsidRPr="00531DCD" w:rsidRDefault="007A42B5" w:rsidP="00F709E3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color w:val="0070C0"/>
                <w:sz w:val="22"/>
                <w:szCs w:val="20"/>
              </w:rPr>
              <w:t xml:space="preserve">K1. </w:t>
            </w:r>
            <w:r w:rsidR="00331F50" w:rsidRPr="00531DCD">
              <w:rPr>
                <w:rFonts w:ascii="Arial" w:hAnsi="Arial" w:cs="Arial"/>
                <w:color w:val="0070C0"/>
                <w:sz w:val="22"/>
                <w:szCs w:val="20"/>
              </w:rPr>
              <w:t>Ochrona osób i mienia</w:t>
            </w:r>
          </w:p>
        </w:tc>
      </w:tr>
      <w:tr w:rsidR="007A42B5" w:rsidRPr="00CD6EA4" w:rsidTr="00F709E3">
        <w:tc>
          <w:tcPr>
            <w:tcW w:w="1455" w:type="pct"/>
            <w:vMerge w:val="restart"/>
            <w:shd w:val="clear" w:color="auto" w:fill="auto"/>
            <w:vAlign w:val="center"/>
          </w:tcPr>
          <w:p w:rsidR="007A42B5" w:rsidRPr="00CD6EA4" w:rsidRDefault="007A42B5" w:rsidP="00F709E3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CD6EA4">
              <w:rPr>
                <w:rFonts w:ascii="Arial" w:hAnsi="Arial" w:cs="Arial"/>
                <w:b/>
                <w:sz w:val="22"/>
                <w:szCs w:val="20"/>
              </w:rPr>
              <w:t>Zestaw oczekiwanych efektów kształcenia:</w:t>
            </w:r>
          </w:p>
        </w:tc>
        <w:tc>
          <w:tcPr>
            <w:tcW w:w="3545" w:type="pct"/>
            <w:shd w:val="clear" w:color="auto" w:fill="auto"/>
            <w:vAlign w:val="center"/>
          </w:tcPr>
          <w:p w:rsidR="007A42B5" w:rsidRPr="00531DCD" w:rsidRDefault="007A42B5" w:rsidP="00F709E3">
            <w:pPr>
              <w:pStyle w:val="Akapitzlist"/>
              <w:numPr>
                <w:ilvl w:val="0"/>
                <w:numId w:val="1"/>
              </w:numPr>
              <w:spacing w:before="120" w:after="120"/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wszystkich zawodów BHP, PDG, JOZ, KPS, OMZ</w:t>
            </w:r>
          </w:p>
        </w:tc>
      </w:tr>
      <w:tr w:rsidR="007A42B5" w:rsidRPr="00CD6EA4" w:rsidTr="00F709E3">
        <w:tc>
          <w:tcPr>
            <w:tcW w:w="1455" w:type="pct"/>
            <w:vMerge/>
            <w:shd w:val="clear" w:color="auto" w:fill="auto"/>
            <w:vAlign w:val="center"/>
          </w:tcPr>
          <w:p w:rsidR="007A42B5" w:rsidRPr="00CD6EA4" w:rsidRDefault="007A42B5" w:rsidP="00F709E3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:rsidR="007A42B5" w:rsidRPr="00531DCD" w:rsidRDefault="007A42B5" w:rsidP="00F709E3">
            <w:pPr>
              <w:pStyle w:val="Akapitzlist"/>
              <w:numPr>
                <w:ilvl w:val="0"/>
                <w:numId w:val="1"/>
              </w:numPr>
              <w:spacing w:before="120" w:after="120"/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wspólne dla zawodów w ramach obszaru kształcenia stanowiące podbudowę do kształcenia w zawodzie lub grupie zawodów PKZ(</w:t>
            </w:r>
            <w:proofErr w:type="spellStart"/>
            <w:r w:rsidR="009A7981" w:rsidRPr="00531DC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Z.b</w:t>
            </w:r>
            <w:proofErr w:type="spellEnd"/>
            <w:r w:rsidR="00331F50" w:rsidRPr="00531DC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)</w:t>
            </w:r>
          </w:p>
        </w:tc>
      </w:tr>
      <w:tr w:rsidR="007A42B5" w:rsidRPr="00CD6EA4" w:rsidTr="00F709E3">
        <w:tc>
          <w:tcPr>
            <w:tcW w:w="1455" w:type="pct"/>
            <w:vMerge/>
            <w:shd w:val="clear" w:color="auto" w:fill="auto"/>
            <w:vAlign w:val="center"/>
          </w:tcPr>
          <w:p w:rsidR="007A42B5" w:rsidRPr="00CD6EA4" w:rsidRDefault="007A42B5" w:rsidP="00F709E3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:rsidR="007A42B5" w:rsidRPr="00531DCD" w:rsidRDefault="007A42B5" w:rsidP="00F709E3">
            <w:pPr>
              <w:pStyle w:val="Akapitzlist"/>
              <w:numPr>
                <w:ilvl w:val="0"/>
                <w:numId w:val="1"/>
              </w:numPr>
              <w:spacing w:before="120" w:after="120"/>
              <w:ind w:left="436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bCs/>
                <w:color w:val="0070C0"/>
                <w:sz w:val="22"/>
                <w:szCs w:val="20"/>
              </w:rPr>
              <w:t>efekty kształcenia właściwe dla kwalifikacji wyodrębnionej w danym zawodzie</w:t>
            </w:r>
            <w:r w:rsidR="00331F50" w:rsidRPr="00531DCD">
              <w:rPr>
                <w:rFonts w:ascii="Arial" w:hAnsi="Arial" w:cs="Arial"/>
                <w:bCs/>
                <w:color w:val="0070C0"/>
                <w:sz w:val="22"/>
                <w:szCs w:val="20"/>
              </w:rPr>
              <w:t xml:space="preserve"> Z.3.</w:t>
            </w:r>
          </w:p>
        </w:tc>
      </w:tr>
      <w:tr w:rsidR="00331F50" w:rsidRPr="00CD6EA4" w:rsidTr="00F709E3">
        <w:tc>
          <w:tcPr>
            <w:tcW w:w="1455" w:type="pct"/>
            <w:shd w:val="clear" w:color="auto" w:fill="auto"/>
            <w:vAlign w:val="center"/>
          </w:tcPr>
          <w:p w:rsidR="00331F50" w:rsidRPr="00CD6EA4" w:rsidRDefault="00331F50" w:rsidP="00F709E3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CD6EA4">
              <w:rPr>
                <w:rFonts w:ascii="Arial" w:hAnsi="Arial" w:cs="Arial"/>
                <w:b/>
                <w:sz w:val="22"/>
                <w:szCs w:val="20"/>
              </w:rPr>
              <w:t>Na</w:t>
            </w:r>
            <w:r w:rsidR="00F709E3">
              <w:rPr>
                <w:rFonts w:ascii="Arial" w:hAnsi="Arial" w:cs="Arial"/>
                <w:b/>
                <w:sz w:val="22"/>
                <w:szCs w:val="20"/>
              </w:rPr>
              <w:t>zwa pracowni dla kwalifikacji w </w:t>
            </w:r>
            <w:r w:rsidRPr="00CD6EA4">
              <w:rPr>
                <w:rFonts w:ascii="Arial" w:hAnsi="Arial" w:cs="Arial"/>
                <w:b/>
                <w:sz w:val="22"/>
                <w:szCs w:val="20"/>
              </w:rPr>
              <w:t>zawodzie:</w:t>
            </w:r>
          </w:p>
        </w:tc>
        <w:tc>
          <w:tcPr>
            <w:tcW w:w="3545" w:type="pct"/>
            <w:shd w:val="clear" w:color="auto" w:fill="auto"/>
            <w:vAlign w:val="center"/>
          </w:tcPr>
          <w:p w:rsidR="00331F50" w:rsidRPr="00531DCD" w:rsidRDefault="00331F50" w:rsidP="00F709E3">
            <w:pPr>
              <w:pStyle w:val="Akapitzlist"/>
              <w:numPr>
                <w:ilvl w:val="0"/>
                <w:numId w:val="4"/>
              </w:numPr>
              <w:spacing w:before="120" w:after="120"/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color w:val="0070C0"/>
                <w:sz w:val="22"/>
                <w:szCs w:val="20"/>
              </w:rPr>
              <w:t xml:space="preserve">Pracownia komunikacji w języku obcym </w:t>
            </w:r>
          </w:p>
          <w:p w:rsidR="00331F50" w:rsidRPr="00531DCD" w:rsidRDefault="00331F50" w:rsidP="00F709E3">
            <w:pPr>
              <w:pStyle w:val="Akapitzlist"/>
              <w:numPr>
                <w:ilvl w:val="0"/>
                <w:numId w:val="4"/>
              </w:numPr>
              <w:spacing w:before="120" w:after="120"/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color w:val="0070C0"/>
                <w:sz w:val="22"/>
                <w:szCs w:val="20"/>
              </w:rPr>
              <w:t>Pracownia ochrony osób i mienia</w:t>
            </w:r>
          </w:p>
          <w:p w:rsidR="00331F50" w:rsidRPr="00531DCD" w:rsidRDefault="00331F50" w:rsidP="00F709E3">
            <w:pPr>
              <w:pStyle w:val="Akapitzlist"/>
              <w:numPr>
                <w:ilvl w:val="0"/>
                <w:numId w:val="4"/>
              </w:numPr>
              <w:spacing w:before="120" w:after="120"/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color w:val="0070C0"/>
                <w:sz w:val="22"/>
                <w:szCs w:val="20"/>
              </w:rPr>
              <w:t>Pracownia samoobrony i technik interwencji</w:t>
            </w:r>
          </w:p>
          <w:p w:rsidR="00331F50" w:rsidRPr="00531DCD" w:rsidRDefault="00331F50" w:rsidP="00F709E3">
            <w:pPr>
              <w:pStyle w:val="Akapitzlist"/>
              <w:numPr>
                <w:ilvl w:val="0"/>
                <w:numId w:val="4"/>
              </w:numPr>
              <w:spacing w:before="120" w:after="120"/>
              <w:ind w:left="600"/>
              <w:rPr>
                <w:rFonts w:ascii="Arial" w:hAnsi="Arial" w:cs="Arial"/>
                <w:color w:val="0070C0"/>
                <w:sz w:val="22"/>
                <w:szCs w:val="20"/>
              </w:rPr>
            </w:pPr>
            <w:r w:rsidRPr="00531DCD">
              <w:rPr>
                <w:rFonts w:ascii="Arial" w:hAnsi="Arial" w:cs="Arial"/>
                <w:color w:val="0070C0"/>
                <w:sz w:val="22"/>
                <w:szCs w:val="20"/>
              </w:rPr>
              <w:t>Pracownia wyszkolenia strzeleckiego</w:t>
            </w:r>
          </w:p>
        </w:tc>
      </w:tr>
    </w:tbl>
    <w:p w:rsidR="0020768F" w:rsidRPr="00CD6EA4" w:rsidRDefault="0020768F" w:rsidP="0020768F">
      <w:pPr>
        <w:jc w:val="both"/>
        <w:rPr>
          <w:rFonts w:ascii="Arial" w:hAnsi="Arial" w:cs="Arial"/>
          <w:sz w:val="22"/>
          <w:szCs w:val="22"/>
        </w:rPr>
      </w:pPr>
    </w:p>
    <w:p w:rsidR="00F8281A" w:rsidRPr="00CD6EA4" w:rsidRDefault="00F8281A" w:rsidP="00F8281A">
      <w:pPr>
        <w:jc w:val="both"/>
        <w:rPr>
          <w:rFonts w:ascii="Arial" w:hAnsi="Arial" w:cs="Arial"/>
          <w:sz w:val="22"/>
          <w:szCs w:val="22"/>
        </w:rPr>
      </w:pPr>
      <w:r w:rsidRPr="00CD6EA4">
        <w:rPr>
          <w:rFonts w:ascii="Arial" w:hAnsi="Arial" w:cs="Arial"/>
          <w:sz w:val="22"/>
          <w:szCs w:val="22"/>
        </w:rPr>
        <w:t>Rekomendowane wyposażenie pracowni i warsztatów szkolnych uwzględnia wymagania, jakie powinny spełniać między innymi budynki szkół i placówek, jak i pracownie kształcenia zawodowego</w:t>
      </w:r>
      <w:r w:rsidR="0088485E" w:rsidRPr="00CD6EA4">
        <w:rPr>
          <w:rFonts w:ascii="Arial" w:hAnsi="Arial" w:cs="Arial"/>
          <w:sz w:val="22"/>
          <w:szCs w:val="22"/>
        </w:rPr>
        <w:t>, wskazane w następujących aktach prawnych, aktualnych na dzień 30.09.2013</w:t>
      </w:r>
      <w:r w:rsidR="007E5EFE" w:rsidRPr="00CD6EA4">
        <w:rPr>
          <w:rFonts w:ascii="Arial" w:hAnsi="Arial" w:cs="Arial"/>
          <w:sz w:val="22"/>
          <w:szCs w:val="22"/>
        </w:rPr>
        <w:t> </w:t>
      </w:r>
      <w:r w:rsidR="0088485E" w:rsidRPr="00CD6EA4">
        <w:rPr>
          <w:rFonts w:ascii="Arial" w:hAnsi="Arial" w:cs="Arial"/>
          <w:sz w:val="22"/>
          <w:szCs w:val="22"/>
        </w:rPr>
        <w:t>r.:</w:t>
      </w:r>
    </w:p>
    <w:p w:rsidR="00F8281A" w:rsidRPr="00CD6EA4" w:rsidRDefault="00F8281A" w:rsidP="00F8281A">
      <w:pPr>
        <w:jc w:val="both"/>
        <w:rPr>
          <w:rFonts w:ascii="Arial" w:hAnsi="Arial" w:cs="Arial"/>
          <w:sz w:val="22"/>
          <w:szCs w:val="22"/>
        </w:rPr>
      </w:pPr>
    </w:p>
    <w:p w:rsidR="00F8281A" w:rsidRPr="00CD6EA4" w:rsidRDefault="006B0644" w:rsidP="00F85B3B">
      <w:pPr>
        <w:numPr>
          <w:ilvl w:val="0"/>
          <w:numId w:val="11"/>
        </w:numPr>
        <w:ind w:left="426" w:hanging="357"/>
        <w:jc w:val="both"/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</w:pPr>
      <w:r w:rsidRPr="00CD6EA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Ustawa z dnia 7 lipca 1994 r. Prawo budowlane (Dz. U.</w:t>
      </w:r>
      <w:r w:rsidR="008D0D06" w:rsidRPr="00CD6EA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 xml:space="preserve"> z 2010 r. Nr 243, poz. 1623, z </w:t>
      </w:r>
      <w:proofErr w:type="spellStart"/>
      <w:r w:rsidRPr="00CD6EA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późn</w:t>
      </w:r>
      <w:proofErr w:type="spellEnd"/>
      <w:r w:rsidRPr="00CD6EA4">
        <w:rPr>
          <w:rStyle w:val="Hipercze"/>
          <w:rFonts w:ascii="Arial" w:hAnsi="Arial" w:cs="Arial"/>
          <w:bCs/>
          <w:color w:val="auto"/>
          <w:sz w:val="22"/>
          <w:szCs w:val="22"/>
          <w:u w:val="none"/>
        </w:rPr>
        <w:t>. zm.).</w:t>
      </w:r>
    </w:p>
    <w:p w:rsidR="00F8281A" w:rsidRPr="00CD6EA4" w:rsidRDefault="00F8281A" w:rsidP="00F85B3B">
      <w:pPr>
        <w:numPr>
          <w:ilvl w:val="0"/>
          <w:numId w:val="11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3C5CAB">
        <w:rPr>
          <w:rFonts w:ascii="Arial" w:hAnsi="Arial" w:cs="Arial"/>
          <w:bCs/>
          <w:sz w:val="22"/>
          <w:szCs w:val="22"/>
        </w:rPr>
        <w:t xml:space="preserve">Rozporządzenie </w:t>
      </w:r>
      <w:r w:rsidR="00575601" w:rsidRPr="003C5CAB">
        <w:rPr>
          <w:rFonts w:ascii="Arial" w:hAnsi="Arial" w:cs="Arial"/>
          <w:bCs/>
          <w:sz w:val="22"/>
          <w:szCs w:val="22"/>
        </w:rPr>
        <w:t>Ministra Infrastruktury</w:t>
      </w:r>
      <w:r w:rsidR="003C5CAB">
        <w:rPr>
          <w:rFonts w:ascii="Arial" w:hAnsi="Arial" w:cs="Arial"/>
          <w:bCs/>
          <w:sz w:val="22"/>
          <w:szCs w:val="22"/>
        </w:rPr>
        <w:t xml:space="preserve"> </w:t>
      </w:r>
      <w:r w:rsidRPr="003C5CAB">
        <w:rPr>
          <w:rFonts w:ascii="Arial" w:hAnsi="Arial" w:cs="Arial"/>
          <w:bCs/>
          <w:sz w:val="22"/>
          <w:szCs w:val="22"/>
        </w:rPr>
        <w:t xml:space="preserve">z dnia 12 kwietnia 2002 r. w sprawie warunków technicznych, jakim powinny odpowiadać budynki i ich usytuowanie (Dz. U. </w:t>
      </w:r>
      <w:r w:rsidR="0088485E" w:rsidRPr="003C5CAB">
        <w:rPr>
          <w:rFonts w:ascii="Arial" w:hAnsi="Arial" w:cs="Arial"/>
          <w:bCs/>
          <w:sz w:val="22"/>
          <w:szCs w:val="22"/>
        </w:rPr>
        <w:t xml:space="preserve">z 2002 r. </w:t>
      </w:r>
      <w:r w:rsidRPr="003C5CAB">
        <w:rPr>
          <w:rFonts w:ascii="Arial" w:hAnsi="Arial" w:cs="Arial"/>
          <w:bCs/>
          <w:sz w:val="22"/>
          <w:szCs w:val="22"/>
        </w:rPr>
        <w:t xml:space="preserve">Nr 75, poz. 690 z </w:t>
      </w:r>
      <w:proofErr w:type="spellStart"/>
      <w:r w:rsidRPr="003C5CAB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3C5CAB">
        <w:rPr>
          <w:rFonts w:ascii="Arial" w:hAnsi="Arial" w:cs="Arial"/>
          <w:bCs/>
          <w:sz w:val="22"/>
          <w:szCs w:val="22"/>
        </w:rPr>
        <w:t>. zm.)</w:t>
      </w:r>
      <w:r w:rsidRPr="00CD6EA4">
        <w:rPr>
          <w:rFonts w:ascii="Arial" w:hAnsi="Arial" w:cs="Arial"/>
          <w:sz w:val="22"/>
          <w:szCs w:val="22"/>
        </w:rPr>
        <w:t>.</w:t>
      </w:r>
    </w:p>
    <w:p w:rsidR="00F8281A" w:rsidRPr="00CD6EA4" w:rsidRDefault="00F8281A" w:rsidP="00F85B3B">
      <w:pPr>
        <w:numPr>
          <w:ilvl w:val="0"/>
          <w:numId w:val="11"/>
        </w:numPr>
        <w:ind w:left="426" w:hanging="357"/>
        <w:jc w:val="both"/>
        <w:rPr>
          <w:rFonts w:ascii="Arial" w:hAnsi="Arial" w:cs="Arial"/>
          <w:sz w:val="22"/>
          <w:szCs w:val="22"/>
        </w:rPr>
      </w:pPr>
      <w:r w:rsidRPr="003C5CAB">
        <w:rPr>
          <w:rFonts w:ascii="Arial" w:hAnsi="Arial" w:cs="Arial"/>
          <w:bCs/>
          <w:sz w:val="22"/>
          <w:szCs w:val="22"/>
        </w:rPr>
        <w:t>Rozporządzenie Ministra Edukacji Narodowej i Sportu z dnia 31 grudnia 2002 r. w sprawie bezpieczeństwa i higieny w publicznych i niepublicznych szkołach i placówkach (Dz. U. z 2003 r. Nr 6, poz. 69</w:t>
      </w:r>
      <w:r w:rsidRPr="003C5CA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3C5CAB">
        <w:rPr>
          <w:rFonts w:ascii="Arial" w:hAnsi="Arial" w:cs="Arial"/>
          <w:sz w:val="22"/>
          <w:szCs w:val="22"/>
        </w:rPr>
        <w:t>późn</w:t>
      </w:r>
      <w:proofErr w:type="spellEnd"/>
      <w:r w:rsidRPr="003C5CAB">
        <w:rPr>
          <w:rFonts w:ascii="Arial" w:hAnsi="Arial" w:cs="Arial"/>
          <w:sz w:val="22"/>
          <w:szCs w:val="22"/>
        </w:rPr>
        <w:t>. zm.</w:t>
      </w:r>
      <w:r w:rsidRPr="003C5CAB">
        <w:rPr>
          <w:rFonts w:ascii="Arial" w:hAnsi="Arial" w:cs="Arial"/>
          <w:bCs/>
          <w:sz w:val="22"/>
          <w:szCs w:val="22"/>
        </w:rPr>
        <w:t>)</w:t>
      </w:r>
      <w:r w:rsidRPr="00CD6EA4">
        <w:rPr>
          <w:rFonts w:ascii="Arial" w:hAnsi="Arial" w:cs="Arial"/>
          <w:sz w:val="22"/>
          <w:szCs w:val="22"/>
        </w:rPr>
        <w:t>.</w:t>
      </w:r>
    </w:p>
    <w:p w:rsidR="0020768F" w:rsidRPr="007733DD" w:rsidRDefault="00CD6EA4" w:rsidP="007733DD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br w:type="page"/>
      </w:r>
      <w:r w:rsidR="0020768F" w:rsidRPr="00531DCD">
        <w:rPr>
          <w:rFonts w:ascii="Arial" w:hAnsi="Arial" w:cs="Arial"/>
          <w:b/>
          <w:color w:val="0070C0"/>
          <w:sz w:val="22"/>
        </w:rPr>
        <w:lastRenderedPageBreak/>
        <w:t xml:space="preserve">Kwalifikacja K1. </w:t>
      </w:r>
      <w:r w:rsidR="00331F50" w:rsidRPr="00531DCD">
        <w:rPr>
          <w:rFonts w:ascii="Arial" w:hAnsi="Arial" w:cs="Arial"/>
          <w:b/>
          <w:color w:val="0070C0"/>
          <w:sz w:val="22"/>
        </w:rPr>
        <w:t>Ochrona osób i mienia</w:t>
      </w:r>
    </w:p>
    <w:p w:rsidR="00683165" w:rsidRPr="00531DCD" w:rsidRDefault="00683165" w:rsidP="006F0683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531DCD">
        <w:rPr>
          <w:rFonts w:ascii="Arial" w:hAnsi="Arial" w:cs="Arial"/>
          <w:b/>
          <w:color w:val="0070C0"/>
          <w:sz w:val="22"/>
        </w:rPr>
        <w:t xml:space="preserve">Pracownia </w:t>
      </w:r>
      <w:r w:rsidR="0088485E" w:rsidRPr="00531DCD">
        <w:rPr>
          <w:rFonts w:ascii="Arial" w:hAnsi="Arial" w:cs="Arial"/>
          <w:b/>
          <w:color w:val="0070C0"/>
          <w:sz w:val="22"/>
        </w:rPr>
        <w:t>komunikacji w języku obcym</w:t>
      </w:r>
    </w:p>
    <w:p w:rsidR="00531DCD" w:rsidRPr="008F0C45" w:rsidRDefault="00531DCD" w:rsidP="006F0683">
      <w:pPr>
        <w:numPr>
          <w:ilvl w:val="0"/>
          <w:numId w:val="5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8F0C45">
        <w:rPr>
          <w:rFonts w:ascii="Arial" w:hAnsi="Arial" w:cs="Arial"/>
          <w:b/>
          <w:sz w:val="22"/>
        </w:rPr>
        <w:t xml:space="preserve">Wyposażenie </w:t>
      </w:r>
      <w:proofErr w:type="spellStart"/>
      <w:r w:rsidRPr="008F0C45">
        <w:rPr>
          <w:rFonts w:ascii="Arial" w:hAnsi="Arial" w:cs="Arial"/>
          <w:b/>
          <w:sz w:val="22"/>
        </w:rPr>
        <w:t>ogólnodydaktyczne</w:t>
      </w:r>
      <w:proofErr w:type="spellEnd"/>
      <w:r w:rsidRPr="008F0C45">
        <w:rPr>
          <w:rFonts w:ascii="Arial" w:hAnsi="Arial" w:cs="Arial"/>
          <w:b/>
          <w:sz w:val="22"/>
        </w:rPr>
        <w:t xml:space="preserve"> pracowni</w:t>
      </w:r>
    </w:p>
    <w:p w:rsidR="00531DCD" w:rsidRPr="004A68F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6F0683">
        <w:rPr>
          <w:rFonts w:ascii="Arial" w:hAnsi="Arial" w:cs="Arial"/>
          <w:color w:val="0070C0"/>
          <w:sz w:val="22"/>
          <w:szCs w:val="22"/>
        </w:rPr>
        <w:t>I</w:t>
      </w:r>
      <w:r w:rsidRPr="004A68FD">
        <w:rPr>
          <w:rFonts w:ascii="Arial" w:hAnsi="Arial" w:cs="Arial"/>
          <w:color w:val="0070C0"/>
          <w:sz w:val="22"/>
          <w:szCs w:val="22"/>
        </w:rPr>
        <w:t>nternetu,</w:t>
      </w:r>
    </w:p>
    <w:p w:rsidR="00531DCD" w:rsidRPr="004A68F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>drukarka laserowa ze skanerem i kopiarką A4,</w:t>
      </w:r>
    </w:p>
    <w:p w:rsidR="00531DCD" w:rsidRPr="004A68F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531DCD" w:rsidRPr="004A68F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>telewizor,</w:t>
      </w:r>
    </w:p>
    <w:p w:rsidR="00531DCD" w:rsidRPr="004A68F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531DCD" w:rsidRPr="004A68F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 xml:space="preserve">tablica szkolna biała </w:t>
      </w:r>
      <w:proofErr w:type="spellStart"/>
      <w:r w:rsidRPr="004A68FD">
        <w:rPr>
          <w:rFonts w:ascii="Arial" w:hAnsi="Arial" w:cs="Arial"/>
          <w:color w:val="0070C0"/>
          <w:sz w:val="22"/>
          <w:szCs w:val="22"/>
        </w:rPr>
        <w:t>suchościeralna</w:t>
      </w:r>
      <w:proofErr w:type="spellEnd"/>
      <w:r w:rsidRPr="004A68FD">
        <w:rPr>
          <w:rFonts w:ascii="Arial" w:hAnsi="Arial" w:cs="Arial"/>
          <w:color w:val="0070C0"/>
          <w:sz w:val="22"/>
          <w:szCs w:val="22"/>
        </w:rPr>
        <w:t xml:space="preserve">, </w:t>
      </w:r>
    </w:p>
    <w:p w:rsidR="00531DCD" w:rsidRPr="004A68F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 xml:space="preserve">tablica </w:t>
      </w:r>
      <w:proofErr w:type="spellStart"/>
      <w:r w:rsidRPr="004A68FD">
        <w:rPr>
          <w:rFonts w:ascii="Arial" w:hAnsi="Arial" w:cs="Arial"/>
          <w:color w:val="0070C0"/>
          <w:sz w:val="22"/>
          <w:szCs w:val="22"/>
        </w:rPr>
        <w:t>flipchart</w:t>
      </w:r>
      <w:proofErr w:type="spellEnd"/>
      <w:r w:rsidRPr="004A68FD">
        <w:rPr>
          <w:rFonts w:ascii="Arial" w:hAnsi="Arial" w:cs="Arial"/>
          <w:color w:val="0070C0"/>
          <w:sz w:val="22"/>
          <w:szCs w:val="22"/>
        </w:rPr>
        <w:t>,</w:t>
      </w:r>
    </w:p>
    <w:p w:rsidR="00531DCD" w:rsidRPr="004A68F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>słuchawki z mikrofonem,</w:t>
      </w:r>
    </w:p>
    <w:p w:rsidR="00531DC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>system do nauczania języków obcych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531DCD" w:rsidRPr="00B86F73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081138">
        <w:rPr>
          <w:rFonts w:ascii="Arial" w:hAnsi="Arial" w:cs="Arial"/>
          <w:color w:val="0070C0"/>
          <w:sz w:val="22"/>
        </w:rPr>
        <w:t>apteczka zaopatrzona w środki niezbędne do udzielania pierwszej pomocy wraz z instrukcją o zasadach udzielania pierwszej pomocy</w:t>
      </w:r>
      <w:r w:rsidRPr="00081138">
        <w:rPr>
          <w:rFonts w:ascii="Arial" w:hAnsi="Arial" w:cs="Arial"/>
          <w:color w:val="0070C0"/>
          <w:sz w:val="22"/>
          <w:szCs w:val="22"/>
        </w:rPr>
        <w:t>.</w:t>
      </w:r>
    </w:p>
    <w:p w:rsidR="00531DCD" w:rsidRPr="004A68FD" w:rsidRDefault="00531DCD" w:rsidP="00531DCD">
      <w:pPr>
        <w:ind w:left="3"/>
        <w:rPr>
          <w:rFonts w:ascii="Arial" w:hAnsi="Arial" w:cs="Arial"/>
          <w:color w:val="0070C0"/>
          <w:sz w:val="22"/>
        </w:rPr>
      </w:pPr>
    </w:p>
    <w:p w:rsidR="00531DCD" w:rsidRPr="008F0C45" w:rsidRDefault="00531DCD" w:rsidP="006F0683">
      <w:pPr>
        <w:numPr>
          <w:ilvl w:val="0"/>
          <w:numId w:val="5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8F0C45">
        <w:rPr>
          <w:rFonts w:ascii="Arial" w:hAnsi="Arial" w:cs="Arial"/>
          <w:b/>
          <w:sz w:val="22"/>
        </w:rPr>
        <w:t>Opis infrastruktury pracowni</w:t>
      </w:r>
    </w:p>
    <w:p w:rsidR="00531DCD" w:rsidRDefault="00531DCD" w:rsidP="004C23E0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CF7AD7">
        <w:rPr>
          <w:rFonts w:ascii="Arial" w:hAnsi="Arial" w:cs="Arial"/>
          <w:sz w:val="22"/>
        </w:rPr>
        <w:t xml:space="preserve">usytuowanie </w:t>
      </w:r>
      <w:r>
        <w:rPr>
          <w:rFonts w:ascii="Arial" w:hAnsi="Arial" w:cs="Arial"/>
          <w:sz w:val="22"/>
        </w:rPr>
        <w:t>pracowni</w:t>
      </w:r>
    </w:p>
    <w:p w:rsidR="00531DCD" w:rsidRPr="004A68FD" w:rsidRDefault="00531DCD" w:rsidP="00531DC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4A68FD">
        <w:rPr>
          <w:rFonts w:ascii="Arial" w:hAnsi="Arial" w:cs="Arial"/>
          <w:color w:val="0070C0"/>
          <w:sz w:val="22"/>
        </w:rPr>
        <w:t xml:space="preserve">Pracownia usytuowana w budynku szkoły na kondygnacji nadziemnej z układem mebli ustawionych „w podkowę” i okablowaniem stanowisk. </w:t>
      </w:r>
    </w:p>
    <w:p w:rsidR="00531DCD" w:rsidRPr="00846D2A" w:rsidRDefault="00531DCD" w:rsidP="004C23E0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wielkość i inne wymagania dotyczące pomieszczenia lub innego miejsca, w</w:t>
      </w:r>
      <w:r>
        <w:rPr>
          <w:rFonts w:ascii="Arial" w:hAnsi="Arial" w:cs="Arial"/>
          <w:sz w:val="22"/>
        </w:rPr>
        <w:t xml:space="preserve"> którym znajdują się stanowiska</w:t>
      </w:r>
    </w:p>
    <w:p w:rsidR="00531DCD" w:rsidRPr="00155DD4" w:rsidRDefault="00531DCD" w:rsidP="00531DCD">
      <w:pPr>
        <w:ind w:left="709"/>
        <w:jc w:val="both"/>
        <w:rPr>
          <w:rFonts w:ascii="Arial" w:hAnsi="Arial" w:cs="Arial"/>
          <w:color w:val="0070C0"/>
          <w:sz w:val="22"/>
        </w:rPr>
      </w:pPr>
      <w:r w:rsidRPr="00155DD4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4C23E0">
        <w:rPr>
          <w:rFonts w:ascii="Arial" w:hAnsi="Arial" w:cs="Arial"/>
          <w:color w:val="0070C0"/>
          <w:sz w:val="22"/>
        </w:rPr>
        <w:t>-</w:t>
      </w:r>
      <w:r w:rsidRPr="00155DD4">
        <w:rPr>
          <w:rFonts w:ascii="Arial" w:hAnsi="Arial" w:cs="Arial"/>
          <w:color w:val="0070C0"/>
          <w:sz w:val="22"/>
        </w:rPr>
        <w:t>epidemiologicznych.</w:t>
      </w:r>
    </w:p>
    <w:p w:rsidR="00531DCD" w:rsidRPr="00846D2A" w:rsidRDefault="00531DCD" w:rsidP="004C23E0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>minimalna powierzchnia (kubatura) niezbędna dla pojedynczego stanowiska</w:t>
      </w:r>
    </w:p>
    <w:p w:rsidR="00531DCD" w:rsidRPr="00155DD4" w:rsidRDefault="00531DCD" w:rsidP="00531DCD">
      <w:pPr>
        <w:ind w:left="709"/>
        <w:rPr>
          <w:rFonts w:ascii="Arial" w:hAnsi="Arial" w:cs="Arial"/>
          <w:color w:val="0070C0"/>
          <w:sz w:val="22"/>
        </w:rPr>
      </w:pPr>
      <w:r w:rsidRPr="00155DD4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531DCD" w:rsidRPr="00846D2A" w:rsidRDefault="00531DCD" w:rsidP="004C23E0">
      <w:pPr>
        <w:numPr>
          <w:ilvl w:val="0"/>
          <w:numId w:val="2"/>
        </w:numPr>
        <w:ind w:hanging="29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531DCD" w:rsidRPr="00155DD4" w:rsidRDefault="00531DCD" w:rsidP="00531DCD">
      <w:pPr>
        <w:ind w:left="709"/>
        <w:rPr>
          <w:rFonts w:ascii="Arial" w:hAnsi="Arial" w:cs="Arial"/>
          <w:color w:val="0070C0"/>
          <w:sz w:val="22"/>
        </w:rPr>
      </w:pPr>
      <w:r w:rsidRPr="00155DD4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531DCD" w:rsidRPr="00CF7AD7" w:rsidRDefault="00531DCD" w:rsidP="00531DCD">
      <w:pPr>
        <w:ind w:left="363"/>
        <w:rPr>
          <w:rFonts w:ascii="Arial" w:hAnsi="Arial" w:cs="Arial"/>
          <w:sz w:val="22"/>
        </w:rPr>
      </w:pPr>
    </w:p>
    <w:p w:rsidR="00531DCD" w:rsidRPr="008F0C45" w:rsidRDefault="00531DCD" w:rsidP="006F0683">
      <w:pPr>
        <w:numPr>
          <w:ilvl w:val="0"/>
          <w:numId w:val="5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8F0C45">
        <w:rPr>
          <w:rFonts w:ascii="Arial" w:hAnsi="Arial" w:cs="Arial"/>
          <w:b/>
          <w:sz w:val="22"/>
        </w:rPr>
        <w:t>Opis wyposażenia stanowisk dydaktycznych w pracowni</w:t>
      </w:r>
    </w:p>
    <w:p w:rsidR="00531DCD" w:rsidRPr="004953BC" w:rsidRDefault="00531DCD" w:rsidP="00531DCD">
      <w:pPr>
        <w:ind w:left="426"/>
        <w:rPr>
          <w:rFonts w:ascii="Arial" w:hAnsi="Arial" w:cs="Arial"/>
          <w:color w:val="0070C0"/>
          <w:sz w:val="22"/>
        </w:rPr>
      </w:pPr>
      <w:r w:rsidRPr="004953BC">
        <w:rPr>
          <w:rFonts w:ascii="Arial" w:hAnsi="Arial" w:cs="Arial"/>
          <w:color w:val="0070C0"/>
          <w:sz w:val="22"/>
        </w:rPr>
        <w:t xml:space="preserve">W pracowni </w:t>
      </w:r>
      <w:r>
        <w:rPr>
          <w:rFonts w:ascii="Arial" w:hAnsi="Arial" w:cs="Arial"/>
          <w:color w:val="0070C0"/>
          <w:sz w:val="22"/>
        </w:rPr>
        <w:t>założono jednakowe wyposażenie wszystkich stanowisk dydaktycznych. Przyjęto, że w pracowni prowadzony jest proces kształcenia z podziałem na grupy i może się w niej znajdować maksymalnie 15 stanowisk dydaktycznych, jedno stanowisko dla jednego ucznia.</w:t>
      </w:r>
    </w:p>
    <w:p w:rsidR="00531DCD" w:rsidRPr="00846D2A" w:rsidRDefault="00531DCD" w:rsidP="004C23E0">
      <w:pPr>
        <w:numPr>
          <w:ilvl w:val="0"/>
          <w:numId w:val="3"/>
        </w:numPr>
        <w:ind w:hanging="294"/>
        <w:rPr>
          <w:rFonts w:ascii="Arial" w:hAnsi="Arial" w:cs="Arial"/>
          <w:sz w:val="22"/>
        </w:rPr>
      </w:pPr>
      <w:r w:rsidRPr="00846D2A">
        <w:rPr>
          <w:rFonts w:ascii="Arial" w:hAnsi="Arial" w:cs="Arial"/>
          <w:sz w:val="22"/>
        </w:rPr>
        <w:t xml:space="preserve">stanowisko komputerowe z wykazem urządzeń peryferyjnych oraz programów </w:t>
      </w:r>
    </w:p>
    <w:p w:rsidR="00531DCD" w:rsidRDefault="00531DCD" w:rsidP="004C23E0">
      <w:pPr>
        <w:numPr>
          <w:ilvl w:val="0"/>
          <w:numId w:val="1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B86F73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C23E0">
        <w:rPr>
          <w:rFonts w:ascii="Arial" w:hAnsi="Arial" w:cs="Arial"/>
          <w:color w:val="0070C0"/>
          <w:sz w:val="22"/>
          <w:szCs w:val="22"/>
        </w:rPr>
        <w:t>I</w:t>
      </w:r>
      <w:r>
        <w:rPr>
          <w:rFonts w:ascii="Arial" w:hAnsi="Arial" w:cs="Arial"/>
          <w:color w:val="0070C0"/>
          <w:sz w:val="22"/>
          <w:szCs w:val="22"/>
        </w:rPr>
        <w:t>nternetu,</w:t>
      </w:r>
    </w:p>
    <w:p w:rsidR="00531DCD" w:rsidRPr="006C444B" w:rsidRDefault="00531DCD" w:rsidP="004C23E0">
      <w:pPr>
        <w:numPr>
          <w:ilvl w:val="0"/>
          <w:numId w:val="16"/>
        </w:numPr>
        <w:autoSpaceDE w:val="0"/>
        <w:autoSpaceDN w:val="0"/>
        <w:adjustRightInd w:val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4953BC">
        <w:rPr>
          <w:rFonts w:ascii="Arial" w:hAnsi="Arial" w:cs="Arial"/>
          <w:color w:val="0070C0"/>
          <w:sz w:val="22"/>
          <w:szCs w:val="22"/>
        </w:rPr>
        <w:t>słuchawki z mikrofonem</w:t>
      </w:r>
      <w:r w:rsidRPr="006C444B">
        <w:rPr>
          <w:rFonts w:ascii="Arial" w:hAnsi="Arial" w:cs="Arial"/>
          <w:color w:val="0070C0"/>
          <w:sz w:val="22"/>
          <w:szCs w:val="22"/>
        </w:rPr>
        <w:t>.</w:t>
      </w:r>
    </w:p>
    <w:p w:rsidR="0020768F" w:rsidRPr="00531DCD" w:rsidRDefault="0020768F" w:rsidP="004C23E0">
      <w:pPr>
        <w:pStyle w:val="Akapitzlist"/>
        <w:numPr>
          <w:ilvl w:val="0"/>
          <w:numId w:val="6"/>
        </w:numPr>
        <w:spacing w:before="240" w:after="240"/>
        <w:ind w:left="426" w:hanging="426"/>
        <w:rPr>
          <w:rFonts w:ascii="Arial" w:hAnsi="Arial" w:cs="Arial"/>
          <w:b/>
          <w:color w:val="0070C0"/>
          <w:sz w:val="22"/>
        </w:rPr>
      </w:pPr>
      <w:r w:rsidRPr="00531DCD">
        <w:rPr>
          <w:rFonts w:ascii="Arial" w:hAnsi="Arial" w:cs="Arial"/>
          <w:b/>
          <w:color w:val="0070C0"/>
          <w:sz w:val="22"/>
        </w:rPr>
        <w:t xml:space="preserve">Pracownia </w:t>
      </w:r>
      <w:r w:rsidR="00331F50" w:rsidRPr="00531DCD">
        <w:rPr>
          <w:rFonts w:ascii="Arial" w:hAnsi="Arial" w:cs="Arial"/>
          <w:b/>
          <w:color w:val="0070C0"/>
          <w:sz w:val="22"/>
        </w:rPr>
        <w:t>ochrony osób i mienia</w:t>
      </w:r>
    </w:p>
    <w:p w:rsidR="0020768F" w:rsidRPr="00531DCD" w:rsidRDefault="0020768F" w:rsidP="004C23E0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531DCD">
        <w:rPr>
          <w:rFonts w:ascii="Arial" w:hAnsi="Arial" w:cs="Arial"/>
          <w:b/>
          <w:sz w:val="22"/>
        </w:rPr>
        <w:t xml:space="preserve">Wyposażenie </w:t>
      </w:r>
      <w:proofErr w:type="spellStart"/>
      <w:r w:rsidRPr="00531DCD">
        <w:rPr>
          <w:rFonts w:ascii="Arial" w:hAnsi="Arial" w:cs="Arial"/>
          <w:b/>
          <w:sz w:val="22"/>
        </w:rPr>
        <w:t>ogólnodydaktyczne</w:t>
      </w:r>
      <w:proofErr w:type="spellEnd"/>
      <w:r w:rsidRPr="00531DCD">
        <w:rPr>
          <w:rFonts w:ascii="Arial" w:hAnsi="Arial" w:cs="Arial"/>
          <w:b/>
          <w:sz w:val="22"/>
        </w:rPr>
        <w:t xml:space="preserve"> pracowni</w:t>
      </w:r>
    </w:p>
    <w:p w:rsidR="00531DCD" w:rsidRPr="00531DCD" w:rsidRDefault="00531DCD" w:rsidP="00531DCD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4C23E0">
        <w:rPr>
          <w:rFonts w:ascii="Arial" w:hAnsi="Arial" w:cs="Arial"/>
          <w:color w:val="0070C0"/>
          <w:sz w:val="22"/>
          <w:szCs w:val="22"/>
        </w:rPr>
        <w:t>I</w:t>
      </w:r>
      <w:r w:rsidRPr="004A68FD">
        <w:rPr>
          <w:rFonts w:ascii="Arial" w:hAnsi="Arial" w:cs="Arial"/>
          <w:color w:val="0070C0"/>
          <w:sz w:val="22"/>
          <w:szCs w:val="22"/>
        </w:rPr>
        <w:t>nternetu,</w:t>
      </w:r>
    </w:p>
    <w:p w:rsidR="00513A11" w:rsidRPr="00531DCD" w:rsidRDefault="00513A11" w:rsidP="00F85B3B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531DCD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513A11" w:rsidRPr="00531DCD" w:rsidRDefault="00513A11" w:rsidP="00F85B3B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531DCD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513A11" w:rsidRPr="00531DCD" w:rsidRDefault="007733DD" w:rsidP="00F85B3B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tablica szkolna biała </w:t>
      </w:r>
      <w:proofErr w:type="spellStart"/>
      <w:r>
        <w:rPr>
          <w:rFonts w:ascii="Arial" w:hAnsi="Arial" w:cs="Arial"/>
          <w:color w:val="0070C0"/>
          <w:sz w:val="22"/>
          <w:szCs w:val="22"/>
        </w:rPr>
        <w:t>sucho</w:t>
      </w:r>
      <w:r w:rsidR="00513A11" w:rsidRPr="00531DCD">
        <w:rPr>
          <w:rFonts w:ascii="Arial" w:hAnsi="Arial" w:cs="Arial"/>
          <w:color w:val="0070C0"/>
          <w:sz w:val="22"/>
          <w:szCs w:val="22"/>
        </w:rPr>
        <w:t>ścieralna</w:t>
      </w:r>
      <w:proofErr w:type="spellEnd"/>
      <w:r w:rsidR="00840E43" w:rsidRPr="00531DCD">
        <w:rPr>
          <w:rFonts w:ascii="Arial" w:hAnsi="Arial" w:cs="Arial"/>
          <w:color w:val="0070C0"/>
          <w:sz w:val="22"/>
          <w:szCs w:val="22"/>
        </w:rPr>
        <w:t>,</w:t>
      </w:r>
    </w:p>
    <w:p w:rsidR="00513A11" w:rsidRPr="00531DCD" w:rsidRDefault="00CD201A" w:rsidP="00F85B3B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531DCD">
        <w:rPr>
          <w:rFonts w:ascii="Arial" w:hAnsi="Arial" w:cs="Arial"/>
          <w:color w:val="0070C0"/>
          <w:sz w:val="22"/>
          <w:szCs w:val="22"/>
        </w:rPr>
        <w:lastRenderedPageBreak/>
        <w:t xml:space="preserve">tablica </w:t>
      </w:r>
      <w:proofErr w:type="spellStart"/>
      <w:r w:rsidR="004C23E0">
        <w:rPr>
          <w:rFonts w:ascii="Arial" w:hAnsi="Arial" w:cs="Arial"/>
          <w:color w:val="0070C0"/>
          <w:sz w:val="22"/>
          <w:szCs w:val="22"/>
        </w:rPr>
        <w:t>f</w:t>
      </w:r>
      <w:r w:rsidRPr="00531DCD">
        <w:rPr>
          <w:rFonts w:ascii="Arial" w:hAnsi="Arial" w:cs="Arial"/>
          <w:color w:val="0070C0"/>
          <w:sz w:val="22"/>
          <w:szCs w:val="22"/>
        </w:rPr>
        <w:t>lipchart</w:t>
      </w:r>
      <w:proofErr w:type="spellEnd"/>
      <w:r w:rsidRPr="00531DCD">
        <w:rPr>
          <w:rFonts w:ascii="Arial" w:hAnsi="Arial" w:cs="Arial"/>
          <w:color w:val="0070C0"/>
          <w:sz w:val="22"/>
          <w:szCs w:val="22"/>
        </w:rPr>
        <w:t>,</w:t>
      </w:r>
    </w:p>
    <w:p w:rsidR="00CD201A" w:rsidRPr="00531DCD" w:rsidRDefault="00CD201A" w:rsidP="00F85B3B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531DCD">
        <w:rPr>
          <w:rFonts w:ascii="Arial" w:hAnsi="Arial" w:cs="Arial"/>
          <w:color w:val="0070C0"/>
          <w:sz w:val="22"/>
          <w:szCs w:val="22"/>
        </w:rPr>
        <w:t>ręczny wykrywacz metali,</w:t>
      </w:r>
    </w:p>
    <w:p w:rsidR="00CD201A" w:rsidRPr="00531DCD" w:rsidRDefault="00CD201A" w:rsidP="00F85B3B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531DCD">
        <w:rPr>
          <w:rFonts w:ascii="Arial" w:hAnsi="Arial" w:cs="Arial"/>
          <w:color w:val="0070C0"/>
          <w:sz w:val="22"/>
          <w:szCs w:val="22"/>
        </w:rPr>
        <w:t>środki łączności wewnętrznej,</w:t>
      </w:r>
    </w:p>
    <w:p w:rsidR="00BF405A" w:rsidRDefault="00CD201A" w:rsidP="00BF405A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531DCD">
        <w:rPr>
          <w:rFonts w:ascii="Arial" w:hAnsi="Arial" w:cs="Arial"/>
          <w:color w:val="0070C0"/>
          <w:sz w:val="22"/>
          <w:szCs w:val="22"/>
        </w:rPr>
        <w:t>fantom –</w:t>
      </w:r>
      <w:r w:rsidR="004C23E0">
        <w:rPr>
          <w:rFonts w:ascii="Arial" w:hAnsi="Arial" w:cs="Arial"/>
          <w:color w:val="0070C0"/>
          <w:sz w:val="22"/>
          <w:szCs w:val="22"/>
        </w:rPr>
        <w:t xml:space="preserve"> </w:t>
      </w:r>
      <w:r w:rsidRPr="00531DCD">
        <w:rPr>
          <w:rFonts w:ascii="Arial" w:hAnsi="Arial" w:cs="Arial"/>
          <w:color w:val="0070C0"/>
          <w:sz w:val="22"/>
          <w:szCs w:val="22"/>
        </w:rPr>
        <w:t>tors reanimacyjny</w:t>
      </w:r>
      <w:r w:rsidR="00BF405A">
        <w:rPr>
          <w:rFonts w:ascii="Arial" w:hAnsi="Arial" w:cs="Arial"/>
          <w:color w:val="0070C0"/>
          <w:sz w:val="22"/>
          <w:szCs w:val="22"/>
        </w:rPr>
        <w:t>,</w:t>
      </w:r>
    </w:p>
    <w:p w:rsidR="00CD201A" w:rsidRPr="00BF405A" w:rsidRDefault="00BF405A" w:rsidP="00BF405A">
      <w:pPr>
        <w:numPr>
          <w:ilvl w:val="0"/>
          <w:numId w:val="12"/>
        </w:numPr>
        <w:autoSpaceDE w:val="0"/>
        <w:autoSpaceDN w:val="0"/>
        <w:adjustRightInd w:val="0"/>
        <w:ind w:left="709" w:hanging="283"/>
        <w:rPr>
          <w:rFonts w:ascii="Arial" w:hAnsi="Arial" w:cs="Arial"/>
          <w:color w:val="0070C0"/>
          <w:sz w:val="22"/>
          <w:szCs w:val="22"/>
        </w:rPr>
      </w:pPr>
      <w:r w:rsidRPr="004C23E0">
        <w:rPr>
          <w:rFonts w:ascii="Arial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20768F" w:rsidRPr="00CD6EA4" w:rsidRDefault="0020768F" w:rsidP="0020768F">
      <w:pPr>
        <w:rPr>
          <w:rFonts w:ascii="Arial" w:hAnsi="Arial" w:cs="Arial"/>
          <w:sz w:val="22"/>
        </w:rPr>
      </w:pPr>
    </w:p>
    <w:p w:rsidR="0020768F" w:rsidRPr="00531DCD" w:rsidRDefault="0020768F" w:rsidP="00CB6C8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531DCD">
        <w:rPr>
          <w:rFonts w:ascii="Arial" w:hAnsi="Arial" w:cs="Arial"/>
          <w:b/>
          <w:sz w:val="22"/>
        </w:rPr>
        <w:t xml:space="preserve">Opis infrastruktury pracowni </w:t>
      </w:r>
    </w:p>
    <w:p w:rsidR="0020768F" w:rsidRPr="00CD6EA4" w:rsidRDefault="0020768F" w:rsidP="00CB6C84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 xml:space="preserve">usytuowanie </w:t>
      </w:r>
      <w:r w:rsidR="00531DCD">
        <w:rPr>
          <w:rFonts w:ascii="Arial" w:hAnsi="Arial" w:cs="Arial"/>
          <w:sz w:val="22"/>
        </w:rPr>
        <w:t>pracowni</w:t>
      </w:r>
    </w:p>
    <w:p w:rsidR="00550B00" w:rsidRPr="00531DCD" w:rsidRDefault="00550B00" w:rsidP="00531DCD">
      <w:pPr>
        <w:pStyle w:val="Akapitzlist"/>
        <w:jc w:val="both"/>
        <w:rPr>
          <w:rFonts w:ascii="Arial" w:hAnsi="Arial" w:cs="Arial"/>
          <w:color w:val="0070C0"/>
          <w:sz w:val="22"/>
        </w:rPr>
      </w:pPr>
      <w:r w:rsidRPr="00531DCD">
        <w:rPr>
          <w:rFonts w:ascii="Arial" w:hAnsi="Arial" w:cs="Arial"/>
          <w:color w:val="0070C0"/>
          <w:sz w:val="22"/>
        </w:rPr>
        <w:t>Pracownia usytuowana w budynku szkoły na kondygnacji nadziemnej</w:t>
      </w:r>
      <w:r w:rsidR="00531DCD" w:rsidRPr="00531DCD">
        <w:rPr>
          <w:rFonts w:ascii="Arial" w:hAnsi="Arial" w:cs="Arial"/>
          <w:color w:val="0070C0"/>
          <w:sz w:val="22"/>
        </w:rPr>
        <w:t xml:space="preserve"> oraz w </w:t>
      </w:r>
      <w:r w:rsidR="00C7748B" w:rsidRPr="00531DCD">
        <w:rPr>
          <w:rFonts w:ascii="Arial" w:hAnsi="Arial" w:cs="Arial"/>
          <w:color w:val="0070C0"/>
          <w:sz w:val="22"/>
        </w:rPr>
        <w:t>zakładzie pracy.</w:t>
      </w:r>
    </w:p>
    <w:p w:rsidR="0020768F" w:rsidRPr="00CD6EA4" w:rsidRDefault="0020768F" w:rsidP="00CB6C84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>wielkość i inne wymagania dotyczące pomieszczenia lub innego miejsca, w którym znajduje się stanowisk</w:t>
      </w:r>
      <w:r w:rsidR="00531DCD">
        <w:rPr>
          <w:rFonts w:ascii="Arial" w:hAnsi="Arial" w:cs="Arial"/>
          <w:sz w:val="22"/>
        </w:rPr>
        <w:t>a</w:t>
      </w:r>
    </w:p>
    <w:p w:rsidR="00550B00" w:rsidRPr="00531DCD" w:rsidRDefault="00550B00" w:rsidP="00531DCD">
      <w:pPr>
        <w:ind w:left="708"/>
        <w:jc w:val="both"/>
        <w:rPr>
          <w:rFonts w:ascii="Arial" w:hAnsi="Arial" w:cs="Arial"/>
          <w:color w:val="0070C0"/>
          <w:sz w:val="22"/>
        </w:rPr>
      </w:pPr>
      <w:r w:rsidRPr="00531DCD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CB6C84">
        <w:rPr>
          <w:rFonts w:ascii="Arial" w:hAnsi="Arial" w:cs="Arial"/>
          <w:color w:val="0070C0"/>
          <w:sz w:val="22"/>
        </w:rPr>
        <w:t>-</w:t>
      </w:r>
      <w:r w:rsidRPr="00531DCD">
        <w:rPr>
          <w:rFonts w:ascii="Arial" w:hAnsi="Arial" w:cs="Arial"/>
          <w:color w:val="0070C0"/>
          <w:sz w:val="22"/>
        </w:rPr>
        <w:t>epidemiologicznych.</w:t>
      </w:r>
    </w:p>
    <w:p w:rsidR="0020768F" w:rsidRPr="00CD6EA4" w:rsidRDefault="0020768F" w:rsidP="00CB6C84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>minimalna powierzchnia (kubatura) niezbę</w:t>
      </w:r>
      <w:r w:rsidR="00531DCD">
        <w:rPr>
          <w:rFonts w:ascii="Arial" w:hAnsi="Arial" w:cs="Arial"/>
          <w:sz w:val="22"/>
        </w:rPr>
        <w:t>dna dla pojedynczego stanowiska</w:t>
      </w:r>
    </w:p>
    <w:p w:rsidR="00C7748B" w:rsidRPr="00531DCD" w:rsidRDefault="00C7748B" w:rsidP="00531DCD">
      <w:pPr>
        <w:ind w:left="708"/>
        <w:rPr>
          <w:rFonts w:ascii="Arial" w:hAnsi="Arial" w:cs="Arial"/>
          <w:color w:val="0070C0"/>
          <w:sz w:val="22"/>
        </w:rPr>
      </w:pPr>
      <w:r w:rsidRPr="00531DCD">
        <w:rPr>
          <w:rFonts w:ascii="Arial" w:hAnsi="Arial" w:cs="Arial"/>
          <w:color w:val="0070C0"/>
          <w:sz w:val="22"/>
        </w:rPr>
        <w:t>Stanowisko o powierzchni dostosowanej do zasad ergonomii i zapewniające uczniom swobodę ruchu wystarczającą do wykonywania pracy w sposób bezpieczny.</w:t>
      </w:r>
    </w:p>
    <w:p w:rsidR="0020768F" w:rsidRPr="00CD6EA4" w:rsidRDefault="0020768F" w:rsidP="00CB6C84">
      <w:pPr>
        <w:numPr>
          <w:ilvl w:val="0"/>
          <w:numId w:val="14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>wyposażenie stanowiska w niezbędne media z określeniem ich parametrów</w:t>
      </w:r>
    </w:p>
    <w:p w:rsidR="00C7748B" w:rsidRPr="00531DCD" w:rsidRDefault="00C7748B" w:rsidP="00531DCD">
      <w:pPr>
        <w:ind w:left="708"/>
        <w:rPr>
          <w:rFonts w:ascii="Arial" w:hAnsi="Arial" w:cs="Arial"/>
          <w:color w:val="0070C0"/>
          <w:sz w:val="22"/>
        </w:rPr>
      </w:pPr>
      <w:r w:rsidRPr="00531DCD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20768F" w:rsidRPr="00CD6EA4" w:rsidRDefault="0020768F" w:rsidP="0020768F">
      <w:pPr>
        <w:ind w:left="363"/>
        <w:rPr>
          <w:rFonts w:ascii="Arial" w:hAnsi="Arial" w:cs="Arial"/>
          <w:sz w:val="22"/>
        </w:rPr>
      </w:pPr>
    </w:p>
    <w:p w:rsidR="001F0907" w:rsidRPr="001F0907" w:rsidRDefault="0020768F" w:rsidP="00CB6C84">
      <w:pPr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531DCD">
        <w:rPr>
          <w:rFonts w:ascii="Arial" w:hAnsi="Arial" w:cs="Arial"/>
          <w:b/>
          <w:sz w:val="22"/>
        </w:rPr>
        <w:t>Opis wyposażenia stanowisk dydaktycznych</w:t>
      </w:r>
      <w:r w:rsidR="00531DCD" w:rsidRPr="00531DCD">
        <w:rPr>
          <w:rFonts w:ascii="Arial" w:hAnsi="Arial" w:cs="Arial"/>
          <w:b/>
          <w:sz w:val="22"/>
        </w:rPr>
        <w:t xml:space="preserve"> w </w:t>
      </w:r>
      <w:r w:rsidR="00281691" w:rsidRPr="00531DCD">
        <w:rPr>
          <w:rFonts w:ascii="Arial" w:hAnsi="Arial" w:cs="Arial"/>
          <w:b/>
          <w:sz w:val="22"/>
        </w:rPr>
        <w:t>pracowni</w:t>
      </w:r>
      <w:r w:rsidRPr="00531DCD">
        <w:rPr>
          <w:rFonts w:ascii="Arial" w:hAnsi="Arial" w:cs="Arial"/>
          <w:b/>
          <w:sz w:val="22"/>
        </w:rPr>
        <w:t xml:space="preserve"> </w:t>
      </w:r>
    </w:p>
    <w:p w:rsidR="001F0907" w:rsidRPr="001F0907" w:rsidRDefault="001F0907" w:rsidP="00CB6C8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70C0"/>
          <w:sz w:val="20"/>
          <w:szCs w:val="22"/>
        </w:rPr>
      </w:pPr>
      <w:r w:rsidRPr="001F0907">
        <w:rPr>
          <w:rFonts w:ascii="Arial" w:eastAsia="Calibri" w:hAnsi="Arial" w:cs="Arial"/>
          <w:color w:val="0070C0"/>
          <w:sz w:val="22"/>
          <w:szCs w:val="22"/>
        </w:rPr>
        <w:t xml:space="preserve">Wskazane jest zapewnienie uczniom możliwości zapoznania się z wybranymi elementami pracowni u pracodawców (np. technicznymi środkami zabezpieczeń, bankowozami, kamizelkami i hełmami kuloodpornymi). </w:t>
      </w:r>
    </w:p>
    <w:p w:rsidR="00531DCD" w:rsidRDefault="00531DCD" w:rsidP="00CB6C84">
      <w:pPr>
        <w:numPr>
          <w:ilvl w:val="0"/>
          <w:numId w:val="15"/>
        </w:numPr>
        <w:ind w:hanging="294"/>
        <w:rPr>
          <w:rFonts w:ascii="Arial" w:hAnsi="Arial" w:cs="Arial"/>
          <w:sz w:val="22"/>
          <w:szCs w:val="22"/>
        </w:rPr>
      </w:pPr>
      <w:r w:rsidRPr="00754434">
        <w:rPr>
          <w:rFonts w:ascii="Arial" w:hAnsi="Arial" w:cs="Arial"/>
          <w:sz w:val="22"/>
          <w:szCs w:val="22"/>
        </w:rPr>
        <w:t>wykaz maszyn, urządzeń, aparatów, narzędzi i innego sprz</w:t>
      </w:r>
      <w:r>
        <w:rPr>
          <w:rFonts w:ascii="Arial" w:hAnsi="Arial" w:cs="Arial"/>
          <w:sz w:val="22"/>
          <w:szCs w:val="22"/>
        </w:rPr>
        <w:t>ętu właściwego dla kwalifikacji</w:t>
      </w:r>
    </w:p>
    <w:p w:rsidR="00531DCD" w:rsidRPr="0011772C" w:rsidRDefault="00531DCD" w:rsidP="002755CF">
      <w:pPr>
        <w:numPr>
          <w:ilvl w:val="0"/>
          <w:numId w:val="39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11772C">
        <w:rPr>
          <w:rFonts w:ascii="Arial" w:hAnsi="Arial" w:cs="Arial"/>
          <w:color w:val="0070C0"/>
          <w:sz w:val="22"/>
          <w:szCs w:val="22"/>
        </w:rPr>
        <w:t>urządzenia i systemy sygnalizacji włamania i napadu,</w:t>
      </w:r>
    </w:p>
    <w:p w:rsidR="00531DCD" w:rsidRPr="0011772C" w:rsidRDefault="00531DCD" w:rsidP="002755CF">
      <w:pPr>
        <w:numPr>
          <w:ilvl w:val="0"/>
          <w:numId w:val="39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11772C">
        <w:rPr>
          <w:rFonts w:ascii="Arial" w:hAnsi="Arial" w:cs="Arial"/>
          <w:color w:val="0070C0"/>
          <w:sz w:val="22"/>
          <w:szCs w:val="22"/>
        </w:rPr>
        <w:t>urządzenia i systemy sygnalizacji pożaru,</w:t>
      </w:r>
    </w:p>
    <w:p w:rsidR="00531DCD" w:rsidRPr="0011772C" w:rsidRDefault="00531DCD" w:rsidP="002755CF">
      <w:pPr>
        <w:numPr>
          <w:ilvl w:val="0"/>
          <w:numId w:val="39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11772C">
        <w:rPr>
          <w:rFonts w:ascii="Arial" w:hAnsi="Arial" w:cs="Arial"/>
          <w:color w:val="0070C0"/>
          <w:sz w:val="22"/>
          <w:szCs w:val="22"/>
        </w:rPr>
        <w:t xml:space="preserve">urządzenia i systemy </w:t>
      </w:r>
      <w:r w:rsidR="0011772C" w:rsidRPr="0011772C">
        <w:rPr>
          <w:rFonts w:ascii="Arial" w:hAnsi="Arial" w:cs="Arial"/>
          <w:color w:val="0070C0"/>
          <w:sz w:val="22"/>
          <w:szCs w:val="22"/>
        </w:rPr>
        <w:t>kontroli dostępu,</w:t>
      </w:r>
    </w:p>
    <w:p w:rsidR="0011772C" w:rsidRPr="0011772C" w:rsidRDefault="0011772C" w:rsidP="002755CF">
      <w:pPr>
        <w:numPr>
          <w:ilvl w:val="0"/>
          <w:numId w:val="39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11772C">
        <w:rPr>
          <w:rFonts w:ascii="Arial" w:hAnsi="Arial" w:cs="Arial"/>
          <w:color w:val="0070C0"/>
          <w:sz w:val="22"/>
          <w:szCs w:val="22"/>
        </w:rPr>
        <w:t>czujki,</w:t>
      </w:r>
    </w:p>
    <w:p w:rsidR="00531DCD" w:rsidRPr="0011772C" w:rsidRDefault="0011772C" w:rsidP="002755CF">
      <w:pPr>
        <w:numPr>
          <w:ilvl w:val="0"/>
          <w:numId w:val="39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11772C">
        <w:rPr>
          <w:rFonts w:ascii="Arial" w:hAnsi="Arial" w:cs="Arial"/>
          <w:color w:val="0070C0"/>
          <w:sz w:val="22"/>
          <w:szCs w:val="22"/>
        </w:rPr>
        <w:t>kamery.</w:t>
      </w:r>
    </w:p>
    <w:p w:rsidR="00531DCD" w:rsidRPr="00531DCD" w:rsidRDefault="001A64FF" w:rsidP="00CB6C84">
      <w:pPr>
        <w:numPr>
          <w:ilvl w:val="0"/>
          <w:numId w:val="15"/>
        </w:numPr>
        <w:ind w:hanging="294"/>
        <w:rPr>
          <w:rFonts w:ascii="Arial" w:hAnsi="Arial" w:cs="Arial"/>
          <w:sz w:val="22"/>
        </w:rPr>
      </w:pPr>
      <w:r w:rsidRPr="00CB6C84">
        <w:rPr>
          <w:rFonts w:ascii="Arial" w:hAnsi="Arial" w:cs="Arial"/>
          <w:sz w:val="22"/>
          <w:szCs w:val="22"/>
        </w:rPr>
        <w:t>wyka</w:t>
      </w:r>
      <w:r w:rsidR="00531DCD" w:rsidRPr="00CB6C84">
        <w:rPr>
          <w:rFonts w:ascii="Arial" w:hAnsi="Arial" w:cs="Arial"/>
          <w:sz w:val="22"/>
          <w:szCs w:val="22"/>
        </w:rPr>
        <w:t>z</w:t>
      </w:r>
      <w:r w:rsidR="00531DCD">
        <w:rPr>
          <w:rFonts w:ascii="Arial" w:hAnsi="Arial" w:cs="Arial"/>
          <w:sz w:val="22"/>
        </w:rPr>
        <w:t xml:space="preserve"> modeli, symulatorów, fantomów</w:t>
      </w:r>
    </w:p>
    <w:p w:rsidR="006876E5" w:rsidRPr="00F903F0" w:rsidRDefault="0011772C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F903F0">
        <w:rPr>
          <w:rFonts w:ascii="Arial" w:hAnsi="Arial" w:cs="Arial"/>
          <w:color w:val="0070C0"/>
          <w:sz w:val="22"/>
        </w:rPr>
        <w:t>makiety, przekroje i schematy technicznych środków</w:t>
      </w:r>
      <w:r w:rsidR="006876E5" w:rsidRPr="00F903F0">
        <w:rPr>
          <w:rFonts w:ascii="Arial" w:hAnsi="Arial" w:cs="Arial"/>
          <w:color w:val="0070C0"/>
          <w:sz w:val="22"/>
        </w:rPr>
        <w:t xml:space="preserve"> zabezpieczeń</w:t>
      </w:r>
      <w:r w:rsidR="00531DCD" w:rsidRPr="00F903F0">
        <w:rPr>
          <w:rFonts w:ascii="Arial" w:hAnsi="Arial" w:cs="Arial"/>
          <w:color w:val="0070C0"/>
          <w:sz w:val="22"/>
        </w:rPr>
        <w:t>,</w:t>
      </w:r>
    </w:p>
    <w:p w:rsidR="006876E5" w:rsidRPr="00F903F0" w:rsidRDefault="006876E5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F903F0">
        <w:rPr>
          <w:rFonts w:ascii="Arial" w:hAnsi="Arial" w:cs="Arial"/>
          <w:color w:val="0070C0"/>
          <w:sz w:val="22"/>
        </w:rPr>
        <w:t>makiety przekroje lub schematy</w:t>
      </w:r>
      <w:r w:rsidR="0011772C" w:rsidRPr="00F903F0">
        <w:rPr>
          <w:rFonts w:ascii="Arial" w:hAnsi="Arial" w:cs="Arial"/>
          <w:color w:val="0070C0"/>
          <w:sz w:val="22"/>
        </w:rPr>
        <w:t xml:space="preserve"> bankowozów</w:t>
      </w:r>
      <w:r w:rsidR="00531DCD" w:rsidRPr="00F903F0">
        <w:rPr>
          <w:rFonts w:ascii="Arial" w:hAnsi="Arial" w:cs="Arial"/>
          <w:color w:val="0070C0"/>
          <w:sz w:val="22"/>
        </w:rPr>
        <w:t>,</w:t>
      </w:r>
    </w:p>
    <w:p w:rsidR="006876E5" w:rsidRPr="00F903F0" w:rsidRDefault="006876E5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F903F0">
        <w:rPr>
          <w:rFonts w:ascii="Arial" w:hAnsi="Arial" w:cs="Arial"/>
          <w:color w:val="0070C0"/>
          <w:sz w:val="22"/>
        </w:rPr>
        <w:t xml:space="preserve">pojemniki </w:t>
      </w:r>
      <w:r w:rsidR="00F903F0" w:rsidRPr="00F903F0">
        <w:rPr>
          <w:rFonts w:ascii="Arial" w:hAnsi="Arial" w:cs="Arial"/>
          <w:color w:val="0070C0"/>
          <w:sz w:val="22"/>
        </w:rPr>
        <w:t>(</w:t>
      </w:r>
      <w:r w:rsidRPr="00F903F0">
        <w:rPr>
          <w:rFonts w:ascii="Arial" w:hAnsi="Arial" w:cs="Arial"/>
          <w:color w:val="0070C0"/>
          <w:sz w:val="22"/>
        </w:rPr>
        <w:t>bezpieczny i specjalistyczny</w:t>
      </w:r>
      <w:r w:rsidR="00F903F0" w:rsidRPr="00F903F0">
        <w:rPr>
          <w:rFonts w:ascii="Arial" w:hAnsi="Arial" w:cs="Arial"/>
          <w:color w:val="0070C0"/>
          <w:sz w:val="22"/>
        </w:rPr>
        <w:t>)</w:t>
      </w:r>
      <w:r w:rsidRPr="00F903F0">
        <w:rPr>
          <w:rFonts w:ascii="Arial" w:hAnsi="Arial" w:cs="Arial"/>
          <w:color w:val="0070C0"/>
          <w:sz w:val="22"/>
        </w:rPr>
        <w:t xml:space="preserve"> lub ich makiety, przekroje i schematy</w:t>
      </w:r>
      <w:r w:rsidR="00B47165" w:rsidRPr="00F903F0">
        <w:rPr>
          <w:rFonts w:ascii="Arial" w:hAnsi="Arial" w:cs="Arial"/>
          <w:color w:val="0070C0"/>
          <w:sz w:val="22"/>
        </w:rPr>
        <w:t>,</w:t>
      </w:r>
    </w:p>
    <w:p w:rsidR="006876E5" w:rsidRPr="00F903F0" w:rsidRDefault="006876E5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F903F0">
        <w:rPr>
          <w:rFonts w:ascii="Arial" w:hAnsi="Arial" w:cs="Arial"/>
          <w:color w:val="0070C0"/>
          <w:sz w:val="22"/>
        </w:rPr>
        <w:t>kamizelki kuloodporne, hełmy kuloodporne lub ich plansze poglądowe</w:t>
      </w:r>
      <w:r w:rsidR="00B47165" w:rsidRPr="00F903F0">
        <w:rPr>
          <w:rFonts w:ascii="Arial" w:hAnsi="Arial" w:cs="Arial"/>
          <w:color w:val="0070C0"/>
          <w:sz w:val="22"/>
        </w:rPr>
        <w:t>,</w:t>
      </w:r>
    </w:p>
    <w:p w:rsidR="00260F5C" w:rsidRPr="00F903F0" w:rsidRDefault="00260F5C" w:rsidP="002755CF">
      <w:pPr>
        <w:pStyle w:val="Akapitzlist"/>
        <w:numPr>
          <w:ilvl w:val="0"/>
          <w:numId w:val="23"/>
        </w:numPr>
        <w:ind w:left="993" w:hanging="273"/>
        <w:rPr>
          <w:rFonts w:ascii="Arial" w:hAnsi="Arial" w:cs="Arial"/>
          <w:color w:val="0070C0"/>
          <w:sz w:val="22"/>
        </w:rPr>
      </w:pPr>
      <w:r w:rsidRPr="00F903F0">
        <w:rPr>
          <w:rFonts w:ascii="Arial" w:hAnsi="Arial" w:cs="Arial"/>
          <w:color w:val="0070C0"/>
          <w:sz w:val="22"/>
        </w:rPr>
        <w:t>model umundurowania i wyposażenia pracownika ochrony,</w:t>
      </w:r>
    </w:p>
    <w:p w:rsidR="001A64FF" w:rsidRPr="00F903F0" w:rsidRDefault="007B145F" w:rsidP="002755CF">
      <w:pPr>
        <w:numPr>
          <w:ilvl w:val="0"/>
          <w:numId w:val="19"/>
        </w:numPr>
        <w:ind w:left="993" w:hanging="273"/>
        <w:jc w:val="both"/>
        <w:rPr>
          <w:rFonts w:ascii="Arial" w:hAnsi="Arial" w:cs="Arial"/>
          <w:color w:val="0070C0"/>
          <w:sz w:val="22"/>
          <w:szCs w:val="22"/>
        </w:rPr>
      </w:pPr>
      <w:r w:rsidRPr="00F903F0">
        <w:rPr>
          <w:rFonts w:ascii="Arial" w:hAnsi="Arial" w:cs="Arial"/>
          <w:color w:val="0070C0"/>
          <w:sz w:val="22"/>
          <w:szCs w:val="22"/>
        </w:rPr>
        <w:t>plansze poglądowe zawierające zasady ochrony fizycznej osób, mienia i transportu wartości pieniężnych</w:t>
      </w:r>
      <w:r w:rsidR="00F903F0" w:rsidRPr="00F903F0">
        <w:rPr>
          <w:rFonts w:ascii="Arial" w:hAnsi="Arial" w:cs="Arial"/>
          <w:color w:val="0070C0"/>
          <w:sz w:val="22"/>
          <w:szCs w:val="22"/>
        </w:rPr>
        <w:t>,</w:t>
      </w:r>
    </w:p>
    <w:p w:rsidR="001A64FF" w:rsidRPr="00F903F0" w:rsidRDefault="001A64FF" w:rsidP="002755CF">
      <w:pPr>
        <w:numPr>
          <w:ilvl w:val="0"/>
          <w:numId w:val="19"/>
        </w:numPr>
        <w:ind w:left="993" w:hanging="273"/>
        <w:jc w:val="both"/>
        <w:rPr>
          <w:rFonts w:ascii="Arial" w:hAnsi="Arial" w:cs="Arial"/>
          <w:color w:val="0070C0"/>
          <w:sz w:val="22"/>
        </w:rPr>
      </w:pPr>
      <w:r w:rsidRPr="00F903F0">
        <w:rPr>
          <w:rFonts w:ascii="Arial" w:hAnsi="Arial" w:cs="Arial"/>
          <w:color w:val="0070C0"/>
          <w:sz w:val="22"/>
        </w:rPr>
        <w:t>tablice poglądowe dotyczące działalności gospodarczej w zakresie usług ochrony osób i mienia,</w:t>
      </w:r>
    </w:p>
    <w:p w:rsidR="001A64FF" w:rsidRPr="00F903F0" w:rsidRDefault="001A64FF" w:rsidP="002755CF">
      <w:pPr>
        <w:numPr>
          <w:ilvl w:val="0"/>
          <w:numId w:val="19"/>
        </w:numPr>
        <w:ind w:left="993" w:hanging="273"/>
        <w:jc w:val="both"/>
        <w:rPr>
          <w:rFonts w:ascii="Arial" w:hAnsi="Arial" w:cs="Arial"/>
          <w:color w:val="0070C0"/>
          <w:sz w:val="22"/>
        </w:rPr>
      </w:pPr>
      <w:r w:rsidRPr="00F903F0">
        <w:rPr>
          <w:rFonts w:ascii="Arial" w:hAnsi="Arial" w:cs="Arial"/>
          <w:color w:val="0070C0"/>
          <w:sz w:val="22"/>
        </w:rPr>
        <w:t>schematy pomieszczeń i urządzeń</w:t>
      </w:r>
      <w:r w:rsidR="00F903F0" w:rsidRPr="00F903F0">
        <w:rPr>
          <w:rFonts w:ascii="Arial" w:hAnsi="Arial" w:cs="Arial"/>
          <w:color w:val="0070C0"/>
          <w:sz w:val="22"/>
        </w:rPr>
        <w:t>,</w:t>
      </w:r>
      <w:r w:rsidRPr="00F903F0">
        <w:rPr>
          <w:rFonts w:ascii="Arial" w:hAnsi="Arial" w:cs="Arial"/>
          <w:color w:val="0070C0"/>
          <w:sz w:val="22"/>
        </w:rPr>
        <w:t xml:space="preserve"> w których prze</w:t>
      </w:r>
      <w:r w:rsidR="006876E5" w:rsidRPr="00F903F0">
        <w:rPr>
          <w:rFonts w:ascii="Arial" w:hAnsi="Arial" w:cs="Arial"/>
          <w:color w:val="0070C0"/>
          <w:sz w:val="22"/>
        </w:rPr>
        <w:t>chowywane są wartości pieniężne,</w:t>
      </w:r>
    </w:p>
    <w:p w:rsidR="007B145F" w:rsidRPr="00F903F0" w:rsidRDefault="007B145F" w:rsidP="002755CF">
      <w:pPr>
        <w:pStyle w:val="NormalnyWeb"/>
        <w:numPr>
          <w:ilvl w:val="0"/>
          <w:numId w:val="19"/>
        </w:numPr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F903F0">
        <w:rPr>
          <w:rFonts w:ascii="Arial" w:hAnsi="Arial" w:cs="Arial"/>
          <w:color w:val="0070C0"/>
          <w:sz w:val="22"/>
          <w:szCs w:val="22"/>
        </w:rPr>
        <w:t>tablice poglądowe, wzory dokumentów s</w:t>
      </w:r>
      <w:r w:rsidR="00F903F0" w:rsidRPr="00F903F0">
        <w:rPr>
          <w:rFonts w:ascii="Arial" w:hAnsi="Arial" w:cs="Arial"/>
          <w:color w:val="0070C0"/>
          <w:sz w:val="22"/>
          <w:szCs w:val="22"/>
        </w:rPr>
        <w:t>porządzanych w związku z ochroną osób i mienia,</w:t>
      </w:r>
    </w:p>
    <w:p w:rsidR="007B145F" w:rsidRPr="00F903F0" w:rsidRDefault="00B47165" w:rsidP="002755CF">
      <w:pPr>
        <w:pStyle w:val="NormalnyWeb"/>
        <w:numPr>
          <w:ilvl w:val="0"/>
          <w:numId w:val="19"/>
        </w:numPr>
        <w:spacing w:before="0" w:beforeAutospacing="0" w:after="0" w:afterAutospacing="0"/>
        <w:ind w:left="993" w:hanging="273"/>
        <w:rPr>
          <w:rFonts w:ascii="Arial" w:hAnsi="Arial" w:cs="Arial"/>
          <w:color w:val="0070C0"/>
          <w:sz w:val="22"/>
          <w:szCs w:val="22"/>
        </w:rPr>
      </w:pPr>
      <w:r w:rsidRPr="00F903F0">
        <w:rPr>
          <w:rFonts w:ascii="Arial" w:hAnsi="Arial" w:cs="Arial"/>
          <w:color w:val="0070C0"/>
          <w:sz w:val="22"/>
          <w:szCs w:val="22"/>
        </w:rPr>
        <w:t xml:space="preserve">schematy i plansze </w:t>
      </w:r>
      <w:r w:rsidR="007B145F" w:rsidRPr="00F903F0">
        <w:rPr>
          <w:rFonts w:ascii="Arial" w:hAnsi="Arial" w:cs="Arial"/>
          <w:color w:val="0070C0"/>
          <w:sz w:val="22"/>
          <w:szCs w:val="22"/>
        </w:rPr>
        <w:t>środk</w:t>
      </w:r>
      <w:r w:rsidRPr="00F903F0">
        <w:rPr>
          <w:rFonts w:ascii="Arial" w:hAnsi="Arial" w:cs="Arial"/>
          <w:color w:val="0070C0"/>
          <w:sz w:val="22"/>
          <w:szCs w:val="22"/>
        </w:rPr>
        <w:t>ów</w:t>
      </w:r>
      <w:r w:rsidR="007B145F" w:rsidRPr="00F903F0">
        <w:rPr>
          <w:rFonts w:ascii="Arial" w:hAnsi="Arial" w:cs="Arial"/>
          <w:color w:val="0070C0"/>
          <w:sz w:val="22"/>
          <w:szCs w:val="22"/>
        </w:rPr>
        <w:t xml:space="preserve"> łączn</w:t>
      </w:r>
      <w:r w:rsidRPr="00F903F0">
        <w:rPr>
          <w:rFonts w:ascii="Arial" w:hAnsi="Arial" w:cs="Arial"/>
          <w:color w:val="0070C0"/>
          <w:sz w:val="22"/>
          <w:szCs w:val="22"/>
        </w:rPr>
        <w:t>ości wewnętrznej i zewnętrznej</w:t>
      </w:r>
      <w:r w:rsidR="00F903F0" w:rsidRPr="00F903F0">
        <w:rPr>
          <w:rFonts w:ascii="Arial" w:hAnsi="Arial" w:cs="Arial"/>
          <w:color w:val="0070C0"/>
          <w:sz w:val="22"/>
          <w:szCs w:val="22"/>
        </w:rPr>
        <w:t>,</w:t>
      </w:r>
    </w:p>
    <w:p w:rsidR="007B145F" w:rsidRPr="002755CF" w:rsidRDefault="007B145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lastRenderedPageBreak/>
        <w:t>schematy tec</w:t>
      </w:r>
      <w:r w:rsidR="00F903F0" w:rsidRPr="002755CF">
        <w:rPr>
          <w:rFonts w:ascii="Arial" w:hAnsi="Arial" w:cs="Arial"/>
          <w:color w:val="0070C0"/>
          <w:sz w:val="22"/>
        </w:rPr>
        <w:t>hnicznych środków zabezpieczeń,</w:t>
      </w:r>
    </w:p>
    <w:p w:rsidR="007B145F" w:rsidRPr="002755CF" w:rsidRDefault="00F903F0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>schematy i plansze urządzeń i systemów</w:t>
      </w:r>
      <w:r w:rsidR="007B145F" w:rsidRPr="002755CF">
        <w:rPr>
          <w:rFonts w:ascii="Arial" w:hAnsi="Arial" w:cs="Arial"/>
          <w:color w:val="0070C0"/>
          <w:sz w:val="22"/>
        </w:rPr>
        <w:t xml:space="preserve"> sygnalizacji włamania i napadu, sygnalizacji pożar</w:t>
      </w:r>
      <w:r w:rsidRPr="002755CF">
        <w:rPr>
          <w:rFonts w:ascii="Arial" w:hAnsi="Arial" w:cs="Arial"/>
          <w:color w:val="0070C0"/>
          <w:sz w:val="22"/>
        </w:rPr>
        <w:t>u, kontroli dostępu, czujek</w:t>
      </w:r>
      <w:r w:rsidR="007B145F" w:rsidRPr="002755CF">
        <w:rPr>
          <w:rFonts w:ascii="Arial" w:hAnsi="Arial" w:cs="Arial"/>
          <w:color w:val="0070C0"/>
          <w:sz w:val="22"/>
        </w:rPr>
        <w:t>, ka</w:t>
      </w:r>
      <w:r w:rsidRPr="002755CF">
        <w:rPr>
          <w:rFonts w:ascii="Arial" w:hAnsi="Arial" w:cs="Arial"/>
          <w:color w:val="0070C0"/>
          <w:sz w:val="22"/>
        </w:rPr>
        <w:t>mer.</w:t>
      </w:r>
    </w:p>
    <w:p w:rsidR="00BF405A" w:rsidRPr="00BF405A" w:rsidRDefault="0020768F" w:rsidP="00CB6C84">
      <w:pPr>
        <w:numPr>
          <w:ilvl w:val="0"/>
          <w:numId w:val="15"/>
        </w:numPr>
        <w:ind w:hanging="294"/>
        <w:rPr>
          <w:rFonts w:ascii="Arial" w:hAnsi="Arial" w:cs="Arial"/>
          <w:sz w:val="22"/>
        </w:rPr>
      </w:pPr>
      <w:r w:rsidRPr="00CB6C84">
        <w:rPr>
          <w:rFonts w:ascii="Arial" w:hAnsi="Arial" w:cs="Arial"/>
          <w:sz w:val="22"/>
          <w:szCs w:val="22"/>
        </w:rPr>
        <w:t>wykaz</w:t>
      </w:r>
      <w:r w:rsidRPr="00CD6EA4">
        <w:rPr>
          <w:rFonts w:ascii="Arial" w:hAnsi="Arial" w:cs="Arial"/>
          <w:sz w:val="22"/>
        </w:rPr>
        <w:t xml:space="preserve"> materiałów, surowców, półfabrykatów i innych środków niezbędnych w procesie kształcenia</w:t>
      </w:r>
    </w:p>
    <w:p w:rsidR="001A64FF" w:rsidRPr="00BF405A" w:rsidRDefault="001A64F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>formularze dokumentacji ochronnej i konwojowej oraz dotyczącej</w:t>
      </w:r>
      <w:r w:rsidR="00BF405A" w:rsidRPr="002755CF">
        <w:rPr>
          <w:rFonts w:ascii="Arial" w:hAnsi="Arial" w:cs="Arial"/>
          <w:color w:val="0070C0"/>
          <w:sz w:val="22"/>
        </w:rPr>
        <w:t xml:space="preserve"> bezpieczeństwa imprez masowych,</w:t>
      </w:r>
    </w:p>
    <w:p w:rsidR="001A64FF" w:rsidRPr="00BF405A" w:rsidRDefault="001A64F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>formularze dokumentacji d</w:t>
      </w:r>
      <w:r w:rsidRPr="00BF405A">
        <w:rPr>
          <w:rFonts w:ascii="Arial" w:hAnsi="Arial" w:cs="Arial"/>
          <w:color w:val="0070C0"/>
          <w:sz w:val="22"/>
        </w:rPr>
        <w:t>otyczącej ewidencjonowania i przechowywania broni i amunicji,</w:t>
      </w:r>
    </w:p>
    <w:p w:rsidR="001D1AB1" w:rsidRPr="00BF405A" w:rsidRDefault="001A64F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BF405A">
        <w:rPr>
          <w:rFonts w:ascii="Arial" w:hAnsi="Arial" w:cs="Arial"/>
          <w:color w:val="0070C0"/>
          <w:sz w:val="22"/>
        </w:rPr>
        <w:t>formularze notatek dokumentujące użycie i wykorzystanie broni palnej</w:t>
      </w:r>
      <w:r w:rsidR="00F24B3F" w:rsidRPr="00BF405A">
        <w:rPr>
          <w:rFonts w:ascii="Arial" w:hAnsi="Arial" w:cs="Arial"/>
          <w:color w:val="0070C0"/>
          <w:sz w:val="22"/>
        </w:rPr>
        <w:t xml:space="preserve"> i środków przymusu bezpośredniego</w:t>
      </w:r>
      <w:r w:rsidR="00BF405A" w:rsidRPr="002755CF">
        <w:rPr>
          <w:rFonts w:ascii="Arial" w:hAnsi="Arial" w:cs="Arial"/>
          <w:color w:val="0070C0"/>
          <w:sz w:val="22"/>
        </w:rPr>
        <w:t>.</w:t>
      </w:r>
    </w:p>
    <w:p w:rsidR="007B145F" w:rsidRPr="00BF405A" w:rsidRDefault="008626CC" w:rsidP="00CB6C84">
      <w:pPr>
        <w:numPr>
          <w:ilvl w:val="0"/>
          <w:numId w:val="15"/>
        </w:numPr>
        <w:ind w:hanging="294"/>
        <w:rPr>
          <w:rFonts w:ascii="Arial" w:hAnsi="Arial" w:cs="Arial"/>
          <w:sz w:val="22"/>
        </w:rPr>
      </w:pPr>
      <w:r w:rsidRPr="00CB6C84">
        <w:rPr>
          <w:rFonts w:ascii="Arial" w:hAnsi="Arial" w:cs="Arial"/>
          <w:sz w:val="22"/>
          <w:szCs w:val="22"/>
        </w:rPr>
        <w:t>biblioteczka</w:t>
      </w:r>
      <w:r>
        <w:rPr>
          <w:rFonts w:ascii="Arial" w:hAnsi="Arial" w:cs="Arial"/>
          <w:sz w:val="22"/>
        </w:rPr>
        <w:t xml:space="preserve"> zawodowa wyposażona</w:t>
      </w:r>
      <w:r w:rsidR="0020768F" w:rsidRPr="00CD6EA4">
        <w:rPr>
          <w:rFonts w:ascii="Arial" w:hAnsi="Arial" w:cs="Arial"/>
          <w:sz w:val="22"/>
        </w:rPr>
        <w:t xml:space="preserve"> w dokumentację, instrukcje, normy, procedury, przewodniki, regulaminy, przepisy prawne właściwe dla </w:t>
      </w:r>
      <w:r w:rsidR="00BF405A">
        <w:rPr>
          <w:rFonts w:ascii="Arial" w:hAnsi="Arial" w:cs="Arial"/>
          <w:sz w:val="22"/>
        </w:rPr>
        <w:t>pracowni</w:t>
      </w:r>
    </w:p>
    <w:p w:rsidR="007B145F" w:rsidRPr="002755CF" w:rsidRDefault="007B145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>zestaw przepisów prawa dotyczących zasad ochrony osób i mienia,</w:t>
      </w:r>
    </w:p>
    <w:p w:rsidR="00F24B3F" w:rsidRPr="00BF405A" w:rsidRDefault="00F24B3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 xml:space="preserve">akty prawne, piśmiennictwo zawodowe, </w:t>
      </w:r>
      <w:r w:rsidRPr="00BF405A">
        <w:rPr>
          <w:rFonts w:ascii="Arial" w:hAnsi="Arial" w:cs="Arial"/>
          <w:color w:val="0070C0"/>
          <w:sz w:val="22"/>
        </w:rPr>
        <w:t xml:space="preserve">dotyczące terroryzmu, </w:t>
      </w:r>
      <w:r w:rsidR="00B47165" w:rsidRPr="00BF405A">
        <w:rPr>
          <w:rFonts w:ascii="Arial" w:hAnsi="Arial" w:cs="Arial"/>
          <w:color w:val="0070C0"/>
          <w:sz w:val="22"/>
        </w:rPr>
        <w:t>bezpieczeństwa wewnętrznego, ochrony osób i mienia</w:t>
      </w:r>
      <w:r w:rsidRPr="00BF405A">
        <w:rPr>
          <w:rFonts w:ascii="Arial" w:hAnsi="Arial" w:cs="Arial"/>
          <w:color w:val="0070C0"/>
          <w:sz w:val="22"/>
        </w:rPr>
        <w:t xml:space="preserve"> oraz ochrony imprez masowych</w:t>
      </w:r>
      <w:r w:rsidR="00BF405A" w:rsidRPr="00BF405A">
        <w:rPr>
          <w:rFonts w:ascii="Arial" w:hAnsi="Arial" w:cs="Arial"/>
          <w:color w:val="0070C0"/>
          <w:sz w:val="22"/>
        </w:rPr>
        <w:t xml:space="preserve"> itp.,</w:t>
      </w:r>
    </w:p>
    <w:p w:rsidR="00F24B3F" w:rsidRPr="00BF405A" w:rsidRDefault="00B47165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BF405A">
        <w:rPr>
          <w:rFonts w:ascii="Arial" w:hAnsi="Arial" w:cs="Arial"/>
          <w:color w:val="0070C0"/>
          <w:sz w:val="22"/>
        </w:rPr>
        <w:t>d</w:t>
      </w:r>
      <w:r w:rsidR="00F24B3F" w:rsidRPr="00BF405A">
        <w:rPr>
          <w:rFonts w:ascii="Arial" w:hAnsi="Arial" w:cs="Arial"/>
          <w:color w:val="0070C0"/>
          <w:sz w:val="22"/>
        </w:rPr>
        <w:t>okumentacja</w:t>
      </w:r>
      <w:r w:rsidRPr="00BF405A">
        <w:rPr>
          <w:rFonts w:ascii="Arial" w:hAnsi="Arial" w:cs="Arial"/>
          <w:color w:val="0070C0"/>
          <w:sz w:val="22"/>
        </w:rPr>
        <w:t xml:space="preserve"> eksploatacyjna i informacyjna dotycząca technicznych środków zabezpieczeń,</w:t>
      </w:r>
    </w:p>
    <w:p w:rsidR="00BF405A" w:rsidRPr="00BF405A" w:rsidRDefault="00F24B3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BF405A">
        <w:rPr>
          <w:rFonts w:ascii="Arial" w:hAnsi="Arial" w:cs="Arial"/>
          <w:color w:val="0070C0"/>
          <w:sz w:val="22"/>
        </w:rPr>
        <w:t xml:space="preserve">wzory dokumentów </w:t>
      </w:r>
      <w:r w:rsidR="00BF405A" w:rsidRPr="00BF405A">
        <w:rPr>
          <w:rFonts w:ascii="Arial" w:hAnsi="Arial" w:cs="Arial"/>
          <w:color w:val="0070C0"/>
          <w:sz w:val="22"/>
        </w:rPr>
        <w:t>sporządzanych w związku z ochroną osób i mienia,</w:t>
      </w:r>
    </w:p>
    <w:p w:rsidR="00F24B3F" w:rsidRPr="00BF405A" w:rsidRDefault="00BF405A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BF405A">
        <w:rPr>
          <w:rFonts w:ascii="Arial" w:hAnsi="Arial" w:cs="Arial"/>
          <w:color w:val="0070C0"/>
          <w:sz w:val="22"/>
        </w:rPr>
        <w:t xml:space="preserve">wzory dokumentów </w:t>
      </w:r>
      <w:r w:rsidR="00F24B3F" w:rsidRPr="00BF405A">
        <w:rPr>
          <w:rFonts w:ascii="Arial" w:hAnsi="Arial" w:cs="Arial"/>
          <w:color w:val="0070C0"/>
          <w:sz w:val="22"/>
        </w:rPr>
        <w:t>dotyczących wewnętrznych służb ochrony i innych</w:t>
      </w:r>
      <w:r w:rsidRPr="00BF405A">
        <w:rPr>
          <w:rFonts w:ascii="Arial" w:hAnsi="Arial" w:cs="Arial"/>
          <w:color w:val="0070C0"/>
          <w:sz w:val="22"/>
        </w:rPr>
        <w:t>,</w:t>
      </w:r>
    </w:p>
    <w:p w:rsidR="00F24B3F" w:rsidRPr="00BF405A" w:rsidRDefault="00F24B3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BF405A">
        <w:rPr>
          <w:rFonts w:ascii="Arial" w:hAnsi="Arial" w:cs="Arial"/>
          <w:color w:val="0070C0"/>
          <w:sz w:val="22"/>
        </w:rPr>
        <w:t>wzór wniosku o udzielenie koncesji na prowadzenie działalności gospodarczej w zakresie usług ochrony osób i mienia,</w:t>
      </w:r>
    </w:p>
    <w:p w:rsidR="00F24B3F" w:rsidRPr="00BF405A" w:rsidRDefault="00F24B3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BF405A">
        <w:rPr>
          <w:rFonts w:ascii="Arial" w:hAnsi="Arial" w:cs="Arial"/>
          <w:color w:val="0070C0"/>
          <w:sz w:val="22"/>
        </w:rPr>
        <w:t>wzór notatki z użycia i wykorzystania środków przymusu bezpośredniego oraz innych działań pracowników ochrony,</w:t>
      </w:r>
    </w:p>
    <w:p w:rsidR="00DB7A8D" w:rsidRPr="00BF405A" w:rsidRDefault="00F24B3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BF405A">
        <w:rPr>
          <w:rFonts w:ascii="Arial" w:hAnsi="Arial" w:cs="Arial"/>
          <w:color w:val="0070C0"/>
          <w:sz w:val="22"/>
        </w:rPr>
        <w:t>wzory planów ochrony, licencji, upoważnień do kontroli, przepustek osobowych i materiałowych, umundurowania oraz oznak stanowisk i emblematów pracownika ochrony</w:t>
      </w:r>
      <w:r w:rsidR="00BF405A" w:rsidRPr="00BF405A">
        <w:rPr>
          <w:rFonts w:ascii="Arial" w:hAnsi="Arial" w:cs="Arial"/>
          <w:color w:val="0070C0"/>
          <w:sz w:val="22"/>
        </w:rPr>
        <w:t>,</w:t>
      </w:r>
    </w:p>
    <w:p w:rsidR="001A64FF" w:rsidRPr="00BF405A" w:rsidRDefault="001A64F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BF405A">
        <w:rPr>
          <w:rFonts w:ascii="Arial" w:hAnsi="Arial" w:cs="Arial"/>
          <w:color w:val="0070C0"/>
          <w:sz w:val="22"/>
        </w:rPr>
        <w:t>akty prawne, piśmiennictwo zawodowe, plansze dotyczące zasad wyszkolenia strzeleckiego oraz użycia broni palnej przez pracownika ochrony,</w:t>
      </w:r>
    </w:p>
    <w:p w:rsidR="001D1AB1" w:rsidRPr="002755CF" w:rsidRDefault="001A64F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>wzory dokumentów</w:t>
      </w:r>
      <w:r w:rsidR="002755CF">
        <w:rPr>
          <w:rFonts w:ascii="Arial" w:hAnsi="Arial" w:cs="Arial"/>
          <w:color w:val="0070C0"/>
          <w:sz w:val="22"/>
        </w:rPr>
        <w:t>,</w:t>
      </w:r>
      <w:r w:rsidRPr="002755CF">
        <w:rPr>
          <w:rFonts w:ascii="Arial" w:hAnsi="Arial" w:cs="Arial"/>
          <w:color w:val="0070C0"/>
          <w:sz w:val="22"/>
        </w:rPr>
        <w:t xml:space="preserve"> które musi posiadać uzbrojony pracownik ochrony,</w:t>
      </w:r>
    </w:p>
    <w:p w:rsidR="001D1AB1" w:rsidRPr="002755CF" w:rsidRDefault="007B145F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>dokumentację techniczną urządzeń oraz pojazdów używanych do transportu wart</w:t>
      </w:r>
      <w:r w:rsidR="00BF405A" w:rsidRPr="002755CF">
        <w:rPr>
          <w:rFonts w:ascii="Arial" w:hAnsi="Arial" w:cs="Arial"/>
          <w:color w:val="0070C0"/>
          <w:sz w:val="22"/>
        </w:rPr>
        <w:t>ości pieniężnych.</w:t>
      </w:r>
    </w:p>
    <w:p w:rsidR="0042524A" w:rsidRPr="0042524A" w:rsidRDefault="0020768F" w:rsidP="00CB6C84">
      <w:pPr>
        <w:numPr>
          <w:ilvl w:val="0"/>
          <w:numId w:val="15"/>
        </w:numPr>
        <w:ind w:hanging="294"/>
        <w:rPr>
          <w:rFonts w:ascii="Arial" w:hAnsi="Arial" w:cs="Arial"/>
          <w:sz w:val="22"/>
        </w:rPr>
      </w:pPr>
      <w:r w:rsidRPr="00CB6C84">
        <w:rPr>
          <w:rFonts w:ascii="Arial" w:hAnsi="Arial" w:cs="Arial"/>
          <w:sz w:val="22"/>
          <w:szCs w:val="22"/>
        </w:rPr>
        <w:t>wykaz</w:t>
      </w:r>
      <w:r w:rsidRPr="00CD6EA4">
        <w:rPr>
          <w:rFonts w:ascii="Arial" w:hAnsi="Arial" w:cs="Arial"/>
          <w:sz w:val="22"/>
        </w:rPr>
        <w:t xml:space="preserve"> środków zapewniających przestrzeganie zasad ergonomii o</w:t>
      </w:r>
      <w:r w:rsidR="00BF405A">
        <w:rPr>
          <w:rFonts w:ascii="Arial" w:hAnsi="Arial" w:cs="Arial"/>
          <w:sz w:val="22"/>
        </w:rPr>
        <w:t xml:space="preserve">raz </w:t>
      </w:r>
      <w:r w:rsidRPr="00CD6EA4">
        <w:rPr>
          <w:rFonts w:ascii="Arial" w:hAnsi="Arial" w:cs="Arial"/>
          <w:sz w:val="22"/>
        </w:rPr>
        <w:t xml:space="preserve">bezpieczeństwa i higieny pracy </w:t>
      </w:r>
    </w:p>
    <w:p w:rsidR="0042524A" w:rsidRPr="002755CF" w:rsidRDefault="0042524A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>środki ochrony indywidualnej,</w:t>
      </w:r>
    </w:p>
    <w:p w:rsidR="00CD201A" w:rsidRPr="002755CF" w:rsidRDefault="00BF405A" w:rsidP="002755CF">
      <w:pPr>
        <w:pStyle w:val="Akapitzlist"/>
        <w:numPr>
          <w:ilvl w:val="0"/>
          <w:numId w:val="24"/>
        </w:numPr>
        <w:ind w:left="993" w:hanging="273"/>
        <w:rPr>
          <w:rFonts w:ascii="Arial" w:hAnsi="Arial" w:cs="Arial"/>
          <w:color w:val="0070C0"/>
          <w:sz w:val="22"/>
        </w:rPr>
      </w:pPr>
      <w:r w:rsidRPr="002755CF">
        <w:rPr>
          <w:rFonts w:ascii="Arial" w:hAnsi="Arial" w:cs="Arial"/>
          <w:color w:val="0070C0"/>
          <w:sz w:val="22"/>
        </w:rPr>
        <w:t>środki ochrony przeciwpożarowej, gaśnica</w:t>
      </w:r>
      <w:r w:rsidR="007F154D" w:rsidRPr="002755CF">
        <w:rPr>
          <w:rFonts w:ascii="Arial" w:hAnsi="Arial" w:cs="Arial"/>
          <w:color w:val="0070C0"/>
          <w:sz w:val="22"/>
        </w:rPr>
        <w:t>, koc przeciwpożarowy.</w:t>
      </w:r>
    </w:p>
    <w:p w:rsidR="00F24B3F" w:rsidRPr="00CD6EA4" w:rsidRDefault="00F24B3F" w:rsidP="0020768F">
      <w:pPr>
        <w:jc w:val="both"/>
        <w:rPr>
          <w:rFonts w:ascii="Arial" w:hAnsi="Arial" w:cs="Arial"/>
          <w:sz w:val="20"/>
          <w:szCs w:val="22"/>
        </w:rPr>
      </w:pPr>
    </w:p>
    <w:p w:rsidR="0020768F" w:rsidRPr="001F0907" w:rsidRDefault="0020768F" w:rsidP="002755CF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1F0907">
        <w:rPr>
          <w:rFonts w:ascii="Arial" w:hAnsi="Arial" w:cs="Arial"/>
          <w:b/>
          <w:color w:val="0070C0"/>
          <w:sz w:val="22"/>
        </w:rPr>
        <w:t xml:space="preserve">Pracownia </w:t>
      </w:r>
      <w:r w:rsidR="006876E5" w:rsidRPr="001F0907">
        <w:rPr>
          <w:rFonts w:ascii="Arial" w:hAnsi="Arial" w:cs="Arial"/>
          <w:b/>
          <w:color w:val="0070C0"/>
          <w:sz w:val="22"/>
        </w:rPr>
        <w:t>samoobrony i technik interwencji</w:t>
      </w:r>
    </w:p>
    <w:p w:rsidR="0020768F" w:rsidRPr="00CD6EA4" w:rsidRDefault="0020768F" w:rsidP="0020768F">
      <w:pPr>
        <w:ind w:left="3"/>
        <w:rPr>
          <w:rFonts w:ascii="Arial" w:hAnsi="Arial" w:cs="Arial"/>
          <w:color w:val="000000"/>
          <w:sz w:val="22"/>
        </w:rPr>
      </w:pPr>
    </w:p>
    <w:p w:rsidR="001F0907" w:rsidRPr="001F0907" w:rsidRDefault="0020768F" w:rsidP="002755CF">
      <w:pPr>
        <w:numPr>
          <w:ilvl w:val="0"/>
          <w:numId w:val="7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1F0907">
        <w:rPr>
          <w:rFonts w:ascii="Arial" w:hAnsi="Arial" w:cs="Arial"/>
          <w:b/>
          <w:sz w:val="22"/>
        </w:rPr>
        <w:t xml:space="preserve">Wyposażenie </w:t>
      </w:r>
      <w:proofErr w:type="spellStart"/>
      <w:r w:rsidRPr="001F0907">
        <w:rPr>
          <w:rFonts w:ascii="Arial" w:hAnsi="Arial" w:cs="Arial"/>
          <w:b/>
          <w:sz w:val="22"/>
        </w:rPr>
        <w:t>ogólnodydaktyczne</w:t>
      </w:r>
      <w:proofErr w:type="spellEnd"/>
      <w:r w:rsidRPr="001F0907">
        <w:rPr>
          <w:rFonts w:ascii="Arial" w:hAnsi="Arial" w:cs="Arial"/>
          <w:b/>
          <w:sz w:val="22"/>
        </w:rPr>
        <w:t xml:space="preserve"> pracowni</w:t>
      </w:r>
    </w:p>
    <w:p w:rsidR="0028567C" w:rsidRPr="001F0907" w:rsidRDefault="001F0907" w:rsidP="002755CF">
      <w:pPr>
        <w:pStyle w:val="Akapitzlist"/>
        <w:numPr>
          <w:ilvl w:val="0"/>
          <w:numId w:val="38"/>
        </w:numPr>
        <w:ind w:hanging="297"/>
        <w:rPr>
          <w:rFonts w:ascii="Arial" w:hAnsi="Arial" w:cs="Arial"/>
          <w:color w:val="0070C0"/>
          <w:sz w:val="22"/>
        </w:rPr>
      </w:pPr>
      <w:r w:rsidRPr="001F0907">
        <w:rPr>
          <w:rFonts w:ascii="Arial" w:hAnsi="Arial" w:cs="Arial"/>
          <w:color w:val="0070C0"/>
          <w:sz w:val="22"/>
        </w:rPr>
        <w:t>kamera</w:t>
      </w:r>
      <w:r w:rsidR="0028567C" w:rsidRPr="001F0907">
        <w:rPr>
          <w:rFonts w:ascii="Arial" w:hAnsi="Arial" w:cs="Arial"/>
          <w:color w:val="0070C0"/>
          <w:sz w:val="22"/>
        </w:rPr>
        <w:t xml:space="preserve"> cyfrowa</w:t>
      </w:r>
      <w:r w:rsidRPr="001F0907">
        <w:rPr>
          <w:rFonts w:ascii="Arial" w:hAnsi="Arial" w:cs="Arial"/>
          <w:color w:val="0070C0"/>
          <w:sz w:val="22"/>
        </w:rPr>
        <w:t>,</w:t>
      </w:r>
    </w:p>
    <w:p w:rsidR="00CC300F" w:rsidRPr="001F0907" w:rsidRDefault="001F0907" w:rsidP="002755CF">
      <w:pPr>
        <w:pStyle w:val="Akapitzlist"/>
        <w:numPr>
          <w:ilvl w:val="0"/>
          <w:numId w:val="25"/>
        </w:numPr>
        <w:ind w:hanging="297"/>
        <w:rPr>
          <w:rFonts w:ascii="Arial" w:hAnsi="Arial" w:cs="Arial"/>
          <w:color w:val="0070C0"/>
          <w:sz w:val="22"/>
        </w:rPr>
      </w:pPr>
      <w:r w:rsidRPr="001F0907">
        <w:rPr>
          <w:rFonts w:ascii="Arial" w:hAnsi="Arial" w:cs="Arial"/>
          <w:color w:val="0070C0"/>
          <w:sz w:val="22"/>
        </w:rPr>
        <w:t>paralizator</w:t>
      </w:r>
      <w:r w:rsidR="00CC300F" w:rsidRPr="001F0907">
        <w:rPr>
          <w:rFonts w:ascii="Arial" w:hAnsi="Arial" w:cs="Arial"/>
          <w:color w:val="0070C0"/>
          <w:sz w:val="22"/>
        </w:rPr>
        <w:t xml:space="preserve"> elektryczny</w:t>
      </w:r>
      <w:r w:rsidRPr="001F0907">
        <w:rPr>
          <w:rFonts w:ascii="Arial" w:hAnsi="Arial" w:cs="Arial"/>
          <w:color w:val="0070C0"/>
          <w:sz w:val="22"/>
        </w:rPr>
        <w:t>,</w:t>
      </w:r>
    </w:p>
    <w:p w:rsidR="00CC300F" w:rsidRPr="001F0907" w:rsidRDefault="001F0907" w:rsidP="002755CF">
      <w:pPr>
        <w:pStyle w:val="Akapitzlist"/>
        <w:numPr>
          <w:ilvl w:val="0"/>
          <w:numId w:val="25"/>
        </w:numPr>
        <w:ind w:hanging="297"/>
        <w:rPr>
          <w:rFonts w:ascii="Arial" w:hAnsi="Arial" w:cs="Arial"/>
          <w:color w:val="0070C0"/>
          <w:sz w:val="22"/>
        </w:rPr>
      </w:pPr>
      <w:r w:rsidRPr="001F0907">
        <w:rPr>
          <w:rFonts w:ascii="Arial" w:hAnsi="Arial" w:cs="Arial"/>
          <w:color w:val="0070C0"/>
          <w:sz w:val="22"/>
        </w:rPr>
        <w:t>ręczny</w:t>
      </w:r>
      <w:r w:rsidR="00CC300F" w:rsidRPr="001F0907">
        <w:rPr>
          <w:rFonts w:ascii="Arial" w:hAnsi="Arial" w:cs="Arial"/>
          <w:color w:val="0070C0"/>
          <w:sz w:val="22"/>
        </w:rPr>
        <w:t xml:space="preserve"> miotacz gazu</w:t>
      </w:r>
      <w:r w:rsidRPr="001F0907">
        <w:rPr>
          <w:rFonts w:ascii="Arial" w:hAnsi="Arial" w:cs="Arial"/>
          <w:color w:val="0070C0"/>
          <w:sz w:val="22"/>
        </w:rPr>
        <w:t>,</w:t>
      </w:r>
    </w:p>
    <w:p w:rsidR="0020768F" w:rsidRDefault="001F0907" w:rsidP="002755CF">
      <w:pPr>
        <w:numPr>
          <w:ilvl w:val="0"/>
          <w:numId w:val="25"/>
        </w:numPr>
        <w:autoSpaceDE w:val="0"/>
        <w:autoSpaceDN w:val="0"/>
        <w:adjustRightInd w:val="0"/>
        <w:ind w:hanging="297"/>
        <w:rPr>
          <w:rFonts w:ascii="Arial" w:hAnsi="Arial" w:cs="Arial"/>
          <w:color w:val="0070C0"/>
          <w:sz w:val="22"/>
          <w:szCs w:val="22"/>
        </w:rPr>
      </w:pPr>
      <w:r w:rsidRPr="001F0907">
        <w:rPr>
          <w:rFonts w:ascii="Arial" w:eastAsia="Calibri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1F0907" w:rsidRPr="001F0907" w:rsidRDefault="001F0907" w:rsidP="002755CF">
      <w:pPr>
        <w:autoSpaceDE w:val="0"/>
        <w:autoSpaceDN w:val="0"/>
        <w:adjustRightInd w:val="0"/>
        <w:ind w:left="723" w:hanging="297"/>
        <w:rPr>
          <w:rFonts w:ascii="Arial" w:hAnsi="Arial" w:cs="Arial"/>
          <w:color w:val="0070C0"/>
          <w:sz w:val="22"/>
          <w:szCs w:val="22"/>
        </w:rPr>
      </w:pPr>
    </w:p>
    <w:p w:rsidR="0020768F" w:rsidRDefault="0020768F" w:rsidP="002755CF">
      <w:pPr>
        <w:numPr>
          <w:ilvl w:val="0"/>
          <w:numId w:val="7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1F0907">
        <w:rPr>
          <w:rFonts w:ascii="Arial" w:hAnsi="Arial" w:cs="Arial"/>
          <w:b/>
          <w:sz w:val="22"/>
        </w:rPr>
        <w:t xml:space="preserve">Opis infrastruktury pracowni </w:t>
      </w:r>
    </w:p>
    <w:p w:rsidR="0020768F" w:rsidRPr="00CD6EA4" w:rsidRDefault="0020768F" w:rsidP="0067619B">
      <w:pPr>
        <w:numPr>
          <w:ilvl w:val="0"/>
          <w:numId w:val="9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 xml:space="preserve">usytuowanie </w:t>
      </w:r>
      <w:r w:rsidR="001F0907">
        <w:rPr>
          <w:rFonts w:ascii="Arial" w:hAnsi="Arial" w:cs="Arial"/>
          <w:sz w:val="22"/>
        </w:rPr>
        <w:t>pracowni</w:t>
      </w:r>
    </w:p>
    <w:p w:rsidR="00CC300F" w:rsidRDefault="00CC300F" w:rsidP="001F0907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F0907">
        <w:rPr>
          <w:rFonts w:ascii="Arial" w:hAnsi="Arial" w:cs="Arial"/>
          <w:color w:val="0070C0"/>
          <w:sz w:val="22"/>
        </w:rPr>
        <w:t>Pracownia usytuowana w budynku szkoły na kondygnacji nadziemnej.</w:t>
      </w:r>
    </w:p>
    <w:p w:rsidR="0042524A" w:rsidRPr="0042524A" w:rsidRDefault="0042524A" w:rsidP="0042524A">
      <w:pPr>
        <w:ind w:left="708"/>
        <w:rPr>
          <w:rFonts w:ascii="Arial" w:hAnsi="Arial" w:cs="Arial"/>
          <w:b/>
          <w:color w:val="0070C0"/>
          <w:sz w:val="22"/>
        </w:rPr>
      </w:pPr>
      <w:r w:rsidRPr="0042524A">
        <w:rPr>
          <w:rFonts w:ascii="Arial" w:eastAsia="Calibri" w:hAnsi="Arial" w:cs="Arial"/>
          <w:color w:val="0070C0"/>
          <w:sz w:val="22"/>
          <w:szCs w:val="22"/>
        </w:rPr>
        <w:t>W pracowni samoobrony i technik interwencyjnych realizowane są zajęcia z zakresu prawidłowych postaw strzeleckich</w:t>
      </w:r>
      <w:r>
        <w:rPr>
          <w:rFonts w:ascii="Arial" w:eastAsia="Calibri" w:hAnsi="Arial" w:cs="Arial"/>
          <w:color w:val="0070C0"/>
          <w:sz w:val="22"/>
          <w:szCs w:val="22"/>
        </w:rPr>
        <w:t>.</w:t>
      </w:r>
    </w:p>
    <w:p w:rsidR="0020768F" w:rsidRPr="00CD6EA4" w:rsidRDefault="0020768F" w:rsidP="0067619B">
      <w:pPr>
        <w:numPr>
          <w:ilvl w:val="0"/>
          <w:numId w:val="9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lastRenderedPageBreak/>
        <w:t xml:space="preserve">wielkość i inne wymagania dotyczące pomieszczenia lub innego miejsca, w którym znajduje się stanowisko </w:t>
      </w:r>
    </w:p>
    <w:p w:rsidR="00CC300F" w:rsidRPr="001F0907" w:rsidRDefault="00CC300F" w:rsidP="00DB7A8D">
      <w:pPr>
        <w:ind w:left="720"/>
        <w:jc w:val="both"/>
        <w:rPr>
          <w:rFonts w:ascii="Arial" w:hAnsi="Arial" w:cs="Arial"/>
          <w:color w:val="0070C0"/>
          <w:sz w:val="22"/>
        </w:rPr>
      </w:pPr>
      <w:r w:rsidRPr="001F0907">
        <w:rPr>
          <w:rFonts w:ascii="Arial" w:hAnsi="Arial" w:cs="Arial"/>
          <w:color w:val="0070C0"/>
          <w:sz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67619B">
        <w:rPr>
          <w:rFonts w:ascii="Arial" w:hAnsi="Arial" w:cs="Arial"/>
          <w:color w:val="0070C0"/>
          <w:sz w:val="22"/>
        </w:rPr>
        <w:t>-</w:t>
      </w:r>
      <w:r w:rsidRPr="001F0907">
        <w:rPr>
          <w:rFonts w:ascii="Arial" w:hAnsi="Arial" w:cs="Arial"/>
          <w:color w:val="0070C0"/>
          <w:sz w:val="22"/>
        </w:rPr>
        <w:t>epidemiologicznych.</w:t>
      </w:r>
    </w:p>
    <w:p w:rsidR="0020768F" w:rsidRPr="00CD6EA4" w:rsidRDefault="0020768F" w:rsidP="0067619B">
      <w:pPr>
        <w:numPr>
          <w:ilvl w:val="0"/>
          <w:numId w:val="9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>minimalna powierzchnia (kubatura) niezbęd</w:t>
      </w:r>
      <w:r w:rsidR="001F0907">
        <w:rPr>
          <w:rFonts w:ascii="Arial" w:hAnsi="Arial" w:cs="Arial"/>
          <w:sz w:val="22"/>
        </w:rPr>
        <w:t>na dla pojedynczego stanowiska</w:t>
      </w:r>
    </w:p>
    <w:p w:rsidR="00CC300F" w:rsidRPr="001F0907" w:rsidRDefault="00CC300F" w:rsidP="00DB7A8D">
      <w:pPr>
        <w:ind w:left="720"/>
        <w:rPr>
          <w:rFonts w:ascii="Arial" w:hAnsi="Arial" w:cs="Arial"/>
          <w:color w:val="0070C0"/>
          <w:sz w:val="22"/>
        </w:rPr>
      </w:pPr>
      <w:r w:rsidRPr="001F0907">
        <w:rPr>
          <w:rFonts w:ascii="Arial" w:hAnsi="Arial" w:cs="Arial"/>
          <w:color w:val="0070C0"/>
          <w:sz w:val="22"/>
        </w:rPr>
        <w:t xml:space="preserve">Stanowisko o powierzchni dostosowanej do zasad ergonomii i zapewniające uczniom swobodę ruchu wystarczającą do wykonywania </w:t>
      </w:r>
      <w:r w:rsidR="002A0E02" w:rsidRPr="001F0907">
        <w:rPr>
          <w:rFonts w:ascii="Arial" w:hAnsi="Arial" w:cs="Arial"/>
          <w:color w:val="0070C0"/>
          <w:sz w:val="22"/>
        </w:rPr>
        <w:t>ćwiczeń</w:t>
      </w:r>
      <w:r w:rsidRPr="001F0907">
        <w:rPr>
          <w:rFonts w:ascii="Arial" w:hAnsi="Arial" w:cs="Arial"/>
          <w:color w:val="0070C0"/>
          <w:sz w:val="22"/>
        </w:rPr>
        <w:t xml:space="preserve"> w sposób bezpieczny.</w:t>
      </w:r>
    </w:p>
    <w:p w:rsidR="001F0907" w:rsidRDefault="0020768F" w:rsidP="0067619B">
      <w:pPr>
        <w:numPr>
          <w:ilvl w:val="0"/>
          <w:numId w:val="9"/>
        </w:numPr>
        <w:ind w:hanging="294"/>
        <w:rPr>
          <w:rFonts w:ascii="Arial" w:hAnsi="Arial" w:cs="Arial"/>
          <w:sz w:val="22"/>
        </w:rPr>
      </w:pPr>
      <w:r w:rsidRPr="001F0907">
        <w:rPr>
          <w:rFonts w:ascii="Arial" w:hAnsi="Arial" w:cs="Arial"/>
          <w:sz w:val="22"/>
        </w:rPr>
        <w:t xml:space="preserve">wyposażenie stanowiska w niezbędne media z określeniem ich parametrów </w:t>
      </w:r>
    </w:p>
    <w:p w:rsidR="00CC300F" w:rsidRPr="001F0907" w:rsidRDefault="00CC300F" w:rsidP="001F0907">
      <w:pPr>
        <w:ind w:left="720"/>
        <w:rPr>
          <w:rFonts w:ascii="Arial" w:hAnsi="Arial" w:cs="Arial"/>
          <w:color w:val="0070C0"/>
          <w:sz w:val="22"/>
        </w:rPr>
      </w:pPr>
      <w:r w:rsidRPr="001F0907">
        <w:rPr>
          <w:rFonts w:ascii="Arial" w:hAnsi="Arial" w:cs="Arial"/>
          <w:color w:val="0070C0"/>
          <w:sz w:val="22"/>
        </w:rPr>
        <w:t>W pracowni należy zapewnić instalację elektryczną 230 V oraz instalację ogrzewczą, wentylację grawitacyjną, oświetlenie dzienne oraz dodatkowo możliwość oświetlania</w:t>
      </w:r>
      <w:r w:rsidR="001F0907" w:rsidRPr="001F0907">
        <w:rPr>
          <w:rFonts w:ascii="Arial" w:hAnsi="Arial" w:cs="Arial"/>
          <w:color w:val="0070C0"/>
          <w:sz w:val="22"/>
        </w:rPr>
        <w:t xml:space="preserve"> światłem sztucznym.</w:t>
      </w:r>
    </w:p>
    <w:p w:rsidR="00CC300F" w:rsidRPr="001F0907" w:rsidRDefault="001F0907" w:rsidP="00DB7A8D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1F0907">
        <w:rPr>
          <w:rFonts w:ascii="Arial" w:eastAsia="Calibri" w:hAnsi="Arial" w:cs="Arial"/>
          <w:color w:val="0070C0"/>
          <w:sz w:val="22"/>
          <w:szCs w:val="22"/>
        </w:rPr>
        <w:t xml:space="preserve">Dodatkowo </w:t>
      </w:r>
      <w:r w:rsidR="00CC300F" w:rsidRPr="001F0907">
        <w:rPr>
          <w:rFonts w:ascii="Arial" w:eastAsia="Calibri" w:hAnsi="Arial" w:cs="Arial"/>
          <w:color w:val="0070C0"/>
          <w:sz w:val="22"/>
          <w:szCs w:val="22"/>
        </w:rPr>
        <w:t>pracowni powinno się znajdować zaplecze socjaln</w:t>
      </w:r>
      <w:r w:rsidRPr="001F0907">
        <w:rPr>
          <w:rFonts w:ascii="Arial" w:eastAsia="Calibri" w:hAnsi="Arial" w:cs="Arial"/>
          <w:color w:val="0070C0"/>
          <w:sz w:val="22"/>
          <w:szCs w:val="22"/>
        </w:rPr>
        <w:t>e z szatnią i węzłem sanitarnym.</w:t>
      </w:r>
    </w:p>
    <w:p w:rsidR="0020768F" w:rsidRPr="00CD6EA4" w:rsidRDefault="0020768F" w:rsidP="0020768F">
      <w:pPr>
        <w:ind w:left="363"/>
        <w:rPr>
          <w:rFonts w:ascii="Arial" w:hAnsi="Arial" w:cs="Arial"/>
          <w:sz w:val="22"/>
        </w:rPr>
      </w:pPr>
    </w:p>
    <w:p w:rsidR="0020768F" w:rsidRPr="001F0907" w:rsidRDefault="0020768F" w:rsidP="0067619B">
      <w:pPr>
        <w:numPr>
          <w:ilvl w:val="0"/>
          <w:numId w:val="7"/>
        </w:numPr>
        <w:tabs>
          <w:tab w:val="clear" w:pos="720"/>
          <w:tab w:val="num" w:pos="426"/>
        </w:tabs>
        <w:ind w:left="426" w:hanging="423"/>
        <w:rPr>
          <w:rFonts w:ascii="Arial" w:hAnsi="Arial" w:cs="Arial"/>
          <w:b/>
          <w:sz w:val="22"/>
        </w:rPr>
      </w:pPr>
      <w:r w:rsidRPr="001F0907">
        <w:rPr>
          <w:rFonts w:ascii="Arial" w:hAnsi="Arial" w:cs="Arial"/>
          <w:b/>
          <w:sz w:val="22"/>
        </w:rPr>
        <w:t>Opis wyposażenia stanowisk dydaktycznych</w:t>
      </w:r>
      <w:r w:rsidR="001F0907" w:rsidRPr="001F0907">
        <w:rPr>
          <w:rFonts w:ascii="Arial" w:hAnsi="Arial" w:cs="Arial"/>
          <w:b/>
          <w:sz w:val="22"/>
        </w:rPr>
        <w:t xml:space="preserve"> w </w:t>
      </w:r>
      <w:r w:rsidR="00281691" w:rsidRPr="001F0907">
        <w:rPr>
          <w:rFonts w:ascii="Arial" w:hAnsi="Arial" w:cs="Arial"/>
          <w:b/>
          <w:sz w:val="22"/>
        </w:rPr>
        <w:t>pracowni</w:t>
      </w:r>
      <w:r w:rsidR="001F0907" w:rsidRPr="001F0907">
        <w:rPr>
          <w:rFonts w:ascii="Arial" w:hAnsi="Arial" w:cs="Arial"/>
          <w:b/>
          <w:sz w:val="22"/>
        </w:rPr>
        <w:t xml:space="preserve"> </w:t>
      </w:r>
    </w:p>
    <w:p w:rsidR="0020768F" w:rsidRPr="00CD6EA4" w:rsidRDefault="0020768F" w:rsidP="0067619B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>wykaz maszyn, urządzeń, aparatów, narzędzi i innego sprzętu właściwego dla</w:t>
      </w:r>
      <w:r w:rsidR="00262318">
        <w:rPr>
          <w:rFonts w:ascii="Arial" w:hAnsi="Arial" w:cs="Arial"/>
          <w:sz w:val="22"/>
        </w:rPr>
        <w:t xml:space="preserve"> kwalifikacji</w:t>
      </w:r>
    </w:p>
    <w:p w:rsidR="00CC300F" w:rsidRPr="00262318" w:rsidRDefault="003877CC" w:rsidP="0067619B">
      <w:pPr>
        <w:pStyle w:val="NormalnyWeb"/>
        <w:numPr>
          <w:ilvl w:val="0"/>
          <w:numId w:val="22"/>
        </w:numPr>
        <w:spacing w:before="0" w:beforeAutospacing="0" w:after="0" w:afterAutospacing="0"/>
        <w:ind w:left="993" w:hanging="270"/>
        <w:jc w:val="both"/>
        <w:rPr>
          <w:rFonts w:ascii="Arial" w:hAnsi="Arial" w:cs="Arial"/>
          <w:color w:val="0070C0"/>
          <w:sz w:val="22"/>
          <w:szCs w:val="22"/>
        </w:rPr>
      </w:pPr>
      <w:r w:rsidRPr="00262318">
        <w:rPr>
          <w:rFonts w:ascii="Arial" w:hAnsi="Arial" w:cs="Arial"/>
          <w:color w:val="0070C0"/>
          <w:sz w:val="22"/>
          <w:szCs w:val="22"/>
        </w:rPr>
        <w:t xml:space="preserve">materace sportowe </w:t>
      </w:r>
      <w:r w:rsidR="0028567C" w:rsidRPr="00262318">
        <w:rPr>
          <w:rFonts w:ascii="Arial" w:hAnsi="Arial" w:cs="Arial"/>
          <w:color w:val="0070C0"/>
          <w:sz w:val="22"/>
          <w:szCs w:val="22"/>
        </w:rPr>
        <w:t xml:space="preserve">twarde </w:t>
      </w:r>
      <w:r w:rsidRPr="00262318">
        <w:rPr>
          <w:rFonts w:ascii="Arial" w:hAnsi="Arial" w:cs="Arial"/>
          <w:color w:val="0070C0"/>
          <w:sz w:val="22"/>
          <w:szCs w:val="22"/>
        </w:rPr>
        <w:t>do swobodnego poruszania się podczas szkolenia w zakresie: wyprowadzania i blokowania uderzeń, ćwiczenia padów i przewrotów, rzutów, chwytów transportowych i obchwytów, a także uwalniania się z nich, zakładania kajdanek, posługiwania się pałką obronną wielofunkcyjną, przeglądania osób i </w:t>
      </w:r>
      <w:r w:rsidR="001F0907" w:rsidRPr="00262318">
        <w:rPr>
          <w:rFonts w:ascii="Arial" w:hAnsi="Arial" w:cs="Arial"/>
          <w:color w:val="0070C0"/>
          <w:sz w:val="22"/>
          <w:szCs w:val="22"/>
        </w:rPr>
        <w:t>rzeczy podczas imprez masowych,</w:t>
      </w:r>
    </w:p>
    <w:p w:rsidR="003877CC" w:rsidRPr="00262318" w:rsidRDefault="00CC300F" w:rsidP="0067619B">
      <w:pPr>
        <w:pStyle w:val="NormalnyWeb"/>
        <w:numPr>
          <w:ilvl w:val="0"/>
          <w:numId w:val="22"/>
        </w:numPr>
        <w:spacing w:before="0" w:beforeAutospacing="0" w:after="0" w:afterAutospacing="0"/>
        <w:ind w:left="993" w:hanging="270"/>
        <w:jc w:val="both"/>
        <w:rPr>
          <w:rFonts w:ascii="Arial" w:hAnsi="Arial" w:cs="Arial"/>
          <w:color w:val="0070C0"/>
          <w:sz w:val="22"/>
          <w:szCs w:val="22"/>
        </w:rPr>
      </w:pPr>
      <w:r w:rsidRPr="00262318">
        <w:rPr>
          <w:rFonts w:ascii="Arial" w:hAnsi="Arial" w:cs="Arial"/>
          <w:color w:val="0070C0"/>
          <w:sz w:val="22"/>
          <w:szCs w:val="22"/>
        </w:rPr>
        <w:t xml:space="preserve">środki przymusu bezpośredniego: </w:t>
      </w:r>
      <w:r w:rsidR="003877CC" w:rsidRPr="00262318">
        <w:rPr>
          <w:rFonts w:ascii="Arial" w:hAnsi="Arial" w:cs="Arial"/>
          <w:color w:val="0070C0"/>
          <w:sz w:val="22"/>
          <w:szCs w:val="22"/>
        </w:rPr>
        <w:t>kajdanki, pałki służbowe</w:t>
      </w:r>
      <w:r w:rsidR="001F0907" w:rsidRPr="00262318">
        <w:rPr>
          <w:rFonts w:ascii="Arial" w:hAnsi="Arial" w:cs="Arial"/>
          <w:color w:val="0070C0"/>
          <w:sz w:val="22"/>
          <w:szCs w:val="22"/>
        </w:rPr>
        <w:t>,</w:t>
      </w:r>
    </w:p>
    <w:p w:rsidR="003877CC" w:rsidRPr="00262318" w:rsidRDefault="003877CC" w:rsidP="0067619B">
      <w:pPr>
        <w:numPr>
          <w:ilvl w:val="0"/>
          <w:numId w:val="22"/>
        </w:numPr>
        <w:ind w:left="993" w:hanging="270"/>
        <w:jc w:val="both"/>
        <w:rPr>
          <w:rFonts w:ascii="Arial" w:hAnsi="Arial" w:cs="Arial"/>
          <w:color w:val="0070C0"/>
          <w:sz w:val="22"/>
        </w:rPr>
      </w:pPr>
      <w:r w:rsidRPr="00262318">
        <w:rPr>
          <w:rFonts w:ascii="Arial" w:hAnsi="Arial" w:cs="Arial"/>
          <w:color w:val="0070C0"/>
          <w:sz w:val="22"/>
          <w:szCs w:val="22"/>
        </w:rPr>
        <w:t>atrapy broni palnej oraz niebezpiecznych narzędzi j</w:t>
      </w:r>
      <w:r w:rsidRPr="00262318">
        <w:rPr>
          <w:rFonts w:ascii="Arial" w:hAnsi="Arial" w:cs="Arial"/>
          <w:color w:val="0070C0"/>
          <w:sz w:val="22"/>
        </w:rPr>
        <w:t xml:space="preserve">ak: noże, broń wykonane z twardej gumy lub </w:t>
      </w:r>
      <w:r w:rsidR="001F0907" w:rsidRPr="00262318">
        <w:rPr>
          <w:rFonts w:ascii="Arial" w:hAnsi="Arial" w:cs="Arial"/>
          <w:color w:val="0070C0"/>
          <w:sz w:val="22"/>
        </w:rPr>
        <w:t>kauczuku.</w:t>
      </w:r>
    </w:p>
    <w:p w:rsidR="0020768F" w:rsidRPr="00CD6EA4" w:rsidRDefault="0020768F" w:rsidP="0067619B">
      <w:pPr>
        <w:numPr>
          <w:ilvl w:val="0"/>
          <w:numId w:val="8"/>
        </w:numPr>
        <w:ind w:hanging="294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 xml:space="preserve">wykaz środków zapewniających przestrzeganie zasad ergonomii oraz bezpieczeństwa i higieny pracy </w:t>
      </w:r>
    </w:p>
    <w:p w:rsidR="0042524A" w:rsidRDefault="0042524A" w:rsidP="0067619B">
      <w:pPr>
        <w:numPr>
          <w:ilvl w:val="0"/>
          <w:numId w:val="45"/>
        </w:numPr>
        <w:tabs>
          <w:tab w:val="clear" w:pos="1068"/>
        </w:tabs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787E39">
        <w:rPr>
          <w:rFonts w:ascii="Arial" w:hAnsi="Arial" w:cs="Arial"/>
          <w:color w:val="0070C0"/>
          <w:sz w:val="22"/>
          <w:szCs w:val="22"/>
        </w:rPr>
        <w:t>środki ochrony indywidualnej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42524A" w:rsidRPr="001F0907" w:rsidRDefault="0042524A" w:rsidP="0067619B">
      <w:pPr>
        <w:numPr>
          <w:ilvl w:val="0"/>
          <w:numId w:val="45"/>
        </w:numPr>
        <w:tabs>
          <w:tab w:val="clear" w:pos="1068"/>
        </w:tabs>
        <w:ind w:left="993" w:hanging="285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środki ochrony przeciwpożarowej, </w:t>
      </w:r>
      <w:r w:rsidRPr="007F154D">
        <w:rPr>
          <w:rFonts w:ascii="Arial" w:hAnsi="Arial" w:cs="Arial"/>
          <w:color w:val="0070C0"/>
          <w:sz w:val="22"/>
          <w:szCs w:val="22"/>
        </w:rPr>
        <w:t>gaśnica,</w:t>
      </w:r>
      <w:r w:rsidRPr="007F154D">
        <w:rPr>
          <w:rFonts w:ascii="Arial" w:eastAsia="Calibri" w:hAnsi="Arial" w:cs="Arial"/>
          <w:color w:val="0070C0"/>
          <w:sz w:val="22"/>
          <w:szCs w:val="22"/>
        </w:rPr>
        <w:t xml:space="preserve"> koc przeciwpożarowy.</w:t>
      </w:r>
    </w:p>
    <w:p w:rsidR="0020768F" w:rsidRPr="00CD6EA4" w:rsidRDefault="0020768F" w:rsidP="0067619B">
      <w:pPr>
        <w:ind w:left="993" w:hanging="285"/>
        <w:jc w:val="both"/>
        <w:rPr>
          <w:rFonts w:ascii="Arial" w:hAnsi="Arial" w:cs="Arial"/>
          <w:sz w:val="20"/>
          <w:szCs w:val="22"/>
        </w:rPr>
      </w:pPr>
    </w:p>
    <w:p w:rsidR="00613A70" w:rsidRPr="00262318" w:rsidRDefault="002A0E02" w:rsidP="0067619B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b/>
          <w:color w:val="0070C0"/>
          <w:sz w:val="22"/>
        </w:rPr>
      </w:pPr>
      <w:r w:rsidRPr="00262318">
        <w:rPr>
          <w:rFonts w:ascii="Arial" w:hAnsi="Arial" w:cs="Arial"/>
          <w:b/>
          <w:color w:val="0070C0"/>
          <w:sz w:val="22"/>
        </w:rPr>
        <w:t>Pracownia wyszkolenia strzeleckiego</w:t>
      </w:r>
      <w:r w:rsidR="00613A70" w:rsidRPr="00262318">
        <w:rPr>
          <w:rFonts w:ascii="Arial" w:hAnsi="Arial" w:cs="Arial"/>
          <w:b/>
          <w:color w:val="0070C0"/>
          <w:sz w:val="22"/>
        </w:rPr>
        <w:t xml:space="preserve"> </w:t>
      </w:r>
    </w:p>
    <w:p w:rsidR="00262318" w:rsidRPr="00262318" w:rsidRDefault="00262318" w:rsidP="00262318">
      <w:pPr>
        <w:pStyle w:val="Akapitzlist"/>
        <w:ind w:left="284"/>
        <w:rPr>
          <w:rFonts w:ascii="Arial" w:hAnsi="Arial" w:cs="Arial"/>
          <w:b/>
          <w:color w:val="0070C0"/>
          <w:sz w:val="22"/>
        </w:rPr>
      </w:pPr>
    </w:p>
    <w:p w:rsidR="00613A70" w:rsidRPr="00262318" w:rsidRDefault="00613A70" w:rsidP="00596845">
      <w:pPr>
        <w:numPr>
          <w:ilvl w:val="1"/>
          <w:numId w:val="41"/>
        </w:numPr>
        <w:tabs>
          <w:tab w:val="clear" w:pos="1788"/>
          <w:tab w:val="num" w:pos="426"/>
        </w:tabs>
        <w:ind w:left="426" w:hanging="426"/>
        <w:rPr>
          <w:rFonts w:ascii="Arial" w:hAnsi="Arial" w:cs="Arial"/>
          <w:b/>
          <w:sz w:val="22"/>
        </w:rPr>
      </w:pPr>
      <w:r w:rsidRPr="00262318">
        <w:rPr>
          <w:rFonts w:ascii="Arial" w:hAnsi="Arial" w:cs="Arial"/>
          <w:b/>
          <w:sz w:val="22"/>
        </w:rPr>
        <w:t xml:space="preserve">Wyposażenie </w:t>
      </w:r>
      <w:proofErr w:type="spellStart"/>
      <w:r w:rsidRPr="00262318">
        <w:rPr>
          <w:rFonts w:ascii="Arial" w:hAnsi="Arial" w:cs="Arial"/>
          <w:b/>
          <w:sz w:val="22"/>
        </w:rPr>
        <w:t>ogólnodydaktyczne</w:t>
      </w:r>
      <w:proofErr w:type="spellEnd"/>
      <w:r w:rsidRPr="00262318">
        <w:rPr>
          <w:rFonts w:ascii="Arial" w:hAnsi="Arial" w:cs="Arial"/>
          <w:b/>
          <w:sz w:val="22"/>
        </w:rPr>
        <w:t xml:space="preserve"> pracowni</w:t>
      </w:r>
    </w:p>
    <w:p w:rsidR="00262318" w:rsidRPr="00531DCD" w:rsidRDefault="00262318" w:rsidP="00332E89">
      <w:pPr>
        <w:numPr>
          <w:ilvl w:val="0"/>
          <w:numId w:val="42"/>
        </w:numPr>
        <w:tabs>
          <w:tab w:val="clear" w:pos="1068"/>
        </w:tabs>
        <w:autoSpaceDE w:val="0"/>
        <w:autoSpaceDN w:val="0"/>
        <w:adjustRightInd w:val="0"/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4A68FD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332E89">
        <w:rPr>
          <w:rFonts w:ascii="Arial" w:hAnsi="Arial" w:cs="Arial"/>
          <w:color w:val="0070C0"/>
          <w:sz w:val="22"/>
          <w:szCs w:val="22"/>
        </w:rPr>
        <w:t>I</w:t>
      </w:r>
      <w:r w:rsidRPr="004A68FD">
        <w:rPr>
          <w:rFonts w:ascii="Arial" w:hAnsi="Arial" w:cs="Arial"/>
          <w:color w:val="0070C0"/>
          <w:sz w:val="22"/>
          <w:szCs w:val="22"/>
        </w:rPr>
        <w:t>nternetu,</w:t>
      </w:r>
    </w:p>
    <w:p w:rsidR="00262318" w:rsidRPr="00531DCD" w:rsidRDefault="00262318" w:rsidP="00332E89">
      <w:pPr>
        <w:numPr>
          <w:ilvl w:val="0"/>
          <w:numId w:val="42"/>
        </w:numPr>
        <w:tabs>
          <w:tab w:val="clear" w:pos="1068"/>
        </w:tabs>
        <w:autoSpaceDE w:val="0"/>
        <w:autoSpaceDN w:val="0"/>
        <w:adjustRightInd w:val="0"/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531DCD">
        <w:rPr>
          <w:rFonts w:ascii="Arial" w:hAnsi="Arial" w:cs="Arial"/>
          <w:color w:val="0070C0"/>
          <w:sz w:val="22"/>
          <w:szCs w:val="22"/>
        </w:rPr>
        <w:t>projektor multimedialny,</w:t>
      </w:r>
    </w:p>
    <w:p w:rsidR="00262318" w:rsidRPr="001F0907" w:rsidRDefault="00262318" w:rsidP="00332E89">
      <w:pPr>
        <w:numPr>
          <w:ilvl w:val="0"/>
          <w:numId w:val="42"/>
        </w:numPr>
        <w:tabs>
          <w:tab w:val="clear" w:pos="1068"/>
        </w:tabs>
        <w:autoSpaceDE w:val="0"/>
        <w:autoSpaceDN w:val="0"/>
        <w:adjustRightInd w:val="0"/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1F0907">
        <w:rPr>
          <w:rFonts w:ascii="Arial" w:hAnsi="Arial" w:cs="Arial"/>
          <w:color w:val="0070C0"/>
          <w:sz w:val="22"/>
          <w:szCs w:val="22"/>
        </w:rPr>
        <w:t>ekran projekcyjny,</w:t>
      </w:r>
    </w:p>
    <w:p w:rsidR="00262318" w:rsidRDefault="00262318" w:rsidP="00332E89">
      <w:pPr>
        <w:numPr>
          <w:ilvl w:val="0"/>
          <w:numId w:val="42"/>
        </w:numPr>
        <w:tabs>
          <w:tab w:val="clear" w:pos="1068"/>
        </w:tabs>
        <w:autoSpaceDE w:val="0"/>
        <w:autoSpaceDN w:val="0"/>
        <w:adjustRightInd w:val="0"/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1F0907">
        <w:rPr>
          <w:rFonts w:ascii="Arial" w:hAnsi="Arial" w:cs="Arial"/>
          <w:color w:val="0070C0"/>
          <w:sz w:val="22"/>
          <w:szCs w:val="22"/>
        </w:rPr>
        <w:t xml:space="preserve">tablica szkolna biała </w:t>
      </w:r>
      <w:proofErr w:type="spellStart"/>
      <w:r w:rsidRPr="001F0907">
        <w:rPr>
          <w:rFonts w:ascii="Arial" w:hAnsi="Arial" w:cs="Arial"/>
          <w:color w:val="0070C0"/>
          <w:sz w:val="22"/>
          <w:szCs w:val="22"/>
        </w:rPr>
        <w:t>suchościeralna</w:t>
      </w:r>
      <w:proofErr w:type="spellEnd"/>
      <w:r w:rsidRPr="001F0907">
        <w:rPr>
          <w:rFonts w:ascii="Arial" w:hAnsi="Arial" w:cs="Arial"/>
          <w:color w:val="0070C0"/>
          <w:sz w:val="22"/>
          <w:szCs w:val="22"/>
        </w:rPr>
        <w:t>,</w:t>
      </w:r>
    </w:p>
    <w:p w:rsidR="00262318" w:rsidRPr="00262318" w:rsidRDefault="00262318" w:rsidP="00332E89">
      <w:pPr>
        <w:numPr>
          <w:ilvl w:val="0"/>
          <w:numId w:val="42"/>
        </w:numPr>
        <w:tabs>
          <w:tab w:val="clear" w:pos="1068"/>
        </w:tabs>
        <w:autoSpaceDE w:val="0"/>
        <w:autoSpaceDN w:val="0"/>
        <w:adjustRightInd w:val="0"/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262318">
        <w:rPr>
          <w:rFonts w:ascii="Arial" w:hAnsi="Arial" w:cs="Arial"/>
          <w:color w:val="0070C0"/>
          <w:sz w:val="22"/>
          <w:szCs w:val="22"/>
        </w:rPr>
        <w:t xml:space="preserve">tablica </w:t>
      </w:r>
      <w:proofErr w:type="spellStart"/>
      <w:r w:rsidR="00332E89">
        <w:rPr>
          <w:rFonts w:ascii="Arial" w:hAnsi="Arial" w:cs="Arial"/>
          <w:color w:val="0070C0"/>
          <w:sz w:val="22"/>
          <w:szCs w:val="22"/>
        </w:rPr>
        <w:t>f</w:t>
      </w:r>
      <w:r w:rsidRPr="00262318">
        <w:rPr>
          <w:rFonts w:ascii="Arial" w:hAnsi="Arial" w:cs="Arial"/>
          <w:color w:val="0070C0"/>
          <w:sz w:val="22"/>
          <w:szCs w:val="22"/>
        </w:rPr>
        <w:t>lipchart</w:t>
      </w:r>
      <w:proofErr w:type="spellEnd"/>
      <w:r w:rsidRPr="00262318">
        <w:rPr>
          <w:rFonts w:ascii="Arial" w:hAnsi="Arial" w:cs="Arial"/>
          <w:color w:val="0070C0"/>
          <w:sz w:val="22"/>
          <w:szCs w:val="22"/>
        </w:rPr>
        <w:t>,</w:t>
      </w:r>
      <w:r w:rsidRPr="00262318">
        <w:rPr>
          <w:rFonts w:ascii="Arial" w:eastAsia="Calibri" w:hAnsi="Arial" w:cs="Arial"/>
          <w:color w:val="0070C0"/>
          <w:sz w:val="22"/>
          <w:szCs w:val="22"/>
        </w:rPr>
        <w:t xml:space="preserve"> </w:t>
      </w:r>
    </w:p>
    <w:p w:rsidR="00262318" w:rsidRPr="00262318" w:rsidRDefault="00262318" w:rsidP="00332E89">
      <w:pPr>
        <w:numPr>
          <w:ilvl w:val="0"/>
          <w:numId w:val="42"/>
        </w:numPr>
        <w:tabs>
          <w:tab w:val="clear" w:pos="1068"/>
        </w:tabs>
        <w:autoSpaceDE w:val="0"/>
        <w:autoSpaceDN w:val="0"/>
        <w:adjustRightInd w:val="0"/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262318">
        <w:rPr>
          <w:rFonts w:ascii="Arial" w:hAnsi="Arial" w:cs="Arial"/>
          <w:color w:val="0070C0"/>
          <w:sz w:val="22"/>
          <w:szCs w:val="22"/>
        </w:rPr>
        <w:t>trenażer komputerowy – multimedialny trenażer strzelecki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262318" w:rsidRPr="00262318" w:rsidRDefault="00262318" w:rsidP="00332E89">
      <w:pPr>
        <w:numPr>
          <w:ilvl w:val="0"/>
          <w:numId w:val="42"/>
        </w:numPr>
        <w:tabs>
          <w:tab w:val="clear" w:pos="1068"/>
        </w:tabs>
        <w:autoSpaceDE w:val="0"/>
        <w:autoSpaceDN w:val="0"/>
        <w:adjustRightInd w:val="0"/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262318">
        <w:rPr>
          <w:rFonts w:ascii="Arial" w:eastAsia="Calibri" w:hAnsi="Arial" w:cs="Arial"/>
          <w:color w:val="0070C0"/>
          <w:sz w:val="22"/>
          <w:szCs w:val="22"/>
        </w:rPr>
        <w:t>apteczka zaopatrzona w środki niezbędne do udzielania pierwszej pomocy wraz z instrukcją o zasadach udzielania pierwszej pomocy.</w:t>
      </w:r>
    </w:p>
    <w:p w:rsidR="00613A70" w:rsidRPr="00CD6EA4" w:rsidRDefault="00613A70" w:rsidP="00613A70">
      <w:pPr>
        <w:ind w:left="3"/>
        <w:rPr>
          <w:rFonts w:ascii="Arial" w:hAnsi="Arial" w:cs="Arial"/>
          <w:sz w:val="22"/>
        </w:rPr>
      </w:pPr>
    </w:p>
    <w:p w:rsidR="00613A70" w:rsidRDefault="00613A70" w:rsidP="00596845">
      <w:pPr>
        <w:numPr>
          <w:ilvl w:val="0"/>
          <w:numId w:val="43"/>
        </w:numPr>
        <w:ind w:left="426" w:hanging="426"/>
        <w:rPr>
          <w:rFonts w:ascii="Arial" w:hAnsi="Arial" w:cs="Arial"/>
          <w:b/>
          <w:sz w:val="22"/>
        </w:rPr>
      </w:pPr>
      <w:r w:rsidRPr="00DA2986">
        <w:rPr>
          <w:rFonts w:ascii="Arial" w:hAnsi="Arial" w:cs="Arial"/>
          <w:b/>
          <w:sz w:val="22"/>
        </w:rPr>
        <w:t xml:space="preserve">Opis infrastruktury pracowni </w:t>
      </w:r>
    </w:p>
    <w:p w:rsidR="00BB4985" w:rsidRPr="00754434" w:rsidRDefault="00BB4985" w:rsidP="00332E89">
      <w:pPr>
        <w:numPr>
          <w:ilvl w:val="0"/>
          <w:numId w:val="44"/>
        </w:numPr>
        <w:tabs>
          <w:tab w:val="clear" w:pos="1068"/>
        </w:tabs>
        <w:ind w:left="709" w:hanging="283"/>
        <w:rPr>
          <w:rFonts w:ascii="Arial" w:hAnsi="Arial" w:cs="Arial"/>
          <w:sz w:val="22"/>
          <w:szCs w:val="22"/>
        </w:rPr>
      </w:pPr>
      <w:r w:rsidRPr="00754434">
        <w:rPr>
          <w:rFonts w:ascii="Arial" w:hAnsi="Arial" w:cs="Arial"/>
          <w:sz w:val="22"/>
          <w:szCs w:val="22"/>
        </w:rPr>
        <w:t xml:space="preserve">usytuowanie </w:t>
      </w:r>
      <w:r>
        <w:rPr>
          <w:rFonts w:ascii="Arial" w:hAnsi="Arial" w:cs="Arial"/>
          <w:sz w:val="22"/>
          <w:szCs w:val="22"/>
        </w:rPr>
        <w:t>pracowni</w:t>
      </w:r>
    </w:p>
    <w:p w:rsidR="00BB4985" w:rsidRPr="0042524A" w:rsidRDefault="00BB4985" w:rsidP="00332E8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70C0"/>
          <w:sz w:val="22"/>
          <w:szCs w:val="22"/>
        </w:rPr>
      </w:pPr>
      <w:r w:rsidRPr="0042524A">
        <w:rPr>
          <w:rFonts w:ascii="Arial" w:hAnsi="Arial" w:cs="Arial"/>
          <w:color w:val="0070C0"/>
          <w:sz w:val="22"/>
          <w:szCs w:val="22"/>
        </w:rPr>
        <w:t>Pracownia usytuowana w budynku szkoły na kondygnacji na</w:t>
      </w:r>
      <w:r w:rsidR="00AA0E99">
        <w:rPr>
          <w:rFonts w:ascii="Arial" w:hAnsi="Arial" w:cs="Arial"/>
          <w:color w:val="0070C0"/>
          <w:sz w:val="22"/>
          <w:szCs w:val="22"/>
        </w:rPr>
        <w:t>d</w:t>
      </w:r>
      <w:r w:rsidRPr="0042524A">
        <w:rPr>
          <w:rFonts w:ascii="Arial" w:hAnsi="Arial" w:cs="Arial"/>
          <w:color w:val="0070C0"/>
          <w:sz w:val="22"/>
          <w:szCs w:val="22"/>
        </w:rPr>
        <w:t>ziemnej</w:t>
      </w:r>
      <w:r w:rsidR="0042524A" w:rsidRPr="0042524A">
        <w:rPr>
          <w:rFonts w:ascii="Arial" w:hAnsi="Arial" w:cs="Arial"/>
          <w:color w:val="0070C0"/>
          <w:sz w:val="22"/>
          <w:szCs w:val="22"/>
        </w:rPr>
        <w:t>, gdzie realizowane są</w:t>
      </w:r>
      <w:r w:rsidR="008843E7" w:rsidRPr="0042524A">
        <w:rPr>
          <w:rFonts w:ascii="Arial" w:hAnsi="Arial" w:cs="Arial"/>
          <w:color w:val="0070C0"/>
          <w:sz w:val="22"/>
          <w:szCs w:val="22"/>
        </w:rPr>
        <w:t xml:space="preserve"> </w:t>
      </w:r>
      <w:r w:rsidR="0042524A" w:rsidRPr="0042524A">
        <w:rPr>
          <w:rFonts w:ascii="Arial" w:eastAsia="Calibri" w:hAnsi="Arial" w:cs="Arial"/>
          <w:color w:val="0070C0"/>
          <w:sz w:val="22"/>
          <w:szCs w:val="22"/>
        </w:rPr>
        <w:t xml:space="preserve">zajęcia teoretyczne z wyszkolenia strzeleckiego (np.: budowa podstawowych typów oraz różnego rodzaju egzemplarzy broni palnej) natomiast na </w:t>
      </w:r>
      <w:r w:rsidR="008843E7" w:rsidRPr="0042524A">
        <w:rPr>
          <w:rFonts w:ascii="Arial" w:hAnsi="Arial" w:cs="Arial"/>
          <w:color w:val="0070C0"/>
          <w:sz w:val="22"/>
          <w:szCs w:val="22"/>
        </w:rPr>
        <w:t>atestowanej strzelnicy</w:t>
      </w:r>
      <w:r w:rsidR="0042524A" w:rsidRPr="0042524A">
        <w:rPr>
          <w:rFonts w:ascii="Arial" w:hAnsi="Arial" w:cs="Arial"/>
          <w:color w:val="0070C0"/>
          <w:sz w:val="22"/>
          <w:szCs w:val="22"/>
        </w:rPr>
        <w:t xml:space="preserve">, należy realizować </w:t>
      </w:r>
      <w:r w:rsidR="0042524A" w:rsidRPr="0042524A">
        <w:rPr>
          <w:rFonts w:ascii="Arial" w:eastAsia="Calibri" w:hAnsi="Arial" w:cs="Arial"/>
          <w:color w:val="0070C0"/>
          <w:sz w:val="22"/>
          <w:szCs w:val="22"/>
        </w:rPr>
        <w:t>zajęcia praktyczne (tj. strzelanie)</w:t>
      </w:r>
      <w:r w:rsidRPr="0042524A">
        <w:rPr>
          <w:rFonts w:ascii="Arial" w:hAnsi="Arial" w:cs="Arial"/>
          <w:color w:val="0070C0"/>
          <w:sz w:val="22"/>
          <w:szCs w:val="22"/>
        </w:rPr>
        <w:t>.</w:t>
      </w:r>
    </w:p>
    <w:p w:rsidR="00BB4985" w:rsidRPr="00754434" w:rsidRDefault="00BB4985" w:rsidP="00AA0E99">
      <w:pPr>
        <w:numPr>
          <w:ilvl w:val="0"/>
          <w:numId w:val="44"/>
        </w:numPr>
        <w:tabs>
          <w:tab w:val="clear" w:pos="1068"/>
        </w:tabs>
        <w:ind w:left="993" w:hanging="285"/>
        <w:rPr>
          <w:rFonts w:ascii="Arial" w:hAnsi="Arial" w:cs="Arial"/>
          <w:sz w:val="22"/>
          <w:szCs w:val="22"/>
        </w:rPr>
      </w:pPr>
      <w:r w:rsidRPr="00754434">
        <w:rPr>
          <w:rFonts w:ascii="Arial" w:hAnsi="Arial" w:cs="Arial"/>
          <w:sz w:val="22"/>
          <w:szCs w:val="22"/>
        </w:rPr>
        <w:lastRenderedPageBreak/>
        <w:t>wielkość i inne wymagania dotyczące pomieszczenia lub innego miejsca, w którym znajduj</w:t>
      </w:r>
      <w:r>
        <w:rPr>
          <w:rFonts w:ascii="Arial" w:hAnsi="Arial" w:cs="Arial"/>
          <w:sz w:val="22"/>
          <w:szCs w:val="22"/>
        </w:rPr>
        <w:t>ą</w:t>
      </w:r>
      <w:r w:rsidRPr="00754434">
        <w:rPr>
          <w:rFonts w:ascii="Arial" w:hAnsi="Arial" w:cs="Arial"/>
          <w:sz w:val="22"/>
          <w:szCs w:val="22"/>
        </w:rPr>
        <w:t xml:space="preserve"> się stanowisk</w:t>
      </w:r>
      <w:r>
        <w:rPr>
          <w:rFonts w:ascii="Arial" w:hAnsi="Arial" w:cs="Arial"/>
          <w:sz w:val="22"/>
          <w:szCs w:val="22"/>
        </w:rPr>
        <w:t>a</w:t>
      </w:r>
    </w:p>
    <w:p w:rsidR="00BB4985" w:rsidRPr="006B04EC" w:rsidRDefault="00BB4985" w:rsidP="00D378B1">
      <w:pPr>
        <w:pStyle w:val="Akapitzlist"/>
        <w:ind w:left="993"/>
        <w:rPr>
          <w:rFonts w:ascii="Arial" w:hAnsi="Arial" w:cs="Arial"/>
          <w:color w:val="0070C0"/>
          <w:sz w:val="22"/>
          <w:szCs w:val="22"/>
        </w:rPr>
      </w:pPr>
      <w:r w:rsidRPr="006B04EC">
        <w:rPr>
          <w:rFonts w:ascii="Arial" w:hAnsi="Arial" w:cs="Arial"/>
          <w:color w:val="0070C0"/>
          <w:sz w:val="22"/>
          <w:szCs w:val="22"/>
        </w:rPr>
        <w:t>Wielkość pomieszczenia, liczba i usytuowanie stanowisk, sposób wykończenia podłóg, sufitów, ścian, okien i drzwi zgodna z przepisami prawa w zakresie wymagań: budowlanych, bezpieczeństwa i higieny pracy, ochrony przeciwpożarowej oraz sanitarno</w:t>
      </w:r>
      <w:r w:rsidR="00AA0E99">
        <w:rPr>
          <w:rFonts w:ascii="Arial" w:hAnsi="Arial" w:cs="Arial"/>
          <w:color w:val="0070C0"/>
          <w:sz w:val="22"/>
          <w:szCs w:val="22"/>
        </w:rPr>
        <w:t>-</w:t>
      </w:r>
      <w:r w:rsidRPr="006B04EC">
        <w:rPr>
          <w:rFonts w:ascii="Arial" w:hAnsi="Arial" w:cs="Arial"/>
          <w:color w:val="0070C0"/>
          <w:sz w:val="22"/>
          <w:szCs w:val="22"/>
        </w:rPr>
        <w:t>epidemiologicznych.</w:t>
      </w:r>
    </w:p>
    <w:p w:rsidR="00BB4985" w:rsidRPr="00754434" w:rsidRDefault="00BB4985" w:rsidP="00AA0E99">
      <w:pPr>
        <w:numPr>
          <w:ilvl w:val="0"/>
          <w:numId w:val="44"/>
        </w:numPr>
        <w:tabs>
          <w:tab w:val="clear" w:pos="1068"/>
        </w:tabs>
        <w:ind w:left="993" w:hanging="285"/>
        <w:rPr>
          <w:rFonts w:ascii="Arial" w:hAnsi="Arial" w:cs="Arial"/>
          <w:sz w:val="22"/>
          <w:szCs w:val="22"/>
        </w:rPr>
      </w:pPr>
      <w:r w:rsidRPr="00754434">
        <w:rPr>
          <w:rFonts w:ascii="Arial" w:hAnsi="Arial" w:cs="Arial"/>
          <w:sz w:val="22"/>
          <w:szCs w:val="22"/>
        </w:rPr>
        <w:t>minimalna powierzchnia (kubatura) niezbędna dla pojedynczego stanowiska;</w:t>
      </w:r>
    </w:p>
    <w:p w:rsidR="00BB4985" w:rsidRPr="006B04EC" w:rsidRDefault="00BB4985" w:rsidP="00D378B1">
      <w:pPr>
        <w:pStyle w:val="Akapitzlist"/>
        <w:ind w:left="993"/>
        <w:rPr>
          <w:rFonts w:ascii="Arial" w:hAnsi="Arial" w:cs="Arial"/>
          <w:color w:val="0070C0"/>
          <w:sz w:val="22"/>
          <w:szCs w:val="22"/>
        </w:rPr>
      </w:pPr>
      <w:r w:rsidRPr="006B04EC">
        <w:rPr>
          <w:rFonts w:ascii="Arial" w:hAnsi="Arial" w:cs="Arial"/>
          <w:color w:val="0070C0"/>
          <w:sz w:val="22"/>
          <w:szCs w:val="22"/>
        </w:rPr>
        <w:t>Stanowisko o powierzchni dostosowanej do zasad ergonomii i zapewniające uczniom swobodę ruchu wystarczającą do wykonywania pracy w sposób bezpieczny.</w:t>
      </w:r>
    </w:p>
    <w:p w:rsidR="00BB4985" w:rsidRPr="00754434" w:rsidRDefault="00BB4985" w:rsidP="00AA0E99">
      <w:pPr>
        <w:numPr>
          <w:ilvl w:val="0"/>
          <w:numId w:val="44"/>
        </w:numPr>
        <w:tabs>
          <w:tab w:val="clear" w:pos="1068"/>
        </w:tabs>
        <w:ind w:left="993" w:hanging="285"/>
        <w:rPr>
          <w:rFonts w:ascii="Arial" w:hAnsi="Arial" w:cs="Arial"/>
          <w:sz w:val="22"/>
          <w:szCs w:val="22"/>
        </w:rPr>
      </w:pPr>
      <w:r w:rsidRPr="00754434">
        <w:rPr>
          <w:rFonts w:ascii="Arial" w:hAnsi="Arial" w:cs="Arial"/>
          <w:sz w:val="22"/>
          <w:szCs w:val="22"/>
        </w:rPr>
        <w:t xml:space="preserve">wyposażenie stanowiska w niezbędne media z określeniem ich parametrów </w:t>
      </w:r>
    </w:p>
    <w:p w:rsidR="00BB4985" w:rsidRPr="0067320C" w:rsidRDefault="00BB4985" w:rsidP="00D378B1">
      <w:pPr>
        <w:pStyle w:val="Akapitzlist"/>
        <w:ind w:left="993"/>
        <w:rPr>
          <w:rFonts w:ascii="Arial" w:hAnsi="Arial" w:cs="Arial"/>
          <w:color w:val="0070C0"/>
          <w:sz w:val="22"/>
          <w:szCs w:val="22"/>
        </w:rPr>
      </w:pPr>
      <w:r w:rsidRPr="006B04EC">
        <w:rPr>
          <w:rFonts w:ascii="Arial" w:hAnsi="Arial" w:cs="Arial"/>
          <w:color w:val="0070C0"/>
          <w:sz w:val="22"/>
          <w:szCs w:val="22"/>
        </w:rPr>
        <w:t>W pracowni należy zapewnić instalację elektryczną 230 V oraz instalację ogrzewczą, wentylację grawitacyjną, oświetlenie dzienne oraz dodatkowo możliwość oświetlania światłem sztucznym, szerokopasmowe łącze internetowe.</w:t>
      </w:r>
    </w:p>
    <w:p w:rsidR="0067320C" w:rsidRDefault="0067320C" w:rsidP="0067320C">
      <w:pPr>
        <w:rPr>
          <w:rFonts w:ascii="Arial" w:hAnsi="Arial" w:cs="Arial"/>
          <w:sz w:val="22"/>
        </w:rPr>
      </w:pPr>
    </w:p>
    <w:p w:rsidR="0042524A" w:rsidRDefault="00613A70" w:rsidP="005D7DDB">
      <w:pPr>
        <w:numPr>
          <w:ilvl w:val="0"/>
          <w:numId w:val="43"/>
        </w:numPr>
        <w:ind w:left="426" w:hanging="426"/>
        <w:rPr>
          <w:rFonts w:ascii="Arial" w:hAnsi="Arial" w:cs="Arial"/>
          <w:b/>
          <w:sz w:val="22"/>
        </w:rPr>
      </w:pPr>
      <w:r w:rsidRPr="0067320C">
        <w:rPr>
          <w:rFonts w:ascii="Arial" w:hAnsi="Arial" w:cs="Arial"/>
          <w:b/>
          <w:sz w:val="22"/>
        </w:rPr>
        <w:t>Opis wyposażenia stanowisk dydaktycznych</w:t>
      </w:r>
      <w:r w:rsidR="0067320C" w:rsidRPr="0067320C">
        <w:rPr>
          <w:rFonts w:ascii="Arial" w:hAnsi="Arial" w:cs="Arial"/>
          <w:b/>
          <w:sz w:val="22"/>
        </w:rPr>
        <w:t xml:space="preserve"> w </w:t>
      </w:r>
      <w:r w:rsidRPr="0067320C">
        <w:rPr>
          <w:rFonts w:ascii="Arial" w:hAnsi="Arial" w:cs="Arial"/>
          <w:b/>
          <w:sz w:val="22"/>
        </w:rPr>
        <w:t xml:space="preserve">pracowni </w:t>
      </w:r>
    </w:p>
    <w:p w:rsidR="00F9766B" w:rsidRPr="00F9766B" w:rsidRDefault="00F9766B" w:rsidP="005D7DDB">
      <w:pPr>
        <w:ind w:left="426"/>
        <w:rPr>
          <w:rFonts w:ascii="Arial" w:hAnsi="Arial" w:cs="Arial"/>
          <w:color w:val="0070C0"/>
          <w:sz w:val="22"/>
        </w:rPr>
      </w:pPr>
      <w:r>
        <w:rPr>
          <w:rFonts w:ascii="Arial" w:hAnsi="Arial" w:cs="Arial"/>
          <w:color w:val="0070C0"/>
          <w:sz w:val="22"/>
        </w:rPr>
        <w:t>Przyjęto, że w pracowni prowadzony jest proces kształcenia z podziałem na grupy i może się w niej znajdować maksymalnie 15 stanowisk dydaktycznych - symulacyjnych treningów wyszkolenia strzeleckiego (trenażer komputerowy), jedno stanowisko dla jednego ucznia.</w:t>
      </w:r>
    </w:p>
    <w:p w:rsidR="00C16E29" w:rsidRPr="008626CC" w:rsidRDefault="00613A70" w:rsidP="005D7DDB">
      <w:pPr>
        <w:numPr>
          <w:ilvl w:val="0"/>
          <w:numId w:val="27"/>
        </w:numPr>
        <w:tabs>
          <w:tab w:val="clear" w:pos="1068"/>
        </w:tabs>
        <w:ind w:left="709" w:hanging="283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>wykaz modeli, sym</w:t>
      </w:r>
      <w:r w:rsidR="008626CC">
        <w:rPr>
          <w:rFonts w:ascii="Arial" w:hAnsi="Arial" w:cs="Arial"/>
          <w:sz w:val="22"/>
        </w:rPr>
        <w:t>ulatorów, fantomów</w:t>
      </w:r>
    </w:p>
    <w:p w:rsidR="00F73A92" w:rsidRPr="008626CC" w:rsidRDefault="00F73A92" w:rsidP="000C15F1">
      <w:pPr>
        <w:numPr>
          <w:ilvl w:val="0"/>
          <w:numId w:val="26"/>
        </w:numPr>
        <w:autoSpaceDE w:val="0"/>
        <w:autoSpaceDN w:val="0"/>
        <w:adjustRightInd w:val="0"/>
        <w:ind w:left="993" w:hanging="28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8626CC">
        <w:rPr>
          <w:rFonts w:ascii="Arial" w:eastAsia="Calibri" w:hAnsi="Arial" w:cs="Arial"/>
          <w:color w:val="0070C0"/>
          <w:sz w:val="22"/>
          <w:szCs w:val="22"/>
        </w:rPr>
        <w:t>przekroje i egzemplarze ćwiczebne lub</w:t>
      </w:r>
      <w:r w:rsidR="000C15F1">
        <w:rPr>
          <w:rFonts w:ascii="Arial" w:eastAsia="Calibri" w:hAnsi="Arial" w:cs="Arial"/>
          <w:color w:val="0070C0"/>
          <w:sz w:val="22"/>
          <w:szCs w:val="22"/>
        </w:rPr>
        <w:t xml:space="preserve"> plansze poglądowe rewolwerów i </w:t>
      </w:r>
      <w:r w:rsidRPr="008626CC">
        <w:rPr>
          <w:rFonts w:ascii="Arial" w:eastAsia="Calibri" w:hAnsi="Arial" w:cs="Arial"/>
          <w:color w:val="0070C0"/>
          <w:sz w:val="22"/>
          <w:szCs w:val="22"/>
        </w:rPr>
        <w:t xml:space="preserve">pistoletów bojowych, gazowych, pistoletów maszynowych i strzelb </w:t>
      </w:r>
      <w:proofErr w:type="spellStart"/>
      <w:r w:rsidRPr="008626CC">
        <w:rPr>
          <w:rFonts w:ascii="Arial" w:eastAsia="Calibri" w:hAnsi="Arial" w:cs="Arial"/>
          <w:color w:val="0070C0"/>
          <w:sz w:val="22"/>
          <w:szCs w:val="22"/>
        </w:rPr>
        <w:t>gładkolufowych</w:t>
      </w:r>
      <w:proofErr w:type="spellEnd"/>
      <w:r w:rsidRPr="008626CC">
        <w:rPr>
          <w:rFonts w:ascii="Arial" w:eastAsia="Calibri" w:hAnsi="Arial" w:cs="Arial"/>
          <w:color w:val="0070C0"/>
          <w:sz w:val="22"/>
          <w:szCs w:val="22"/>
        </w:rPr>
        <w:t xml:space="preserve"> oraz </w:t>
      </w:r>
      <w:r w:rsidR="008626CC">
        <w:rPr>
          <w:rFonts w:ascii="Arial" w:eastAsia="Calibri" w:hAnsi="Arial" w:cs="Arial"/>
          <w:color w:val="0070C0"/>
          <w:sz w:val="22"/>
          <w:szCs w:val="22"/>
        </w:rPr>
        <w:t xml:space="preserve">broni sportowej, broni samodziałowej i </w:t>
      </w:r>
      <w:r w:rsidRPr="008626CC">
        <w:rPr>
          <w:rFonts w:ascii="Arial" w:eastAsia="Calibri" w:hAnsi="Arial" w:cs="Arial"/>
          <w:color w:val="0070C0"/>
          <w:sz w:val="22"/>
          <w:szCs w:val="22"/>
        </w:rPr>
        <w:t>imitacji broni palnej,</w:t>
      </w:r>
    </w:p>
    <w:p w:rsidR="00F73A92" w:rsidRPr="008626CC" w:rsidRDefault="00F73A92" w:rsidP="000C15F1">
      <w:pPr>
        <w:numPr>
          <w:ilvl w:val="0"/>
          <w:numId w:val="26"/>
        </w:numPr>
        <w:autoSpaceDE w:val="0"/>
        <w:autoSpaceDN w:val="0"/>
        <w:adjustRightInd w:val="0"/>
        <w:ind w:left="993" w:hanging="285"/>
        <w:jc w:val="both"/>
        <w:rPr>
          <w:rFonts w:ascii="Arial" w:eastAsia="Calibri" w:hAnsi="Arial" w:cs="Arial"/>
          <w:color w:val="0070C0"/>
          <w:sz w:val="22"/>
          <w:szCs w:val="22"/>
        </w:rPr>
      </w:pPr>
      <w:r w:rsidRPr="008626CC">
        <w:rPr>
          <w:rFonts w:ascii="Arial" w:eastAsia="Calibri" w:hAnsi="Arial" w:cs="Arial"/>
          <w:color w:val="0070C0"/>
          <w:sz w:val="22"/>
          <w:szCs w:val="22"/>
        </w:rPr>
        <w:t>wzory tarcz i figur strzelniczych,</w:t>
      </w:r>
    </w:p>
    <w:p w:rsidR="00F73A92" w:rsidRPr="008626CC" w:rsidRDefault="00F73A92" w:rsidP="000C15F1">
      <w:pPr>
        <w:numPr>
          <w:ilvl w:val="0"/>
          <w:numId w:val="26"/>
        </w:numPr>
        <w:autoSpaceDE w:val="0"/>
        <w:autoSpaceDN w:val="0"/>
        <w:adjustRightInd w:val="0"/>
        <w:ind w:left="993" w:hanging="285"/>
        <w:jc w:val="both"/>
        <w:rPr>
          <w:rFonts w:ascii="Arial" w:hAnsi="Arial" w:cs="Arial"/>
          <w:color w:val="0070C0"/>
          <w:sz w:val="22"/>
          <w:szCs w:val="22"/>
        </w:rPr>
      </w:pPr>
      <w:r w:rsidRPr="008626CC">
        <w:rPr>
          <w:rFonts w:ascii="Arial" w:eastAsia="Calibri" w:hAnsi="Arial" w:cs="Arial"/>
          <w:color w:val="0070C0"/>
          <w:sz w:val="22"/>
          <w:szCs w:val="22"/>
        </w:rPr>
        <w:t>tablice poglądowe dotyczące zasad użycia broni palnej i sposoby pos</w:t>
      </w:r>
      <w:r w:rsidR="008626CC">
        <w:rPr>
          <w:rFonts w:ascii="Arial" w:eastAsia="Calibri" w:hAnsi="Arial" w:cs="Arial"/>
          <w:color w:val="0070C0"/>
          <w:sz w:val="22"/>
          <w:szCs w:val="22"/>
        </w:rPr>
        <w:t>tępowania po postrzeleniu osoby,</w:t>
      </w:r>
    </w:p>
    <w:p w:rsidR="00C16E29" w:rsidRPr="008626CC" w:rsidRDefault="00C16E29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8626CC">
        <w:rPr>
          <w:rFonts w:ascii="Arial" w:hAnsi="Arial" w:cs="Arial"/>
          <w:color w:val="0070C0"/>
          <w:sz w:val="22"/>
          <w:szCs w:val="22"/>
        </w:rPr>
        <w:t>egzemplarze ćwiczebne r</w:t>
      </w:r>
      <w:r w:rsidR="008626CC">
        <w:rPr>
          <w:rFonts w:ascii="Arial" w:hAnsi="Arial" w:cs="Arial"/>
          <w:color w:val="0070C0"/>
          <w:sz w:val="22"/>
          <w:szCs w:val="22"/>
        </w:rPr>
        <w:t>ewolwerów i pistoletów bojowych,</w:t>
      </w:r>
    </w:p>
    <w:p w:rsidR="001D6C80" w:rsidRPr="00F9766B" w:rsidRDefault="00E96291" w:rsidP="000C15F1">
      <w:pPr>
        <w:pStyle w:val="Akapitzlist"/>
        <w:numPr>
          <w:ilvl w:val="0"/>
          <w:numId w:val="26"/>
        </w:numPr>
        <w:ind w:left="993" w:hanging="285"/>
        <w:jc w:val="both"/>
        <w:rPr>
          <w:rFonts w:ascii="Arial" w:hAnsi="Arial" w:cs="Arial"/>
          <w:color w:val="0070C0"/>
          <w:sz w:val="22"/>
        </w:rPr>
      </w:pPr>
      <w:r w:rsidRPr="008626CC">
        <w:rPr>
          <w:rFonts w:ascii="Arial" w:hAnsi="Arial" w:cs="Arial"/>
          <w:color w:val="0070C0"/>
          <w:sz w:val="22"/>
        </w:rPr>
        <w:t>amunicja szkolna (ćwiczebna)</w:t>
      </w:r>
      <w:r w:rsidR="008626CC">
        <w:rPr>
          <w:rFonts w:ascii="Arial" w:hAnsi="Arial" w:cs="Arial"/>
          <w:color w:val="0070C0"/>
          <w:sz w:val="22"/>
        </w:rPr>
        <w:t>.</w:t>
      </w:r>
      <w:r w:rsidRPr="008626CC">
        <w:rPr>
          <w:rFonts w:ascii="Arial" w:hAnsi="Arial" w:cs="Arial"/>
          <w:color w:val="0070C0"/>
          <w:sz w:val="22"/>
        </w:rPr>
        <w:t xml:space="preserve"> </w:t>
      </w:r>
    </w:p>
    <w:p w:rsidR="001D6C80" w:rsidRPr="00754434" w:rsidRDefault="001D6C80" w:rsidP="005D7DDB">
      <w:pPr>
        <w:numPr>
          <w:ilvl w:val="0"/>
          <w:numId w:val="27"/>
        </w:numPr>
        <w:tabs>
          <w:tab w:val="clear" w:pos="1068"/>
        </w:tabs>
        <w:ind w:left="709" w:hanging="283"/>
        <w:rPr>
          <w:rFonts w:ascii="Arial" w:hAnsi="Arial" w:cs="Arial"/>
          <w:sz w:val="22"/>
          <w:szCs w:val="22"/>
        </w:rPr>
      </w:pPr>
      <w:r w:rsidRPr="005D7DDB">
        <w:rPr>
          <w:rFonts w:ascii="Arial" w:hAnsi="Arial" w:cs="Arial"/>
          <w:sz w:val="22"/>
        </w:rPr>
        <w:t>stanowisko</w:t>
      </w:r>
      <w:r w:rsidRPr="00754434">
        <w:rPr>
          <w:rFonts w:ascii="Arial" w:hAnsi="Arial" w:cs="Arial"/>
          <w:sz w:val="22"/>
          <w:szCs w:val="22"/>
        </w:rPr>
        <w:t xml:space="preserve"> komputerowe z wykazem urządzeń peryferyjnych oraz programów</w:t>
      </w:r>
    </w:p>
    <w:p w:rsidR="001D6C80" w:rsidRDefault="001D6C80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B86F73">
        <w:rPr>
          <w:rFonts w:ascii="Arial" w:hAnsi="Arial" w:cs="Arial"/>
          <w:color w:val="0070C0"/>
          <w:sz w:val="22"/>
          <w:szCs w:val="22"/>
        </w:rPr>
        <w:t xml:space="preserve">komputer stacjonarny z oprogramowaniem biurowym z dostępem do </w:t>
      </w:r>
      <w:r w:rsidR="000C15F1">
        <w:rPr>
          <w:rFonts w:ascii="Arial" w:hAnsi="Arial" w:cs="Arial"/>
          <w:color w:val="0070C0"/>
          <w:sz w:val="22"/>
          <w:szCs w:val="22"/>
        </w:rPr>
        <w:t>I</w:t>
      </w:r>
      <w:r>
        <w:rPr>
          <w:rFonts w:ascii="Arial" w:hAnsi="Arial" w:cs="Arial"/>
          <w:color w:val="0070C0"/>
          <w:sz w:val="22"/>
          <w:szCs w:val="22"/>
        </w:rPr>
        <w:t>nternetu,</w:t>
      </w:r>
    </w:p>
    <w:p w:rsidR="001D6C80" w:rsidRPr="00F9766B" w:rsidRDefault="00F9766B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trenażery komputerowe (</w:t>
      </w:r>
      <w:r w:rsidRPr="00262318">
        <w:rPr>
          <w:rFonts w:ascii="Arial" w:hAnsi="Arial" w:cs="Arial"/>
          <w:color w:val="0070C0"/>
          <w:sz w:val="22"/>
          <w:szCs w:val="22"/>
        </w:rPr>
        <w:t>multimedialny trenażer strzelecki</w:t>
      </w:r>
      <w:r>
        <w:rPr>
          <w:rFonts w:ascii="Arial" w:hAnsi="Arial" w:cs="Arial"/>
          <w:color w:val="0070C0"/>
          <w:sz w:val="22"/>
          <w:szCs w:val="22"/>
        </w:rPr>
        <w:t>).</w:t>
      </w:r>
    </w:p>
    <w:p w:rsidR="00613A70" w:rsidRPr="0042524A" w:rsidRDefault="008626CC" w:rsidP="005D7DDB">
      <w:pPr>
        <w:numPr>
          <w:ilvl w:val="0"/>
          <w:numId w:val="27"/>
        </w:numPr>
        <w:tabs>
          <w:tab w:val="clear" w:pos="1068"/>
        </w:tabs>
        <w:ind w:left="709" w:hanging="28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biblioteczka zawodowa wyposażona</w:t>
      </w:r>
      <w:r w:rsidR="00613A70" w:rsidRPr="00CD6EA4">
        <w:rPr>
          <w:rFonts w:ascii="Arial" w:hAnsi="Arial" w:cs="Arial"/>
          <w:sz w:val="22"/>
        </w:rPr>
        <w:t xml:space="preserve"> w dokumentację, instrukcje, normy, procedury, przewodniki, regulaminy, prze</w:t>
      </w:r>
      <w:r>
        <w:rPr>
          <w:rFonts w:ascii="Arial" w:hAnsi="Arial" w:cs="Arial"/>
          <w:sz w:val="22"/>
        </w:rPr>
        <w:t>pisy prawne właściwe dla pracowni</w:t>
      </w:r>
    </w:p>
    <w:p w:rsidR="00613A70" w:rsidRPr="000C15F1" w:rsidRDefault="00613A70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0C15F1">
        <w:rPr>
          <w:rFonts w:ascii="Arial" w:hAnsi="Arial" w:cs="Arial"/>
          <w:color w:val="0070C0"/>
          <w:sz w:val="22"/>
          <w:szCs w:val="22"/>
        </w:rPr>
        <w:t>instrukcje określające zasady organizacji i warunki bezpieczeństwa strzelania,</w:t>
      </w:r>
    </w:p>
    <w:p w:rsidR="00613A70" w:rsidRPr="000C15F1" w:rsidRDefault="00613A70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0C15F1">
        <w:rPr>
          <w:rFonts w:ascii="Arial" w:hAnsi="Arial" w:cs="Arial"/>
          <w:color w:val="0070C0"/>
          <w:sz w:val="22"/>
          <w:szCs w:val="22"/>
        </w:rPr>
        <w:t>instrukcje strzelań przygotowawczych, szkolny</w:t>
      </w:r>
      <w:r w:rsidR="0042524A" w:rsidRPr="000C15F1">
        <w:rPr>
          <w:rFonts w:ascii="Arial" w:hAnsi="Arial" w:cs="Arial"/>
          <w:color w:val="0070C0"/>
          <w:sz w:val="22"/>
          <w:szCs w:val="22"/>
        </w:rPr>
        <w:t>ch, dynamicznych i sytuacyjnych,</w:t>
      </w:r>
    </w:p>
    <w:p w:rsidR="00613A70" w:rsidRPr="0042524A" w:rsidRDefault="00613A70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0C15F1">
        <w:rPr>
          <w:rFonts w:ascii="Arial" w:hAnsi="Arial" w:cs="Arial"/>
          <w:color w:val="0070C0"/>
          <w:sz w:val="22"/>
          <w:szCs w:val="22"/>
        </w:rPr>
        <w:t xml:space="preserve">dokumentacja techniczna egzemplarzy broni palnej stosowanych przez </w:t>
      </w:r>
      <w:r w:rsidRPr="0042524A">
        <w:rPr>
          <w:rFonts w:ascii="Arial" w:hAnsi="Arial" w:cs="Arial"/>
          <w:color w:val="0070C0"/>
          <w:sz w:val="22"/>
          <w:szCs w:val="22"/>
        </w:rPr>
        <w:t>specjalistyczne uzbrojone formacje ochronne</w:t>
      </w:r>
      <w:r w:rsidR="0042524A" w:rsidRPr="0042524A">
        <w:rPr>
          <w:rFonts w:ascii="Arial" w:hAnsi="Arial" w:cs="Arial"/>
          <w:color w:val="0070C0"/>
          <w:sz w:val="22"/>
          <w:szCs w:val="22"/>
        </w:rPr>
        <w:t>,</w:t>
      </w:r>
    </w:p>
    <w:p w:rsidR="00E76BB8" w:rsidRPr="000C15F1" w:rsidRDefault="00E76BB8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0C15F1">
        <w:rPr>
          <w:rFonts w:ascii="Arial" w:hAnsi="Arial" w:cs="Arial"/>
          <w:color w:val="0070C0"/>
          <w:sz w:val="22"/>
          <w:szCs w:val="22"/>
        </w:rPr>
        <w:t>regulamin strzelnicy,</w:t>
      </w:r>
    </w:p>
    <w:p w:rsidR="00E76BB8" w:rsidRPr="000C15F1" w:rsidRDefault="00E76BB8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0C15F1">
        <w:rPr>
          <w:rFonts w:ascii="Arial" w:hAnsi="Arial" w:cs="Arial"/>
          <w:color w:val="0070C0"/>
          <w:sz w:val="22"/>
          <w:szCs w:val="22"/>
        </w:rPr>
        <w:t>zasady użycia broni palnej przez pracownika ochrony,</w:t>
      </w:r>
    </w:p>
    <w:p w:rsidR="00613A70" w:rsidRPr="000C15F1" w:rsidRDefault="00E76BB8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0C15F1">
        <w:rPr>
          <w:rFonts w:ascii="Arial" w:hAnsi="Arial" w:cs="Arial"/>
          <w:color w:val="0070C0"/>
          <w:sz w:val="22"/>
          <w:szCs w:val="22"/>
        </w:rPr>
        <w:t>zasady post</w:t>
      </w:r>
      <w:r w:rsidR="0042524A" w:rsidRPr="000C15F1">
        <w:rPr>
          <w:rFonts w:ascii="Arial" w:hAnsi="Arial" w:cs="Arial"/>
          <w:color w:val="0070C0"/>
          <w:sz w:val="22"/>
          <w:szCs w:val="22"/>
        </w:rPr>
        <w:t>ępowania po użyciu broni palnej.</w:t>
      </w:r>
    </w:p>
    <w:p w:rsidR="00613A70" w:rsidRPr="00CD6EA4" w:rsidRDefault="00613A70" w:rsidP="005D7DDB">
      <w:pPr>
        <w:numPr>
          <w:ilvl w:val="0"/>
          <w:numId w:val="27"/>
        </w:numPr>
        <w:tabs>
          <w:tab w:val="clear" w:pos="1068"/>
        </w:tabs>
        <w:ind w:left="709" w:hanging="283"/>
        <w:rPr>
          <w:rFonts w:ascii="Arial" w:hAnsi="Arial" w:cs="Arial"/>
          <w:sz w:val="22"/>
        </w:rPr>
      </w:pPr>
      <w:r w:rsidRPr="00CD6EA4">
        <w:rPr>
          <w:rFonts w:ascii="Arial" w:hAnsi="Arial" w:cs="Arial"/>
          <w:sz w:val="22"/>
        </w:rPr>
        <w:t xml:space="preserve">wykaz środków zapewniających przestrzeganie zasad ergonomii oraz bezpieczeństwa i higieny pracy </w:t>
      </w:r>
    </w:p>
    <w:p w:rsidR="0042524A" w:rsidRDefault="0042524A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 w:rsidRPr="00787E39">
        <w:rPr>
          <w:rFonts w:ascii="Arial" w:hAnsi="Arial" w:cs="Arial"/>
          <w:color w:val="0070C0"/>
          <w:sz w:val="22"/>
          <w:szCs w:val="22"/>
        </w:rPr>
        <w:t>środki ochrony indywidualnej</w:t>
      </w:r>
      <w:r>
        <w:rPr>
          <w:rFonts w:ascii="Arial" w:hAnsi="Arial" w:cs="Arial"/>
          <w:color w:val="0070C0"/>
          <w:sz w:val="22"/>
          <w:szCs w:val="22"/>
        </w:rPr>
        <w:t>,</w:t>
      </w:r>
    </w:p>
    <w:p w:rsidR="0042524A" w:rsidRPr="001F0907" w:rsidRDefault="0042524A" w:rsidP="000C15F1">
      <w:pPr>
        <w:pStyle w:val="Akapitzlist"/>
        <w:numPr>
          <w:ilvl w:val="0"/>
          <w:numId w:val="26"/>
        </w:numPr>
        <w:ind w:left="993" w:hanging="285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środki ochrony przeciwpożarowej, </w:t>
      </w:r>
      <w:r w:rsidRPr="007F154D">
        <w:rPr>
          <w:rFonts w:ascii="Arial" w:hAnsi="Arial" w:cs="Arial"/>
          <w:color w:val="0070C0"/>
          <w:sz w:val="22"/>
          <w:szCs w:val="22"/>
        </w:rPr>
        <w:t>gaśnica,</w:t>
      </w:r>
      <w:r w:rsidRPr="000C15F1">
        <w:rPr>
          <w:rFonts w:ascii="Arial" w:hAnsi="Arial" w:cs="Arial"/>
          <w:color w:val="0070C0"/>
          <w:sz w:val="22"/>
          <w:szCs w:val="22"/>
        </w:rPr>
        <w:t xml:space="preserve"> koc przeciwpożarowy.</w:t>
      </w:r>
    </w:p>
    <w:p w:rsidR="00613A70" w:rsidRPr="00CD6EA4" w:rsidRDefault="00613A70" w:rsidP="00613A70">
      <w:pPr>
        <w:jc w:val="both"/>
        <w:rPr>
          <w:rFonts w:ascii="Arial" w:hAnsi="Arial" w:cs="Arial"/>
          <w:sz w:val="20"/>
          <w:szCs w:val="22"/>
        </w:rPr>
      </w:pPr>
    </w:p>
    <w:p w:rsidR="00B6482F" w:rsidRPr="008C486D" w:rsidRDefault="0020768F" w:rsidP="00B6482F">
      <w:pPr>
        <w:jc w:val="right"/>
        <w:rPr>
          <w:rFonts w:ascii="Arial" w:hAnsi="Arial" w:cs="Arial"/>
          <w:b/>
          <w:sz w:val="22"/>
          <w:szCs w:val="22"/>
        </w:rPr>
      </w:pPr>
      <w:r w:rsidRPr="00CD6EA4">
        <w:rPr>
          <w:rFonts w:ascii="Arial" w:hAnsi="Arial" w:cs="Arial"/>
          <w:sz w:val="20"/>
          <w:szCs w:val="22"/>
        </w:rPr>
        <w:br w:type="page"/>
      </w:r>
      <w:r w:rsidR="00B6482F" w:rsidRPr="008C486D">
        <w:rPr>
          <w:rFonts w:ascii="Arial" w:hAnsi="Arial" w:cs="Arial"/>
          <w:b/>
          <w:sz w:val="22"/>
          <w:szCs w:val="22"/>
        </w:rPr>
        <w:lastRenderedPageBreak/>
        <w:t>Załącznik</w:t>
      </w:r>
    </w:p>
    <w:p w:rsidR="00B6482F" w:rsidRPr="008C486D" w:rsidRDefault="00B6482F" w:rsidP="00B6482F">
      <w:pPr>
        <w:jc w:val="both"/>
        <w:rPr>
          <w:rFonts w:ascii="Arial" w:hAnsi="Arial" w:cs="Arial"/>
          <w:sz w:val="22"/>
          <w:szCs w:val="22"/>
        </w:rPr>
      </w:pPr>
    </w:p>
    <w:p w:rsidR="00B6482F" w:rsidRPr="00B236C8" w:rsidRDefault="00B6482F" w:rsidP="00B6482F">
      <w:pPr>
        <w:jc w:val="center"/>
        <w:rPr>
          <w:rFonts w:ascii="Arial" w:hAnsi="Arial" w:cs="Arial"/>
          <w:b/>
          <w:szCs w:val="22"/>
        </w:rPr>
      </w:pPr>
      <w:r w:rsidRPr="00B236C8">
        <w:rPr>
          <w:rFonts w:ascii="Arial" w:hAnsi="Arial" w:cs="Arial"/>
          <w:b/>
          <w:szCs w:val="22"/>
        </w:rPr>
        <w:t>Opis elementów wyposażenia stanowisk dydaktycznych</w:t>
      </w:r>
    </w:p>
    <w:p w:rsidR="00B6482F" w:rsidRDefault="00B6482F" w:rsidP="00B6482F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6342"/>
      </w:tblGrid>
      <w:tr w:rsidR="00B6482F" w:rsidRPr="006B01B1" w:rsidTr="00444255">
        <w:tc>
          <w:tcPr>
            <w:tcW w:w="1585" w:type="pct"/>
            <w:shd w:val="clear" w:color="auto" w:fill="auto"/>
          </w:tcPr>
          <w:p w:rsidR="00B6482F" w:rsidRPr="006B01B1" w:rsidRDefault="00B6482F" w:rsidP="00444255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6B01B1">
              <w:rPr>
                <w:rFonts w:ascii="Arial" w:hAnsi="Arial" w:cs="Arial"/>
                <w:b/>
                <w:sz w:val="22"/>
                <w:szCs w:val="20"/>
              </w:rPr>
              <w:t>Nazwa zawodu:</w:t>
            </w:r>
          </w:p>
        </w:tc>
        <w:tc>
          <w:tcPr>
            <w:tcW w:w="3415" w:type="pct"/>
            <w:shd w:val="clear" w:color="auto" w:fill="auto"/>
          </w:tcPr>
          <w:p w:rsidR="00B6482F" w:rsidRPr="0086649F" w:rsidRDefault="00B6482F" w:rsidP="00444255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2"/>
                <w:szCs w:val="20"/>
              </w:rPr>
              <w:t>Technik</w:t>
            </w:r>
            <w:r w:rsidRPr="003F332F">
              <w:rPr>
                <w:rFonts w:ascii="Arial" w:hAnsi="Arial" w:cs="Arial"/>
                <w:b/>
                <w:color w:val="0070C0"/>
                <w:sz w:val="22"/>
                <w:szCs w:val="20"/>
              </w:rPr>
              <w:t xml:space="preserve"> </w:t>
            </w:r>
            <w:r w:rsidRPr="0042524A">
              <w:rPr>
                <w:rFonts w:ascii="Arial" w:hAnsi="Arial" w:cs="Arial"/>
                <w:b/>
                <w:color w:val="0070C0"/>
                <w:sz w:val="22"/>
                <w:szCs w:val="20"/>
              </w:rPr>
              <w:t>ochrony fizycznej osób i mienia</w:t>
            </w:r>
          </w:p>
        </w:tc>
      </w:tr>
      <w:tr w:rsidR="00B6482F" w:rsidRPr="006B01B1" w:rsidTr="00444255">
        <w:tc>
          <w:tcPr>
            <w:tcW w:w="1585" w:type="pct"/>
            <w:shd w:val="clear" w:color="auto" w:fill="auto"/>
          </w:tcPr>
          <w:p w:rsidR="00B6482F" w:rsidRPr="006B01B1" w:rsidRDefault="00B6482F" w:rsidP="00444255">
            <w:pPr>
              <w:spacing w:before="12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6B01B1">
              <w:rPr>
                <w:rFonts w:ascii="Arial" w:hAnsi="Arial" w:cs="Arial"/>
                <w:b/>
                <w:sz w:val="22"/>
                <w:szCs w:val="20"/>
              </w:rPr>
              <w:t>Symbol cyfrowy zawodu:</w:t>
            </w:r>
          </w:p>
        </w:tc>
        <w:tc>
          <w:tcPr>
            <w:tcW w:w="3415" w:type="pct"/>
            <w:shd w:val="clear" w:color="auto" w:fill="auto"/>
          </w:tcPr>
          <w:p w:rsidR="00B6482F" w:rsidRPr="0086649F" w:rsidRDefault="00B6482F" w:rsidP="00444255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2"/>
                <w:szCs w:val="20"/>
              </w:rPr>
            </w:pPr>
            <w:r w:rsidRPr="0042524A">
              <w:rPr>
                <w:rFonts w:ascii="Arial" w:hAnsi="Arial" w:cs="Arial"/>
                <w:b/>
                <w:color w:val="0070C0"/>
                <w:sz w:val="22"/>
                <w:szCs w:val="20"/>
              </w:rPr>
              <w:t>541315</w:t>
            </w:r>
          </w:p>
        </w:tc>
      </w:tr>
    </w:tbl>
    <w:p w:rsidR="00B6482F" w:rsidRDefault="00B6482F" w:rsidP="00B6482F">
      <w:pPr>
        <w:ind w:left="3"/>
        <w:jc w:val="both"/>
        <w:rPr>
          <w:rFonts w:ascii="Arial" w:hAnsi="Arial" w:cs="Arial"/>
          <w:b/>
          <w:sz w:val="22"/>
        </w:rPr>
      </w:pPr>
    </w:p>
    <w:p w:rsidR="00B6482F" w:rsidRDefault="00B6482F" w:rsidP="00B6482F">
      <w:pPr>
        <w:ind w:left="3"/>
        <w:jc w:val="both"/>
        <w:rPr>
          <w:rFonts w:ascii="Arial" w:hAnsi="Arial" w:cs="Arial"/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9"/>
        <w:gridCol w:w="6342"/>
      </w:tblGrid>
      <w:tr w:rsidR="00CF3700" w:rsidRPr="00282B93" w:rsidTr="00DA4E0B">
        <w:tc>
          <w:tcPr>
            <w:tcW w:w="363" w:type="pct"/>
            <w:shd w:val="clear" w:color="auto" w:fill="auto"/>
          </w:tcPr>
          <w:p w:rsidR="00CF3700" w:rsidRPr="00282B93" w:rsidRDefault="00CF3700" w:rsidP="0044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B93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222" w:type="pct"/>
            <w:shd w:val="clear" w:color="auto" w:fill="auto"/>
          </w:tcPr>
          <w:p w:rsidR="00CF3700" w:rsidRPr="00282B93" w:rsidRDefault="00CF3700" w:rsidP="0044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B93">
              <w:rPr>
                <w:rFonts w:ascii="Arial" w:hAnsi="Arial" w:cs="Arial"/>
                <w:b/>
                <w:sz w:val="22"/>
                <w:szCs w:val="22"/>
              </w:rPr>
              <w:t>Nazwa wybranego elementu wyposażenia stanowiska (przedmiot)</w:t>
            </w:r>
          </w:p>
        </w:tc>
        <w:tc>
          <w:tcPr>
            <w:tcW w:w="3415" w:type="pct"/>
            <w:shd w:val="clear" w:color="auto" w:fill="auto"/>
          </w:tcPr>
          <w:p w:rsidR="00CF3700" w:rsidRPr="00282B93" w:rsidRDefault="00CF3700" w:rsidP="004442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2B93">
              <w:rPr>
                <w:rFonts w:ascii="Arial" w:hAnsi="Arial" w:cs="Arial"/>
                <w:b/>
                <w:sz w:val="22"/>
                <w:szCs w:val="22"/>
              </w:rPr>
              <w:t>Parametry i cechy wybranego elementu wyposażenia stanowiska (przedmiotu)</w:t>
            </w:r>
          </w:p>
        </w:tc>
      </w:tr>
      <w:tr w:rsidR="00CF3700" w:rsidRPr="0086649F" w:rsidTr="00DA4E0B">
        <w:tc>
          <w:tcPr>
            <w:tcW w:w="5000" w:type="pct"/>
            <w:gridSpan w:val="3"/>
            <w:shd w:val="clear" w:color="auto" w:fill="auto"/>
          </w:tcPr>
          <w:p w:rsidR="00CF3700" w:rsidRPr="0086649F" w:rsidRDefault="00CF3700" w:rsidP="00B6482F">
            <w:pPr>
              <w:pStyle w:val="Akapitzlist"/>
              <w:numPr>
                <w:ilvl w:val="0"/>
                <w:numId w:val="1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86649F">
              <w:rPr>
                <w:rFonts w:ascii="Arial" w:hAnsi="Arial" w:cs="Arial"/>
                <w:b/>
                <w:color w:val="0070C0"/>
                <w:sz w:val="22"/>
              </w:rPr>
              <w:t>Pracownia komunikacji w języku obcym</w:t>
            </w:r>
          </w:p>
        </w:tc>
      </w:tr>
      <w:tr w:rsidR="00CF3700" w:rsidRPr="00931D34" w:rsidTr="00DA4E0B">
        <w:tc>
          <w:tcPr>
            <w:tcW w:w="363" w:type="pct"/>
            <w:shd w:val="clear" w:color="auto" w:fill="auto"/>
          </w:tcPr>
          <w:p w:rsidR="00CF3700" w:rsidRPr="00931D34" w:rsidRDefault="00CF3700" w:rsidP="0044425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CF3700" w:rsidRPr="00931D34" w:rsidRDefault="00CF3700" w:rsidP="0044425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lub laptop o zbliżonych parametrach</w:t>
            </w:r>
          </w:p>
        </w:tc>
        <w:tc>
          <w:tcPr>
            <w:tcW w:w="3415" w:type="pct"/>
            <w:shd w:val="clear" w:color="auto" w:fill="auto"/>
          </w:tcPr>
          <w:p w:rsidR="00CF3700" w:rsidRPr="00931D34" w:rsidRDefault="00CF3700" w:rsidP="00B6482F">
            <w:pPr>
              <w:numPr>
                <w:ilvl w:val="0"/>
                <w:numId w:val="4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</w:t>
            </w:r>
            <w:proofErr w:type="spellStart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GHz</w:t>
            </w:r>
            <w:proofErr w:type="spellEnd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, min. 4 GB RAM, dysk twardy min. 320 GB, napęd optyczny DVD +/- RW, karta sieciowa, karta grafiki zintegrowana, mysz, klawiatura, kamera internetowa, </w:t>
            </w:r>
          </w:p>
          <w:p w:rsidR="00CF3700" w:rsidRPr="00931D34" w:rsidRDefault="00CF3700" w:rsidP="00B6482F">
            <w:pPr>
              <w:numPr>
                <w:ilvl w:val="0"/>
                <w:numId w:val="4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monitor LED </w:t>
            </w:r>
            <w:smartTag w:uri="urn:schemas-microsoft-com:office:smarttags" w:element="metricconverter">
              <w:smartTagPr>
                <w:attr w:name="ProductID" w:val="24”"/>
              </w:smartTagPr>
              <w:r w:rsidRPr="00931D34">
                <w:rPr>
                  <w:rFonts w:ascii="Arial" w:hAnsi="Arial" w:cs="Arial"/>
                  <w:color w:val="0070C0"/>
                  <w:sz w:val="22"/>
                  <w:szCs w:val="22"/>
                </w:rPr>
                <w:t>24”</w:t>
              </w:r>
            </w:smartTag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, rozdzielczość 1920 x 1080 pikseli, czas reakcji matrycy 5 ms, jasność 250 cd/m</w:t>
            </w:r>
            <w:r w:rsidRPr="00931D34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, format panoramiczny, typ sygnału wejściowego D-</w:t>
            </w:r>
            <w:proofErr w:type="spellStart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Sub</w:t>
            </w:r>
            <w:proofErr w:type="spellEnd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, HDMI, </w:t>
            </w:r>
          </w:p>
          <w:p w:rsidR="00CF3700" w:rsidRPr="00931D34" w:rsidRDefault="00CF3700" w:rsidP="00B6482F">
            <w:pPr>
              <w:numPr>
                <w:ilvl w:val="0"/>
                <w:numId w:val="4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CF3700" w:rsidRPr="00931D34" w:rsidRDefault="00CF3700" w:rsidP="00B6482F">
            <w:pPr>
              <w:numPr>
                <w:ilvl w:val="0"/>
                <w:numId w:val="4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pakiet biurowy na każde stanowisko (edytor tekstu, arkusz kalkulacyjny, program do tworzenia prezentacji),</w:t>
            </w:r>
          </w:p>
          <w:p w:rsidR="00CF3700" w:rsidRPr="00931D34" w:rsidRDefault="00CF3700" w:rsidP="00B6482F">
            <w:pPr>
              <w:numPr>
                <w:ilvl w:val="0"/>
                <w:numId w:val="4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CF3700" w:rsidRPr="00931D34" w:rsidTr="00DA4E0B">
        <w:tc>
          <w:tcPr>
            <w:tcW w:w="363" w:type="pct"/>
            <w:shd w:val="clear" w:color="auto" w:fill="auto"/>
          </w:tcPr>
          <w:p w:rsidR="00CF3700" w:rsidRPr="00931D34" w:rsidRDefault="00CF3700" w:rsidP="0044425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CF3700" w:rsidRPr="00931D34" w:rsidRDefault="00CF3700" w:rsidP="0044425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Drukarka laserowa ze skanerem i kopiarką A4</w:t>
            </w:r>
          </w:p>
        </w:tc>
        <w:tc>
          <w:tcPr>
            <w:tcW w:w="3415" w:type="pct"/>
            <w:shd w:val="clear" w:color="auto" w:fill="auto"/>
          </w:tcPr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urządzenie wielofunkcyjne laserowe monochromatyczne,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funkcje: drukowanie, skanowanie, kopiowanie,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druk 20 str./min, rozdzielczość druku min. 1200/600 </w:t>
            </w:r>
            <w:proofErr w:type="spellStart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dpi</w:t>
            </w:r>
            <w:proofErr w:type="spellEnd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, pamięć min. 16 MB, złącze USB,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skanowanie w rozdzielczości 600x600 </w:t>
            </w:r>
            <w:proofErr w:type="spellStart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dpi</w:t>
            </w:r>
            <w:proofErr w:type="spellEnd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 w kolorze.</w:t>
            </w:r>
          </w:p>
        </w:tc>
      </w:tr>
      <w:tr w:rsidR="00CF3700" w:rsidRPr="00931D34" w:rsidTr="00DA4E0B">
        <w:tc>
          <w:tcPr>
            <w:tcW w:w="363" w:type="pct"/>
            <w:shd w:val="clear" w:color="auto" w:fill="auto"/>
          </w:tcPr>
          <w:p w:rsidR="00CF3700" w:rsidRPr="00931D34" w:rsidRDefault="00CF3700" w:rsidP="0044425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CF3700" w:rsidRPr="00931D34" w:rsidRDefault="00CF3700" w:rsidP="0044425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415" w:type="pct"/>
            <w:shd w:val="clear" w:color="auto" w:fill="auto"/>
          </w:tcPr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 trybie „</w:t>
            </w:r>
            <w:proofErr w:type="spellStart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eco</w:t>
            </w:r>
            <w:proofErr w:type="spellEnd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” min. 1600 ANSI Lumenów),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  <w:r w:rsidR="00FC0115"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</w:t>
            </w:r>
            <w:proofErr w:type="spellStart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Sub</w:t>
            </w:r>
            <w:proofErr w:type="spellEnd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, RCA (video), S-Video, HDMI, stereo mini Jack,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</w:t>
            </w:r>
            <w:r w:rsidR="00FC0115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W (stereo),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wraz z ekranem: rozwijany elektrycznie, powierzchnia projekcyjna: matowa, biała, rozmiar powierzchni projekcyjnej: szerokość: min. </w:t>
            </w:r>
            <w:smartTag w:uri="urn:schemas-microsoft-com:office:smarttags" w:element="metricconverter">
              <w:smartTagPr>
                <w:attr w:name="ProductID" w:val="180 cm"/>
              </w:smartTagPr>
              <w:r w:rsidRPr="00931D34">
                <w:rPr>
                  <w:rFonts w:ascii="Arial" w:hAnsi="Arial" w:cs="Arial"/>
                  <w:color w:val="0070C0"/>
                  <w:sz w:val="22"/>
                  <w:szCs w:val="22"/>
                </w:rPr>
                <w:t>180 cm</w:t>
              </w:r>
            </w:smartTag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, wysokość: min. </w:t>
            </w:r>
            <w:smartTag w:uri="urn:schemas-microsoft-com:office:smarttags" w:element="metricconverter">
              <w:smartTagPr>
                <w:attr w:name="ProductID" w:val="135 cm"/>
              </w:smartTagPr>
              <w:r w:rsidRPr="00931D34">
                <w:rPr>
                  <w:rFonts w:ascii="Arial" w:hAnsi="Arial" w:cs="Arial"/>
                  <w:color w:val="0070C0"/>
                  <w:sz w:val="22"/>
                  <w:szCs w:val="22"/>
                </w:rPr>
                <w:t xml:space="preserve">135 </w:t>
              </w:r>
              <w:r w:rsidRPr="00931D34">
                <w:rPr>
                  <w:rFonts w:ascii="Arial" w:hAnsi="Arial" w:cs="Arial"/>
                  <w:color w:val="0070C0"/>
                  <w:sz w:val="22"/>
                  <w:szCs w:val="22"/>
                </w:rPr>
                <w:lastRenderedPageBreak/>
                <w:t>cm</w:t>
              </w:r>
            </w:smartTag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, format: 4:3 lub 16:9, sterowanie: ręczne lub bezprzewodowe, mocowanie: ścienne lub sufitowe.</w:t>
            </w:r>
          </w:p>
        </w:tc>
      </w:tr>
      <w:tr w:rsidR="00CF3700" w:rsidRPr="00931D34" w:rsidTr="00DA4E0B">
        <w:tc>
          <w:tcPr>
            <w:tcW w:w="363" w:type="pct"/>
            <w:shd w:val="clear" w:color="auto" w:fill="auto"/>
          </w:tcPr>
          <w:p w:rsidR="00CF3700" w:rsidRPr="00931D34" w:rsidRDefault="00CF3700" w:rsidP="0044425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shd w:val="clear" w:color="auto" w:fill="auto"/>
          </w:tcPr>
          <w:p w:rsidR="00CF3700" w:rsidRPr="00931D34" w:rsidRDefault="00CF3700" w:rsidP="0044425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Telewizor</w:t>
            </w:r>
          </w:p>
        </w:tc>
        <w:tc>
          <w:tcPr>
            <w:tcW w:w="3415" w:type="pct"/>
            <w:shd w:val="clear" w:color="auto" w:fill="auto"/>
          </w:tcPr>
          <w:p w:rsidR="00CF3700" w:rsidRPr="00931D34" w:rsidRDefault="00CF3700" w:rsidP="00B6482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technologia: LCD,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przekątna ekranu: min 47" Full HD,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format obrazu: 16:9,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rozdzielczość obrazu: 1920 x 1080,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odświeżanie obrazu: 200 (</w:t>
            </w:r>
            <w:proofErr w:type="spellStart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Hz</w:t>
            </w:r>
            <w:proofErr w:type="spellEnd"/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),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kontrast: 80000:1 (dynamiczny),</w:t>
            </w:r>
          </w:p>
          <w:p w:rsidR="00CF3700" w:rsidRPr="00931D34" w:rsidRDefault="00CF3700" w:rsidP="00B6482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3 x HDMI, 2 x USB.</w:t>
            </w:r>
          </w:p>
        </w:tc>
      </w:tr>
      <w:tr w:rsidR="00CF3700" w:rsidRPr="00931D34" w:rsidTr="00DA4E0B">
        <w:tc>
          <w:tcPr>
            <w:tcW w:w="363" w:type="pct"/>
            <w:shd w:val="clear" w:color="auto" w:fill="auto"/>
          </w:tcPr>
          <w:p w:rsidR="00CF3700" w:rsidRPr="00931D34" w:rsidRDefault="00CF3700" w:rsidP="0044425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CF3700" w:rsidRPr="00931D34" w:rsidRDefault="00CF3700" w:rsidP="0044425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>System do nauczania języków obcych</w:t>
            </w:r>
          </w:p>
        </w:tc>
        <w:tc>
          <w:tcPr>
            <w:tcW w:w="3415" w:type="pct"/>
            <w:shd w:val="clear" w:color="auto" w:fill="auto"/>
          </w:tcPr>
          <w:p w:rsidR="00CF3700" w:rsidRPr="00931D34" w:rsidRDefault="00CF3700" w:rsidP="0044425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Pracownia - 16 stanowisk dla ucznia i dla nauczyciela wyposażona profesjonalnie w sprzęt do odsłuchu, meble ustawione „w podkowę” (stoliki </w:t>
            </w:r>
            <w:r w:rsidR="006B27B7">
              <w:rPr>
                <w:rFonts w:ascii="Arial" w:hAnsi="Arial" w:cs="Arial"/>
                <w:color w:val="0070C0"/>
                <w:sz w:val="22"/>
                <w:szCs w:val="22"/>
              </w:rPr>
              <w:t>i krzesła dla uczniów, biurko i </w:t>
            </w:r>
            <w:r w:rsidRPr="00931D34">
              <w:rPr>
                <w:rFonts w:ascii="Arial" w:hAnsi="Arial" w:cs="Arial"/>
                <w:color w:val="0070C0"/>
                <w:sz w:val="22"/>
                <w:szCs w:val="22"/>
              </w:rPr>
              <w:t xml:space="preserve">krzesło obrotowe dla nauczyciela), z okablowaniem stanowisk, z zainstalowanym oprogramowaniem na każdym stanowisku pozwalającym m.in. na pracę w parach, pracę w grupach, pracę indywidualną oraz sterowanie pracą z komputera klasy PC. </w:t>
            </w:r>
          </w:p>
        </w:tc>
      </w:tr>
      <w:tr w:rsidR="00CF3700" w:rsidRPr="00CD6EA4" w:rsidTr="00DA4E0B">
        <w:tc>
          <w:tcPr>
            <w:tcW w:w="5000" w:type="pct"/>
            <w:gridSpan w:val="3"/>
            <w:shd w:val="clear" w:color="auto" w:fill="auto"/>
          </w:tcPr>
          <w:p w:rsidR="00CF3700" w:rsidRPr="00F71773" w:rsidRDefault="00CF3700" w:rsidP="00F85B3B">
            <w:pPr>
              <w:pStyle w:val="Akapitzlist"/>
              <w:numPr>
                <w:ilvl w:val="0"/>
                <w:numId w:val="1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F71773">
              <w:rPr>
                <w:rFonts w:ascii="Arial" w:hAnsi="Arial" w:cs="Arial"/>
                <w:b/>
                <w:color w:val="0070C0"/>
                <w:sz w:val="22"/>
              </w:rPr>
              <w:t>Pracownia ochrony osób i mienia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9A798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9A798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  <w:p w:rsidR="00CF3700" w:rsidRPr="00F71773" w:rsidRDefault="00CF3700" w:rsidP="009A798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lub laptop 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zbliżonych parametrach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GHz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, min. 4 GB RAM, dysk twardy min. 320 GB, napęd optyczny DVD +/- RW, karta sieciowa, karta grafiki zintegrowana, mysz, klawiatura, kamera internetowa, </w:t>
            </w:r>
          </w:p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, format panoramiczny, typ sygnału wejściowego D-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Sub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, HDMI, </w:t>
            </w:r>
          </w:p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9A798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C67C20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ja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sność min. 2200 ANSI Lumenów (w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trybie „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eco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” min. 1600 ANSI Lumenów),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Sub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, RCA (video), S-Video, HDMI, stereo mini Jack,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 (stereo),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CF3700" w:rsidRPr="00F71773" w:rsidRDefault="00CF3700" w:rsidP="00C67C20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C67C2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C67C2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Fantom/tors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reanimacyjny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Typ: Tors reanimacyjny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lastRenderedPageBreak/>
              <w:t>Cechy jakościowe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dowolny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</w:t>
            </w:r>
          </w:p>
          <w:p w:rsidR="00CF3700" w:rsidRPr="00F71773" w:rsidRDefault="00CF3700" w:rsidP="00C67C20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Materiał: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tworzywo sztuczne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 (minimalne)</w:t>
            </w:r>
          </w:p>
          <w:p w:rsidR="00CF3700" w:rsidRPr="00F71773" w:rsidRDefault="00CF3700" w:rsidP="00C67C20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umożliwiające indywidualne i grupowe ćwiczenie technik ratujących życie (masaż serca i sztuczne oddychanie)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C67C2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6B27B7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Środki łączności wewnętrznej – zestaw 2 szt.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Typ: Radiotelefon/Krótkofalówka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jakościowe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dowolny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</w:t>
            </w:r>
          </w:p>
          <w:p w:rsidR="00CF3700" w:rsidRPr="00F71773" w:rsidRDefault="00CF3700" w:rsidP="00236CD1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Materiał: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tworzywo sztuczne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 (minimalne)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zasięg 5 km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8 kanałów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regulacja głośności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funkcja przeszukiwania kanałów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C67C20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A435B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Wykrywacz metalu 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zaczepem do mocowania na pas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Typ: Ręczny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jakościowe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dowolny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</w:t>
            </w:r>
          </w:p>
          <w:p w:rsidR="00CF3700" w:rsidRPr="00F71773" w:rsidRDefault="00CF3700" w:rsidP="00236CD1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Materiał: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tworzywo sztuczne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 (minimalne)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sygnalizator detekcji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zasilanie: bateria alkaliczna lub akumulator</w:t>
            </w:r>
          </w:p>
        </w:tc>
      </w:tr>
      <w:tr w:rsidR="00CF3700" w:rsidRPr="00236CD1" w:rsidTr="00DA4E0B">
        <w:tc>
          <w:tcPr>
            <w:tcW w:w="5000" w:type="pct"/>
            <w:gridSpan w:val="3"/>
            <w:shd w:val="clear" w:color="auto" w:fill="auto"/>
          </w:tcPr>
          <w:p w:rsidR="00CF3700" w:rsidRPr="00236CD1" w:rsidRDefault="00CF3700" w:rsidP="00236CD1">
            <w:pPr>
              <w:pStyle w:val="Akapitzlist"/>
              <w:numPr>
                <w:ilvl w:val="0"/>
                <w:numId w:val="1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F71773">
              <w:rPr>
                <w:rFonts w:ascii="Arial" w:hAnsi="Arial" w:cs="Arial"/>
                <w:b/>
                <w:color w:val="0070C0"/>
                <w:sz w:val="22"/>
              </w:rPr>
              <w:t>Pracownia samoobrony i technik interwencyjnych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236CD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236CD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Materac sportowy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Typ: twardy, antypoślizgowy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jakościowe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dowolny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</w:t>
            </w:r>
          </w:p>
          <w:p w:rsidR="00CF3700" w:rsidRPr="00F71773" w:rsidRDefault="00CF3700" w:rsidP="00236CD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Materiał: skóra naturalna lub syntetyczna 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wysokie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j, elastyczności, amortyzacji i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wytrzymałości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 (minimalne)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rozmiar 200x120x5 cm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wkład pianka poliuretanowa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236CD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236CD1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Paralizator elektryczny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jakościowe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dowolny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Działanie: 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krótkotrwałe obezwładnienie osoby lub zwierzęcia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 (minimalne)</w:t>
            </w:r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średnia wartość prądu w obwodzie nieprzekraczająca </w:t>
            </w:r>
            <w:r w:rsidR="00A435BF">
              <w:rPr>
                <w:rFonts w:ascii="Arial" w:hAnsi="Arial" w:cs="Arial"/>
                <w:color w:val="0070C0"/>
                <w:sz w:val="22"/>
                <w:szCs w:val="22"/>
              </w:rPr>
              <w:br/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10 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mA</w:t>
            </w:r>
            <w:proofErr w:type="spellEnd"/>
          </w:p>
          <w:p w:rsidR="00CF3700" w:rsidRPr="00F71773" w:rsidRDefault="00CF3700" w:rsidP="00236CD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zabezpieczenie uniemożliwiające przypadkowe użycie.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236CD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A435BF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</w:rPr>
              <w:t>Ręczny miotacz substancji obezwładniającej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Typ: Gaz/Żel/Aerozol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jakościowe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dowolny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Działanie: 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krótkotrwałe zakłócenie orientacji przestrzennej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lastRenderedPageBreak/>
              <w:t>Parametry techniczne (minimalne)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zabezpieczenie uniemożliwiające przypadkowe użycie,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nietoksyczny, niepalny.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5D279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4.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5D279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Pałka służbowa z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uchwytem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Typ: 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Tonfa</w:t>
            </w:r>
            <w:proofErr w:type="spellEnd"/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jakościowe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czarny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Materiał: 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polipropylen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poliwęglan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inne porównywalne tworzywo sztuczne 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dużej wytrzymałości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 (minimalne)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długość: 590 mm,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średnica: 30 mm,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waga: 460 g.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Uchwyt</w:t>
            </w:r>
          </w:p>
          <w:p w:rsidR="00CF3700" w:rsidRPr="00F71773" w:rsidRDefault="00CF3700" w:rsidP="00B4716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Zalecany przez producenta.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5D279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5.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5D279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Kajdanki z kaburą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Typ: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kajdanki z łącznikiem zawiasowym lub łańcuszkowym.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jakościowe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dowolny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nowy.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Materiał: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stal hartowana, 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konstrukcja nitowa,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testowane na odporność i na wpływ soli,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inne porównywalne tworzywo sztuczne o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dużej wytrzymałości.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aksymalny obwód wewnętrzny: 200 mm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inimalny obwód wewnętrzny: 165 mm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inimalne otwarcie: 50 mm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inimalny obwód całkowity: 215 mm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inimalna waga 300 g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Kabura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Zalecana przez producenta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5D279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6.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5D279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Treningowy nóż gumowy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Typ: nóż prosty z małą gardą.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jakościowe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Kolor: czarny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Produkt: nowy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Materiał: guma</w:t>
            </w:r>
          </w:p>
          <w:p w:rsidR="00CF3700" w:rsidRPr="00F71773" w:rsidRDefault="00CF3700" w:rsidP="00B47165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 (minimalne):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d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ługość: 24 cm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zerokość: 2,5 cm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w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aga: 0,10 kg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5D2795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7.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5D2795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Kamera ze statywem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384F9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Typ: cyfrowa</w:t>
            </w:r>
          </w:p>
          <w:p w:rsidR="00CF3700" w:rsidRPr="00F71773" w:rsidRDefault="00CF3700" w:rsidP="00384F97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Parametry techniczne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yp nośnika: karta pamięci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j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akość zapisu: HD (1080p)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r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ozdzielczość: ok. 8,9 mln pikseli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z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bliżenie optyczne: 30 x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lastRenderedPageBreak/>
              <w:t>Wi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-Fi, wbudowany projektor</w:t>
            </w:r>
          </w:p>
          <w:p w:rsidR="00CF3700" w:rsidRPr="00F71773" w:rsidRDefault="00CF3700" w:rsidP="0028567C">
            <w:pPr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Statyw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zalecany przez producenta</w:t>
            </w:r>
          </w:p>
        </w:tc>
      </w:tr>
      <w:tr w:rsidR="00CF3700" w:rsidRPr="005D2795" w:rsidTr="00DA4E0B">
        <w:tc>
          <w:tcPr>
            <w:tcW w:w="5000" w:type="pct"/>
            <w:gridSpan w:val="3"/>
            <w:shd w:val="clear" w:color="auto" w:fill="auto"/>
          </w:tcPr>
          <w:p w:rsidR="00CF3700" w:rsidRPr="005D2795" w:rsidRDefault="00CF3700" w:rsidP="005D2795">
            <w:pPr>
              <w:pStyle w:val="Akapitzlist"/>
              <w:numPr>
                <w:ilvl w:val="0"/>
                <w:numId w:val="10"/>
              </w:numPr>
              <w:spacing w:before="120" w:after="120"/>
              <w:ind w:left="284" w:hanging="284"/>
              <w:rPr>
                <w:rFonts w:ascii="Arial" w:hAnsi="Arial" w:cs="Arial"/>
                <w:b/>
                <w:color w:val="0070C0"/>
                <w:sz w:val="22"/>
              </w:rPr>
            </w:pPr>
            <w:r w:rsidRPr="005D2795">
              <w:rPr>
                <w:rFonts w:ascii="Arial" w:hAnsi="Arial" w:cs="Arial"/>
                <w:b/>
                <w:color w:val="0070C0"/>
                <w:sz w:val="22"/>
              </w:rPr>
              <w:lastRenderedPageBreak/>
              <w:t>Pracownia wyszkolenia strzeleckiego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9A798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1.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9A798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Komputer stacjonarny z oprogramowaniem biurowym</w:t>
            </w:r>
          </w:p>
          <w:p w:rsidR="00CF3700" w:rsidRPr="00F71773" w:rsidRDefault="00CF3700" w:rsidP="009A7981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lub laptop o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zbliżonych parametrach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komputer markowy, klasy PC wyprodukowany przez jednego producenta z 3 letnią gwarancją, Procesor min. dwurdzeniowy o częstotliwości min. 2,5 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GHz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, min. 4 GB RAM, dysk twardy min. 320 GB, napęd optyczny DVD +/- RW, karta sieciowa, karta grafiki zintegrowana, mysz, klawiatura, kamera internetowa, </w:t>
            </w:r>
          </w:p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monitor LED 24”, rozdzielczość 1920 x 1080 pikseli, czas reakcji matrycy 5 ms, jasność 250 cd/m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  <w:vertAlign w:val="superscript"/>
              </w:rPr>
              <w:t>2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, format panoramiczny, typ sygnału wejściowego D-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Sub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, HDMI, </w:t>
            </w:r>
          </w:p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system operacyjny min. Win 7 Professional 64 bit,</w:t>
            </w:r>
          </w:p>
          <w:p w:rsidR="00CF3700" w:rsidRPr="00F71773" w:rsidRDefault="00CF3700" w:rsidP="009A7981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pakiet biurowy (edytor tekstu, arkusz kalkulacyjny, program do tworzenia prezentacji na każde stanowisko),</w:t>
            </w:r>
          </w:p>
          <w:p w:rsidR="00CF3700" w:rsidRPr="00F71773" w:rsidRDefault="00CF3700" w:rsidP="00CD6EA4">
            <w:pPr>
              <w:numPr>
                <w:ilvl w:val="0"/>
                <w:numId w:val="17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program antywirusowy na każde stanowisko.</w:t>
            </w:r>
          </w:p>
        </w:tc>
      </w:tr>
      <w:tr w:rsidR="00CF3700" w:rsidRPr="00CD6EA4" w:rsidTr="00DA4E0B">
        <w:tc>
          <w:tcPr>
            <w:tcW w:w="363" w:type="pct"/>
            <w:shd w:val="clear" w:color="auto" w:fill="auto"/>
          </w:tcPr>
          <w:p w:rsidR="00CF3700" w:rsidRPr="00F71773" w:rsidRDefault="00CF3700" w:rsidP="009A7981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2.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5D2795">
            <w:pPr>
              <w:autoSpaceDE w:val="0"/>
              <w:autoSpaceDN w:val="0"/>
              <w:adjustRightInd w:val="0"/>
              <w:ind w:left="66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Projektor multimedialny 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rozdzielczość optyczna min. 1024x768,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jasność min. 2200 ANSI Lumenów (w trybie „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eco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” min. 1600 ANSI Lumenów),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kontrast min. 4000:1,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format obrazu (standard) 4:3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żywotność lampy min. 5000 h – tryb normalnej pracy,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porty/złącza wejścia/wyjścia: D-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Sub</w:t>
            </w:r>
            <w:proofErr w:type="spellEnd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, RCA (video), S-Video, HDMI, stereo mini Jack,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wbudowany głośnik o mocy min. 5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 (stereo),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torba na projektor i dołączony fabrycznie kabel zasilający i sygnałowy RGB oraz przewód HDMI,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wskaźnik laserowy, pilot,</w:t>
            </w:r>
          </w:p>
          <w:p w:rsidR="00CF3700" w:rsidRPr="00F71773" w:rsidRDefault="00CF3700" w:rsidP="009A7981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technologia – LCD,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wraz z ekranem: rozwijany elektrycznie, powierzchnia projekcyjna: matowa, biała, rozmiar powierzchni projekcyjnej: szerokość: min. 180 cm, wysokość: min. 135 cm, format: 4:3 lub 16:9, sterowanie: ręczne lub bezprzewodowe, mocowanie: ścienne lub sufitowe.</w:t>
            </w:r>
          </w:p>
        </w:tc>
      </w:tr>
      <w:tr w:rsidR="00CF3700" w:rsidRPr="00F73A92" w:rsidTr="00DA4E0B">
        <w:trPr>
          <w:trHeight w:val="1514"/>
        </w:trPr>
        <w:tc>
          <w:tcPr>
            <w:tcW w:w="363" w:type="pct"/>
            <w:shd w:val="clear" w:color="auto" w:fill="auto"/>
          </w:tcPr>
          <w:p w:rsidR="00CF3700" w:rsidRPr="00F71773" w:rsidRDefault="00CF3700" w:rsidP="003A641F">
            <w:pPr>
              <w:jc w:val="center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3.</w:t>
            </w:r>
          </w:p>
        </w:tc>
        <w:tc>
          <w:tcPr>
            <w:tcW w:w="1222" w:type="pct"/>
            <w:shd w:val="clear" w:color="auto" w:fill="auto"/>
          </w:tcPr>
          <w:p w:rsidR="00CF3700" w:rsidRPr="00F71773" w:rsidRDefault="00CF3700" w:rsidP="0061372B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color w:val="0070C0"/>
                <w:sz w:val="22"/>
                <w:szCs w:val="22"/>
              </w:rPr>
              <w:t>Trenażer komputerowy</w:t>
            </w:r>
          </w:p>
        </w:tc>
        <w:tc>
          <w:tcPr>
            <w:tcW w:w="3415" w:type="pct"/>
            <w:shd w:val="clear" w:color="auto" w:fill="auto"/>
          </w:tcPr>
          <w:p w:rsidR="00CF3700" w:rsidRPr="00F71773" w:rsidRDefault="00CF3700" w:rsidP="00375C1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Typ: 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m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ultimedialny trenażer strzelecki w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>spółpracujący z komputerem PC i 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projektorem.</w:t>
            </w:r>
          </w:p>
          <w:p w:rsidR="00CF3700" w:rsidRPr="00F71773" w:rsidRDefault="00CF3700" w:rsidP="00375C16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  <w:u w:val="single"/>
              </w:rPr>
              <w:t>Cechy przykładowe wyposażenie zestawu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: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kamera laserowa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replika pistoletu np.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 xml:space="preserve">Colt lub </w:t>
            </w:r>
            <w:proofErr w:type="spellStart"/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Glock</w:t>
            </w:r>
            <w:proofErr w:type="spellEnd"/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emiter laserowy 9</w:t>
            </w:r>
            <w:r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mm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specjalistyczny treningowy program strzelecki</w:t>
            </w:r>
          </w:p>
          <w:p w:rsidR="00CF3700" w:rsidRPr="00F71773" w:rsidRDefault="00CF3700" w:rsidP="005D2795">
            <w:pPr>
              <w:numPr>
                <w:ilvl w:val="0"/>
                <w:numId w:val="18"/>
              </w:numPr>
              <w:ind w:left="317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F71773">
              <w:rPr>
                <w:rFonts w:ascii="Arial" w:hAnsi="Arial" w:cs="Arial"/>
                <w:color w:val="0070C0"/>
                <w:sz w:val="22"/>
                <w:szCs w:val="22"/>
              </w:rPr>
              <w:t>sterowniki do kamery</w:t>
            </w:r>
          </w:p>
        </w:tc>
      </w:tr>
    </w:tbl>
    <w:p w:rsidR="0020768F" w:rsidRDefault="0020768F" w:rsidP="0020768F">
      <w:pPr>
        <w:rPr>
          <w:rFonts w:ascii="Arial" w:hAnsi="Arial" w:cs="Arial"/>
          <w:sz w:val="22"/>
          <w:szCs w:val="22"/>
        </w:rPr>
      </w:pPr>
    </w:p>
    <w:p w:rsidR="005D2795" w:rsidRDefault="005D2795" w:rsidP="0020768F">
      <w:pPr>
        <w:rPr>
          <w:rFonts w:ascii="Arial" w:hAnsi="Arial" w:cs="Arial"/>
          <w:sz w:val="22"/>
          <w:szCs w:val="22"/>
        </w:rPr>
      </w:pPr>
    </w:p>
    <w:p w:rsidR="005D2795" w:rsidRDefault="005D27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D2795" w:rsidRDefault="005D2795" w:rsidP="0020768F">
      <w:pPr>
        <w:rPr>
          <w:rFonts w:ascii="Arial" w:hAnsi="Arial" w:cs="Arial"/>
          <w:sz w:val="22"/>
          <w:szCs w:val="22"/>
        </w:rPr>
      </w:pPr>
    </w:p>
    <w:p w:rsidR="005D2795" w:rsidRDefault="005D2795" w:rsidP="0020768F">
      <w:pPr>
        <w:rPr>
          <w:rFonts w:ascii="Arial" w:hAnsi="Arial" w:cs="Arial"/>
          <w:sz w:val="22"/>
          <w:szCs w:val="22"/>
        </w:rPr>
      </w:pPr>
    </w:p>
    <w:p w:rsidR="005D2795" w:rsidRDefault="005D2795" w:rsidP="0020768F">
      <w:pPr>
        <w:rPr>
          <w:rFonts w:ascii="Arial" w:hAnsi="Arial" w:cs="Arial"/>
          <w:sz w:val="22"/>
          <w:szCs w:val="22"/>
        </w:rPr>
      </w:pPr>
    </w:p>
    <w:p w:rsidR="005D2795" w:rsidRDefault="005D2795" w:rsidP="0020768F">
      <w:pPr>
        <w:rPr>
          <w:rFonts w:ascii="Arial" w:hAnsi="Arial" w:cs="Arial"/>
          <w:sz w:val="22"/>
          <w:szCs w:val="22"/>
        </w:rPr>
      </w:pPr>
    </w:p>
    <w:p w:rsidR="005D2795" w:rsidRPr="00F73A92" w:rsidRDefault="005D2795" w:rsidP="0020768F">
      <w:pPr>
        <w:rPr>
          <w:rFonts w:ascii="Arial" w:hAnsi="Arial" w:cs="Arial"/>
          <w:sz w:val="22"/>
          <w:szCs w:val="22"/>
        </w:rPr>
      </w:pPr>
    </w:p>
    <w:sectPr w:rsidR="005D2795" w:rsidRPr="00F73A92" w:rsidSect="00B34EC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3F4" w:rsidRDefault="001073F4" w:rsidP="001D2013">
      <w:r>
        <w:separator/>
      </w:r>
    </w:p>
  </w:endnote>
  <w:endnote w:type="continuationSeparator" w:id="0">
    <w:p w:rsidR="001073F4" w:rsidRDefault="001073F4" w:rsidP="001D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981" w:rsidRDefault="001073F4" w:rsidP="007E659A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_x0000_s2051" style="position:absolute;left:0;text-align:left;z-index:251658240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9A7981" w:rsidRPr="00B34EC5" w:rsidRDefault="009A7981" w:rsidP="007E659A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  <w:p w:rsidR="009A7981" w:rsidRPr="001D2013" w:rsidRDefault="00187554" w:rsidP="008376E7">
    <w:pPr>
      <w:pStyle w:val="Stopka"/>
      <w:jc w:val="center"/>
      <w:rPr>
        <w:rFonts w:ascii="Arial" w:hAnsi="Arial" w:cs="Arial"/>
        <w:sz w:val="20"/>
        <w:szCs w:val="21"/>
      </w:rPr>
    </w:pPr>
    <w:r>
      <w:fldChar w:fldCharType="begin"/>
    </w:r>
    <w:r>
      <w:instrText>PAGE   \* MERGEFORMAT</w:instrText>
    </w:r>
    <w:r>
      <w:fldChar w:fldCharType="separate"/>
    </w:r>
    <w:r w:rsidR="002834AA">
      <w:rPr>
        <w:noProof/>
      </w:rPr>
      <w:t>14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981" w:rsidRDefault="001073F4" w:rsidP="00B34EC5">
    <w:pPr>
      <w:pStyle w:val="Nagwek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  <w:sz w:val="21"/>
        <w:szCs w:val="21"/>
      </w:rPr>
    </w:pPr>
    <w:r>
      <w:rPr>
        <w:noProof/>
      </w:rPr>
      <w:pict>
        <v:line id="Łącznik prostoliniowy 2" o:spid="_x0000_s2050" style="position:absolute;left:0;text-align:left;z-index:251657216;visibility:visible" from="0,5.3pt" to="45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" strokeweight="1pt"/>
      </w:pict>
    </w:r>
  </w:p>
  <w:p w:rsidR="009A7981" w:rsidRPr="00B34EC5" w:rsidRDefault="009A7981" w:rsidP="00B34EC5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20"/>
        <w:szCs w:val="21"/>
      </w:rPr>
    </w:pPr>
    <w:r>
      <w:rPr>
        <w:rFonts w:ascii="Arial" w:hAnsi="Arial" w:cs="Arial"/>
        <w:sz w:val="20"/>
        <w:szCs w:val="21"/>
      </w:rPr>
      <w:t>Projekt współfinansowany</w:t>
    </w:r>
    <w:r w:rsidRPr="00793EFA">
      <w:rPr>
        <w:rFonts w:ascii="Arial" w:hAnsi="Arial" w:cs="Arial"/>
        <w:sz w:val="20"/>
        <w:szCs w:val="21"/>
      </w:rPr>
      <w:t xml:space="preserve"> przez Unię Europejską w ramach Eur</w:t>
    </w:r>
    <w:r>
      <w:rPr>
        <w:rFonts w:ascii="Arial" w:hAnsi="Arial" w:cs="Arial"/>
        <w:sz w:val="20"/>
        <w:szCs w:val="21"/>
      </w:rPr>
      <w:t>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3F4" w:rsidRDefault="001073F4" w:rsidP="001D2013">
      <w:r>
        <w:separator/>
      </w:r>
    </w:p>
  </w:footnote>
  <w:footnote w:type="continuationSeparator" w:id="0">
    <w:p w:rsidR="001073F4" w:rsidRDefault="001073F4" w:rsidP="001D2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981" w:rsidRDefault="00EE3DA1">
    <w:pPr>
      <w:pStyle w:val="Nagwek"/>
    </w:pPr>
    <w:r>
      <w:rPr>
        <w:noProof/>
      </w:rPr>
      <w:drawing>
        <wp:inline distT="0" distB="0" distL="0" distR="0">
          <wp:extent cx="5745480" cy="698500"/>
          <wp:effectExtent l="1905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7981" w:rsidRDefault="009A7981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modernizacji kształcenia zawodowego</w:t>
    </w:r>
  </w:p>
  <w:p w:rsidR="009A7981" w:rsidRPr="00D369C0" w:rsidRDefault="009A7981" w:rsidP="000F5A25">
    <w:pPr>
      <w:pStyle w:val="Nagwek"/>
      <w:jc w:val="center"/>
      <w:rPr>
        <w:rFonts w:ascii="Arial" w:hAnsi="Arial" w:cs="Arial"/>
        <w:i/>
        <w:color w:val="17365D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981" w:rsidRDefault="00EE3DA1" w:rsidP="00B34EC5">
    <w:pPr>
      <w:pStyle w:val="Nagwek"/>
    </w:pPr>
    <w:r>
      <w:rPr>
        <w:noProof/>
      </w:rPr>
      <w:drawing>
        <wp:inline distT="0" distB="0" distL="0" distR="0">
          <wp:extent cx="5745480" cy="698500"/>
          <wp:effectExtent l="19050" t="0" r="762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7981" w:rsidRPr="00B34EC5" w:rsidRDefault="009A7981" w:rsidP="00B34EC5">
    <w:pPr>
      <w:pStyle w:val="Nagwek"/>
      <w:jc w:val="center"/>
      <w:rPr>
        <w:rFonts w:ascii="Arial" w:hAnsi="Arial" w:cs="Arial"/>
        <w:i/>
        <w:color w:val="17365D"/>
        <w:sz w:val="22"/>
      </w:rPr>
    </w:pPr>
    <w:r w:rsidRPr="00D369C0">
      <w:rPr>
        <w:rFonts w:ascii="Arial" w:hAnsi="Arial" w:cs="Arial"/>
        <w:i/>
        <w:color w:val="17365D"/>
        <w:sz w:val="22"/>
      </w:rPr>
      <w:t>Doskonalenie podstaw programowych kluczem do mode</w:t>
    </w:r>
    <w:r>
      <w:rPr>
        <w:rFonts w:ascii="Arial" w:hAnsi="Arial" w:cs="Arial"/>
        <w:i/>
        <w:color w:val="17365D"/>
        <w:sz w:val="22"/>
      </w:rPr>
      <w:t>rnizacji kształcenia zawodowego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1D"/>
    <w:multiLevelType w:val="hybridMultilevel"/>
    <w:tmpl w:val="A1408F1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A2096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A5C77"/>
    <w:multiLevelType w:val="hybridMultilevel"/>
    <w:tmpl w:val="140E9DB6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D902DC"/>
    <w:multiLevelType w:val="hybridMultilevel"/>
    <w:tmpl w:val="BA700DC6"/>
    <w:lvl w:ilvl="0" w:tplc="C2F6E07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0DA4750B"/>
    <w:multiLevelType w:val="hybridMultilevel"/>
    <w:tmpl w:val="ACF855A6"/>
    <w:lvl w:ilvl="0" w:tplc="6CF673FE">
      <w:start w:val="1"/>
      <w:numFmt w:val="bullet"/>
      <w:lvlText w:val="−"/>
      <w:lvlJc w:val="left"/>
      <w:pPr>
        <w:ind w:left="106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EE05710"/>
    <w:multiLevelType w:val="hybridMultilevel"/>
    <w:tmpl w:val="9FA05A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07283"/>
    <w:multiLevelType w:val="multilevel"/>
    <w:tmpl w:val="2EBA1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B40151D"/>
    <w:multiLevelType w:val="hybridMultilevel"/>
    <w:tmpl w:val="6D2820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40239"/>
    <w:multiLevelType w:val="hybridMultilevel"/>
    <w:tmpl w:val="5EE619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F85E3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9E1DE1"/>
    <w:multiLevelType w:val="hybridMultilevel"/>
    <w:tmpl w:val="025CEE0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A769DB"/>
    <w:multiLevelType w:val="hybridMultilevel"/>
    <w:tmpl w:val="342CE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D458E"/>
    <w:multiLevelType w:val="hybridMultilevel"/>
    <w:tmpl w:val="49AE28C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666AAA"/>
    <w:multiLevelType w:val="multilevel"/>
    <w:tmpl w:val="6E06609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4">
    <w:nsid w:val="279E1497"/>
    <w:multiLevelType w:val="hybridMultilevel"/>
    <w:tmpl w:val="34D07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863075"/>
    <w:multiLevelType w:val="hybridMultilevel"/>
    <w:tmpl w:val="1D1E7988"/>
    <w:lvl w:ilvl="0" w:tplc="6CF673FE">
      <w:start w:val="1"/>
      <w:numFmt w:val="bullet"/>
      <w:lvlText w:val="−"/>
      <w:lvlJc w:val="left"/>
      <w:pPr>
        <w:ind w:left="72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6">
    <w:nsid w:val="2DD756AE"/>
    <w:multiLevelType w:val="hybridMultilevel"/>
    <w:tmpl w:val="269C8516"/>
    <w:lvl w:ilvl="0" w:tplc="C2F6E07E">
      <w:start w:val="1"/>
      <w:numFmt w:val="bullet"/>
      <w:lvlText w:val=""/>
      <w:lvlJc w:val="left"/>
      <w:pPr>
        <w:ind w:left="2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7">
    <w:nsid w:val="363C6A16"/>
    <w:multiLevelType w:val="hybridMultilevel"/>
    <w:tmpl w:val="0A92C0BE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E7D1214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446325"/>
    <w:multiLevelType w:val="hybridMultilevel"/>
    <w:tmpl w:val="105C12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07796"/>
    <w:multiLevelType w:val="hybridMultilevel"/>
    <w:tmpl w:val="1C3226D6"/>
    <w:lvl w:ilvl="0" w:tplc="259C53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2374C"/>
    <w:multiLevelType w:val="hybridMultilevel"/>
    <w:tmpl w:val="9188804E"/>
    <w:lvl w:ilvl="0" w:tplc="6CF673FE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7252615"/>
    <w:multiLevelType w:val="hybridMultilevel"/>
    <w:tmpl w:val="5FC4791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6B1F08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8D1D28"/>
    <w:multiLevelType w:val="hybridMultilevel"/>
    <w:tmpl w:val="F5B8545E"/>
    <w:lvl w:ilvl="0" w:tplc="29B0915A">
      <w:start w:val="1"/>
      <w:numFmt w:val="upperRoman"/>
      <w:lvlText w:val="%1."/>
      <w:lvlJc w:val="left"/>
      <w:pPr>
        <w:ind w:left="78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>
    <w:nsid w:val="51E454FB"/>
    <w:multiLevelType w:val="hybridMultilevel"/>
    <w:tmpl w:val="B602E6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C143E9"/>
    <w:multiLevelType w:val="hybridMultilevel"/>
    <w:tmpl w:val="6560B090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CDA5334"/>
    <w:multiLevelType w:val="hybridMultilevel"/>
    <w:tmpl w:val="4F560AB4"/>
    <w:lvl w:ilvl="0" w:tplc="C2F6E07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5D943257"/>
    <w:multiLevelType w:val="hybridMultilevel"/>
    <w:tmpl w:val="D5328578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0F55CA6"/>
    <w:multiLevelType w:val="hybridMultilevel"/>
    <w:tmpl w:val="24702A4C"/>
    <w:lvl w:ilvl="0" w:tplc="C2F6E0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1623896"/>
    <w:multiLevelType w:val="hybridMultilevel"/>
    <w:tmpl w:val="02026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3A5901"/>
    <w:multiLevelType w:val="hybridMultilevel"/>
    <w:tmpl w:val="FA88F80C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BDB01D2"/>
    <w:multiLevelType w:val="hybridMultilevel"/>
    <w:tmpl w:val="8138A330"/>
    <w:lvl w:ilvl="0" w:tplc="C2F6E07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1064726"/>
    <w:multiLevelType w:val="hybridMultilevel"/>
    <w:tmpl w:val="60A4D2B0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14ACC"/>
    <w:multiLevelType w:val="hybridMultilevel"/>
    <w:tmpl w:val="76ECAF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44A05"/>
    <w:multiLevelType w:val="hybridMultilevel"/>
    <w:tmpl w:val="C4769E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287F3F"/>
    <w:multiLevelType w:val="hybridMultilevel"/>
    <w:tmpl w:val="0F54825C"/>
    <w:lvl w:ilvl="0" w:tplc="6CF673FE">
      <w:start w:val="1"/>
      <w:numFmt w:val="bullet"/>
      <w:lvlText w:val="−"/>
      <w:lvlJc w:val="left"/>
      <w:pPr>
        <w:ind w:left="723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7">
    <w:nsid w:val="773C034C"/>
    <w:multiLevelType w:val="hybridMultilevel"/>
    <w:tmpl w:val="16C85948"/>
    <w:lvl w:ilvl="0" w:tplc="B600A994">
      <w:start w:val="1"/>
      <w:numFmt w:val="upperRoman"/>
      <w:lvlText w:val="%1."/>
      <w:lvlJc w:val="left"/>
      <w:pPr>
        <w:ind w:left="78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>
    <w:nsid w:val="77A24596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FB65F0"/>
    <w:multiLevelType w:val="hybridMultilevel"/>
    <w:tmpl w:val="89BC7E4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147CB6"/>
    <w:multiLevelType w:val="hybridMultilevel"/>
    <w:tmpl w:val="94F8611A"/>
    <w:lvl w:ilvl="0" w:tplc="041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>
    <w:nsid w:val="7CFF1130"/>
    <w:multiLevelType w:val="hybridMultilevel"/>
    <w:tmpl w:val="39A288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014269"/>
    <w:multiLevelType w:val="hybridMultilevel"/>
    <w:tmpl w:val="CAB40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5B11F6"/>
    <w:multiLevelType w:val="hybridMultilevel"/>
    <w:tmpl w:val="B89E358A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FFC2B5C"/>
    <w:multiLevelType w:val="hybridMultilevel"/>
    <w:tmpl w:val="61DC9FB8"/>
    <w:lvl w:ilvl="0" w:tplc="6CF673FE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9"/>
  </w:num>
  <w:num w:numId="4">
    <w:abstractNumId w:val="19"/>
  </w:num>
  <w:num w:numId="5">
    <w:abstractNumId w:val="23"/>
  </w:num>
  <w:num w:numId="6">
    <w:abstractNumId w:val="37"/>
  </w:num>
  <w:num w:numId="7">
    <w:abstractNumId w:val="30"/>
  </w:num>
  <w:num w:numId="8">
    <w:abstractNumId w:val="22"/>
  </w:num>
  <w:num w:numId="9">
    <w:abstractNumId w:val="39"/>
  </w:num>
  <w:num w:numId="10">
    <w:abstractNumId w:val="2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8"/>
  </w:num>
  <w:num w:numId="15">
    <w:abstractNumId w:val="1"/>
  </w:num>
  <w:num w:numId="16">
    <w:abstractNumId w:val="10"/>
  </w:num>
  <w:num w:numId="17">
    <w:abstractNumId w:val="33"/>
  </w:num>
  <w:num w:numId="18">
    <w:abstractNumId w:val="33"/>
  </w:num>
  <w:num w:numId="19">
    <w:abstractNumId w:val="4"/>
  </w:num>
  <w:num w:numId="20">
    <w:abstractNumId w:val="43"/>
  </w:num>
  <w:num w:numId="21">
    <w:abstractNumId w:val="17"/>
  </w:num>
  <w:num w:numId="22">
    <w:abstractNumId w:val="31"/>
  </w:num>
  <w:num w:numId="23">
    <w:abstractNumId w:val="44"/>
  </w:num>
  <w:num w:numId="24">
    <w:abstractNumId w:val="26"/>
  </w:num>
  <w:num w:numId="25">
    <w:abstractNumId w:val="36"/>
  </w:num>
  <w:num w:numId="26">
    <w:abstractNumId w:val="21"/>
  </w:num>
  <w:num w:numId="27">
    <w:abstractNumId w:val="40"/>
  </w:num>
  <w:num w:numId="28">
    <w:abstractNumId w:val="11"/>
  </w:num>
  <w:num w:numId="29">
    <w:abstractNumId w:val="8"/>
  </w:num>
  <w:num w:numId="30">
    <w:abstractNumId w:val="35"/>
  </w:num>
  <w:num w:numId="31">
    <w:abstractNumId w:val="41"/>
  </w:num>
  <w:num w:numId="32">
    <w:abstractNumId w:val="7"/>
  </w:num>
  <w:num w:numId="33">
    <w:abstractNumId w:val="34"/>
  </w:num>
  <w:num w:numId="34">
    <w:abstractNumId w:val="25"/>
  </w:num>
  <w:num w:numId="35">
    <w:abstractNumId w:val="14"/>
  </w:num>
  <w:num w:numId="36">
    <w:abstractNumId w:val="12"/>
  </w:num>
  <w:num w:numId="37">
    <w:abstractNumId w:val="42"/>
  </w:num>
  <w:num w:numId="38">
    <w:abstractNumId w:val="15"/>
  </w:num>
  <w:num w:numId="39">
    <w:abstractNumId w:val="29"/>
  </w:num>
  <w:num w:numId="40">
    <w:abstractNumId w:val="16"/>
  </w:num>
  <w:num w:numId="41">
    <w:abstractNumId w:val="32"/>
  </w:num>
  <w:num w:numId="42">
    <w:abstractNumId w:val="13"/>
  </w:num>
  <w:num w:numId="43">
    <w:abstractNumId w:val="20"/>
  </w:num>
  <w:num w:numId="44">
    <w:abstractNumId w:val="28"/>
  </w:num>
  <w:num w:numId="45">
    <w:abstractNumId w:val="27"/>
  </w:num>
  <w:num w:numId="46">
    <w:abstractNumId w:val="3"/>
  </w:num>
  <w:num w:numId="47">
    <w:abstractNumId w:val="3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2013"/>
    <w:rsid w:val="00000216"/>
    <w:rsid w:val="000054E6"/>
    <w:rsid w:val="00012DCD"/>
    <w:rsid w:val="00012F37"/>
    <w:rsid w:val="0001335B"/>
    <w:rsid w:val="00013D25"/>
    <w:rsid w:val="0001400A"/>
    <w:rsid w:val="0001675D"/>
    <w:rsid w:val="00017774"/>
    <w:rsid w:val="000209B9"/>
    <w:rsid w:val="0002402D"/>
    <w:rsid w:val="000242C9"/>
    <w:rsid w:val="00030584"/>
    <w:rsid w:val="00033742"/>
    <w:rsid w:val="0003492B"/>
    <w:rsid w:val="00034C7A"/>
    <w:rsid w:val="00035A8A"/>
    <w:rsid w:val="000375E5"/>
    <w:rsid w:val="00040E31"/>
    <w:rsid w:val="00042895"/>
    <w:rsid w:val="00043B8A"/>
    <w:rsid w:val="000446C0"/>
    <w:rsid w:val="000501AB"/>
    <w:rsid w:val="000515EB"/>
    <w:rsid w:val="00051A42"/>
    <w:rsid w:val="00051B1B"/>
    <w:rsid w:val="000527C7"/>
    <w:rsid w:val="00054745"/>
    <w:rsid w:val="00057197"/>
    <w:rsid w:val="000618E3"/>
    <w:rsid w:val="00063C6C"/>
    <w:rsid w:val="00065100"/>
    <w:rsid w:val="00066925"/>
    <w:rsid w:val="000727E7"/>
    <w:rsid w:val="00072A1A"/>
    <w:rsid w:val="00072A5B"/>
    <w:rsid w:val="0007456C"/>
    <w:rsid w:val="00074C4B"/>
    <w:rsid w:val="00076A24"/>
    <w:rsid w:val="000815C4"/>
    <w:rsid w:val="00082293"/>
    <w:rsid w:val="00083D07"/>
    <w:rsid w:val="00085AD9"/>
    <w:rsid w:val="000903C9"/>
    <w:rsid w:val="00090DE0"/>
    <w:rsid w:val="00092001"/>
    <w:rsid w:val="00093BFD"/>
    <w:rsid w:val="00094394"/>
    <w:rsid w:val="000966AF"/>
    <w:rsid w:val="000A10BB"/>
    <w:rsid w:val="000A2050"/>
    <w:rsid w:val="000A2AC4"/>
    <w:rsid w:val="000A2B3F"/>
    <w:rsid w:val="000A3685"/>
    <w:rsid w:val="000A4F5D"/>
    <w:rsid w:val="000A543D"/>
    <w:rsid w:val="000A623B"/>
    <w:rsid w:val="000B1C57"/>
    <w:rsid w:val="000B28FB"/>
    <w:rsid w:val="000B29AD"/>
    <w:rsid w:val="000B360C"/>
    <w:rsid w:val="000C15F1"/>
    <w:rsid w:val="000C3D3B"/>
    <w:rsid w:val="000C44CE"/>
    <w:rsid w:val="000C4BF3"/>
    <w:rsid w:val="000D05A1"/>
    <w:rsid w:val="000D0B1A"/>
    <w:rsid w:val="000D112E"/>
    <w:rsid w:val="000D70AA"/>
    <w:rsid w:val="000E50AC"/>
    <w:rsid w:val="000F06FA"/>
    <w:rsid w:val="000F2CD6"/>
    <w:rsid w:val="000F36B1"/>
    <w:rsid w:val="000F3C9C"/>
    <w:rsid w:val="000F57C7"/>
    <w:rsid w:val="000F5A25"/>
    <w:rsid w:val="00100C87"/>
    <w:rsid w:val="00101C93"/>
    <w:rsid w:val="0010214D"/>
    <w:rsid w:val="001036C1"/>
    <w:rsid w:val="00103D2D"/>
    <w:rsid w:val="0010689D"/>
    <w:rsid w:val="001073F4"/>
    <w:rsid w:val="001118A8"/>
    <w:rsid w:val="001139E3"/>
    <w:rsid w:val="0011405E"/>
    <w:rsid w:val="0011772C"/>
    <w:rsid w:val="00123D75"/>
    <w:rsid w:val="00124E0C"/>
    <w:rsid w:val="00127A7D"/>
    <w:rsid w:val="00130818"/>
    <w:rsid w:val="00132642"/>
    <w:rsid w:val="00134FD7"/>
    <w:rsid w:val="00137318"/>
    <w:rsid w:val="001373D5"/>
    <w:rsid w:val="00137A61"/>
    <w:rsid w:val="00141E3E"/>
    <w:rsid w:val="001437C2"/>
    <w:rsid w:val="00145419"/>
    <w:rsid w:val="001459D1"/>
    <w:rsid w:val="00146FE0"/>
    <w:rsid w:val="00150F83"/>
    <w:rsid w:val="0015205E"/>
    <w:rsid w:val="00152C78"/>
    <w:rsid w:val="00155F9F"/>
    <w:rsid w:val="001569C6"/>
    <w:rsid w:val="00160FAE"/>
    <w:rsid w:val="00161F0F"/>
    <w:rsid w:val="00162353"/>
    <w:rsid w:val="0016339E"/>
    <w:rsid w:val="00163A11"/>
    <w:rsid w:val="00166527"/>
    <w:rsid w:val="00167865"/>
    <w:rsid w:val="00174402"/>
    <w:rsid w:val="0017643F"/>
    <w:rsid w:val="00177BC6"/>
    <w:rsid w:val="0018032D"/>
    <w:rsid w:val="00182944"/>
    <w:rsid w:val="00187554"/>
    <w:rsid w:val="001925DD"/>
    <w:rsid w:val="001932CB"/>
    <w:rsid w:val="00193724"/>
    <w:rsid w:val="00197130"/>
    <w:rsid w:val="001A1233"/>
    <w:rsid w:val="001A1267"/>
    <w:rsid w:val="001A64FF"/>
    <w:rsid w:val="001B1F78"/>
    <w:rsid w:val="001B20DD"/>
    <w:rsid w:val="001B4314"/>
    <w:rsid w:val="001B4D79"/>
    <w:rsid w:val="001B4E08"/>
    <w:rsid w:val="001B56A8"/>
    <w:rsid w:val="001B7509"/>
    <w:rsid w:val="001C0FAF"/>
    <w:rsid w:val="001C1B5D"/>
    <w:rsid w:val="001C2EC5"/>
    <w:rsid w:val="001C43BE"/>
    <w:rsid w:val="001C5B88"/>
    <w:rsid w:val="001C70CE"/>
    <w:rsid w:val="001D0999"/>
    <w:rsid w:val="001D1AB1"/>
    <w:rsid w:val="001D2013"/>
    <w:rsid w:val="001D2319"/>
    <w:rsid w:val="001D401B"/>
    <w:rsid w:val="001D5184"/>
    <w:rsid w:val="001D5EB3"/>
    <w:rsid w:val="001D6C80"/>
    <w:rsid w:val="001E0240"/>
    <w:rsid w:val="001E1427"/>
    <w:rsid w:val="001E4697"/>
    <w:rsid w:val="001E6101"/>
    <w:rsid w:val="001F0907"/>
    <w:rsid w:val="001F2092"/>
    <w:rsid w:val="001F26F6"/>
    <w:rsid w:val="001F2884"/>
    <w:rsid w:val="001F7579"/>
    <w:rsid w:val="002015CA"/>
    <w:rsid w:val="002041B0"/>
    <w:rsid w:val="00205513"/>
    <w:rsid w:val="002067F7"/>
    <w:rsid w:val="0020768F"/>
    <w:rsid w:val="00207B93"/>
    <w:rsid w:val="00207EEC"/>
    <w:rsid w:val="002108A0"/>
    <w:rsid w:val="0021115D"/>
    <w:rsid w:val="00211E4F"/>
    <w:rsid w:val="00214715"/>
    <w:rsid w:val="00215EBD"/>
    <w:rsid w:val="00220D8C"/>
    <w:rsid w:val="00221FB5"/>
    <w:rsid w:val="00222B08"/>
    <w:rsid w:val="00223D0E"/>
    <w:rsid w:val="00225686"/>
    <w:rsid w:val="00225FD5"/>
    <w:rsid w:val="002320C1"/>
    <w:rsid w:val="002332A5"/>
    <w:rsid w:val="0023341B"/>
    <w:rsid w:val="00235F55"/>
    <w:rsid w:val="00236CD1"/>
    <w:rsid w:val="00242251"/>
    <w:rsid w:val="00242760"/>
    <w:rsid w:val="00244707"/>
    <w:rsid w:val="00246D93"/>
    <w:rsid w:val="002472D0"/>
    <w:rsid w:val="00247F9D"/>
    <w:rsid w:val="00251975"/>
    <w:rsid w:val="0025243F"/>
    <w:rsid w:val="00256197"/>
    <w:rsid w:val="00257EA9"/>
    <w:rsid w:val="00260995"/>
    <w:rsid w:val="00260F5C"/>
    <w:rsid w:val="00262318"/>
    <w:rsid w:val="00266C6F"/>
    <w:rsid w:val="00270292"/>
    <w:rsid w:val="002719C9"/>
    <w:rsid w:val="002746B2"/>
    <w:rsid w:val="0027476A"/>
    <w:rsid w:val="002755CF"/>
    <w:rsid w:val="00280C99"/>
    <w:rsid w:val="00281303"/>
    <w:rsid w:val="00281691"/>
    <w:rsid w:val="002819CA"/>
    <w:rsid w:val="002828F0"/>
    <w:rsid w:val="002834AA"/>
    <w:rsid w:val="00283BCA"/>
    <w:rsid w:val="0028567C"/>
    <w:rsid w:val="0029288F"/>
    <w:rsid w:val="00292BD0"/>
    <w:rsid w:val="0029369A"/>
    <w:rsid w:val="00294F82"/>
    <w:rsid w:val="002A0831"/>
    <w:rsid w:val="002A0E02"/>
    <w:rsid w:val="002A110D"/>
    <w:rsid w:val="002A47AC"/>
    <w:rsid w:val="002A62EA"/>
    <w:rsid w:val="002A7FF2"/>
    <w:rsid w:val="002B08F5"/>
    <w:rsid w:val="002B2751"/>
    <w:rsid w:val="002B2EAA"/>
    <w:rsid w:val="002B4550"/>
    <w:rsid w:val="002B566E"/>
    <w:rsid w:val="002B57F1"/>
    <w:rsid w:val="002B5C1A"/>
    <w:rsid w:val="002C24E7"/>
    <w:rsid w:val="002C2D18"/>
    <w:rsid w:val="002C5C82"/>
    <w:rsid w:val="002D2DA0"/>
    <w:rsid w:val="002E10B3"/>
    <w:rsid w:val="002E23E1"/>
    <w:rsid w:val="002E3F8F"/>
    <w:rsid w:val="002E7EC5"/>
    <w:rsid w:val="002F15F1"/>
    <w:rsid w:val="002F24E8"/>
    <w:rsid w:val="002F5112"/>
    <w:rsid w:val="002F5DEB"/>
    <w:rsid w:val="002F5F71"/>
    <w:rsid w:val="002F6949"/>
    <w:rsid w:val="003005B6"/>
    <w:rsid w:val="00304B35"/>
    <w:rsid w:val="0031277B"/>
    <w:rsid w:val="00314A36"/>
    <w:rsid w:val="0031602E"/>
    <w:rsid w:val="0032060D"/>
    <w:rsid w:val="00320D55"/>
    <w:rsid w:val="0032771B"/>
    <w:rsid w:val="0032791A"/>
    <w:rsid w:val="00331F50"/>
    <w:rsid w:val="00332E89"/>
    <w:rsid w:val="00333F32"/>
    <w:rsid w:val="00340200"/>
    <w:rsid w:val="003427A5"/>
    <w:rsid w:val="00345C76"/>
    <w:rsid w:val="003461BA"/>
    <w:rsid w:val="003464F7"/>
    <w:rsid w:val="00346E58"/>
    <w:rsid w:val="0035534B"/>
    <w:rsid w:val="003634D9"/>
    <w:rsid w:val="003642D4"/>
    <w:rsid w:val="0036498E"/>
    <w:rsid w:val="00366B4D"/>
    <w:rsid w:val="00367E1E"/>
    <w:rsid w:val="003720B5"/>
    <w:rsid w:val="00372208"/>
    <w:rsid w:val="00372346"/>
    <w:rsid w:val="00375597"/>
    <w:rsid w:val="00375C16"/>
    <w:rsid w:val="00377EA6"/>
    <w:rsid w:val="00383846"/>
    <w:rsid w:val="00384E7E"/>
    <w:rsid w:val="00384F97"/>
    <w:rsid w:val="00385E55"/>
    <w:rsid w:val="003877CC"/>
    <w:rsid w:val="00390A17"/>
    <w:rsid w:val="00396A33"/>
    <w:rsid w:val="003A12D1"/>
    <w:rsid w:val="003A17F6"/>
    <w:rsid w:val="003A464B"/>
    <w:rsid w:val="003A4CEC"/>
    <w:rsid w:val="003A641F"/>
    <w:rsid w:val="003A69C1"/>
    <w:rsid w:val="003B107F"/>
    <w:rsid w:val="003B52E2"/>
    <w:rsid w:val="003C28FF"/>
    <w:rsid w:val="003C5CAB"/>
    <w:rsid w:val="003D514A"/>
    <w:rsid w:val="003E2448"/>
    <w:rsid w:val="003E5D79"/>
    <w:rsid w:val="003E5FF1"/>
    <w:rsid w:val="003E77C4"/>
    <w:rsid w:val="003F2385"/>
    <w:rsid w:val="003F7DCE"/>
    <w:rsid w:val="0040180C"/>
    <w:rsid w:val="00403CBF"/>
    <w:rsid w:val="00404E74"/>
    <w:rsid w:val="00405992"/>
    <w:rsid w:val="00406481"/>
    <w:rsid w:val="00411421"/>
    <w:rsid w:val="0042524A"/>
    <w:rsid w:val="00427B4E"/>
    <w:rsid w:val="004335B6"/>
    <w:rsid w:val="004366DE"/>
    <w:rsid w:val="00436D2E"/>
    <w:rsid w:val="00436E34"/>
    <w:rsid w:val="00437590"/>
    <w:rsid w:val="00450C0C"/>
    <w:rsid w:val="00453D2D"/>
    <w:rsid w:val="004548E2"/>
    <w:rsid w:val="004557B5"/>
    <w:rsid w:val="00456B17"/>
    <w:rsid w:val="004649B4"/>
    <w:rsid w:val="00464E35"/>
    <w:rsid w:val="004650DA"/>
    <w:rsid w:val="004735A1"/>
    <w:rsid w:val="00474826"/>
    <w:rsid w:val="00475652"/>
    <w:rsid w:val="00476EAD"/>
    <w:rsid w:val="00477993"/>
    <w:rsid w:val="00484B56"/>
    <w:rsid w:val="00485142"/>
    <w:rsid w:val="00486FCF"/>
    <w:rsid w:val="00487184"/>
    <w:rsid w:val="0049195F"/>
    <w:rsid w:val="004951DC"/>
    <w:rsid w:val="004968A7"/>
    <w:rsid w:val="004A0703"/>
    <w:rsid w:val="004A1E19"/>
    <w:rsid w:val="004A2F1E"/>
    <w:rsid w:val="004A68EC"/>
    <w:rsid w:val="004A6E3A"/>
    <w:rsid w:val="004B2349"/>
    <w:rsid w:val="004B404E"/>
    <w:rsid w:val="004B5065"/>
    <w:rsid w:val="004B7FE0"/>
    <w:rsid w:val="004C0B96"/>
    <w:rsid w:val="004C0CC4"/>
    <w:rsid w:val="004C23E0"/>
    <w:rsid w:val="004C53FF"/>
    <w:rsid w:val="004C5AA2"/>
    <w:rsid w:val="004C6113"/>
    <w:rsid w:val="004D07A7"/>
    <w:rsid w:val="004D100E"/>
    <w:rsid w:val="004D376E"/>
    <w:rsid w:val="004D3792"/>
    <w:rsid w:val="004D4506"/>
    <w:rsid w:val="004E1A01"/>
    <w:rsid w:val="004E2C01"/>
    <w:rsid w:val="004E4E75"/>
    <w:rsid w:val="004E52A9"/>
    <w:rsid w:val="004E5760"/>
    <w:rsid w:val="004E629E"/>
    <w:rsid w:val="004E6DBD"/>
    <w:rsid w:val="004E7A49"/>
    <w:rsid w:val="004F2509"/>
    <w:rsid w:val="004F2F7A"/>
    <w:rsid w:val="004F52AE"/>
    <w:rsid w:val="004F592B"/>
    <w:rsid w:val="004F5AF5"/>
    <w:rsid w:val="004F769E"/>
    <w:rsid w:val="005024BF"/>
    <w:rsid w:val="0050328E"/>
    <w:rsid w:val="00513A11"/>
    <w:rsid w:val="00514C89"/>
    <w:rsid w:val="005151D4"/>
    <w:rsid w:val="00517BD6"/>
    <w:rsid w:val="00521BA5"/>
    <w:rsid w:val="00521CDB"/>
    <w:rsid w:val="005228F4"/>
    <w:rsid w:val="0052535B"/>
    <w:rsid w:val="00525F42"/>
    <w:rsid w:val="0052734D"/>
    <w:rsid w:val="00531DCD"/>
    <w:rsid w:val="005320B1"/>
    <w:rsid w:val="005338CD"/>
    <w:rsid w:val="00533C15"/>
    <w:rsid w:val="00535772"/>
    <w:rsid w:val="00536EC8"/>
    <w:rsid w:val="00537B3F"/>
    <w:rsid w:val="0054002B"/>
    <w:rsid w:val="005411CD"/>
    <w:rsid w:val="005414AF"/>
    <w:rsid w:val="00541AC6"/>
    <w:rsid w:val="00545F2E"/>
    <w:rsid w:val="00546B0F"/>
    <w:rsid w:val="005473D8"/>
    <w:rsid w:val="00547D9B"/>
    <w:rsid w:val="00550B00"/>
    <w:rsid w:val="005510C7"/>
    <w:rsid w:val="00551847"/>
    <w:rsid w:val="0056106F"/>
    <w:rsid w:val="00563E0A"/>
    <w:rsid w:val="00572B8C"/>
    <w:rsid w:val="00573814"/>
    <w:rsid w:val="005749D1"/>
    <w:rsid w:val="00575601"/>
    <w:rsid w:val="00575733"/>
    <w:rsid w:val="005765B7"/>
    <w:rsid w:val="00577900"/>
    <w:rsid w:val="005832B6"/>
    <w:rsid w:val="00584B97"/>
    <w:rsid w:val="00587395"/>
    <w:rsid w:val="00592692"/>
    <w:rsid w:val="005932A8"/>
    <w:rsid w:val="00596845"/>
    <w:rsid w:val="00597805"/>
    <w:rsid w:val="005A0AB4"/>
    <w:rsid w:val="005A197C"/>
    <w:rsid w:val="005A3D87"/>
    <w:rsid w:val="005A4EFC"/>
    <w:rsid w:val="005A6C05"/>
    <w:rsid w:val="005A72ED"/>
    <w:rsid w:val="005A75D4"/>
    <w:rsid w:val="005A7A41"/>
    <w:rsid w:val="005A7B51"/>
    <w:rsid w:val="005B0703"/>
    <w:rsid w:val="005B0EC9"/>
    <w:rsid w:val="005B4EC0"/>
    <w:rsid w:val="005B7E63"/>
    <w:rsid w:val="005C4773"/>
    <w:rsid w:val="005D0D37"/>
    <w:rsid w:val="005D2795"/>
    <w:rsid w:val="005D2B06"/>
    <w:rsid w:val="005D4162"/>
    <w:rsid w:val="005D4372"/>
    <w:rsid w:val="005D493F"/>
    <w:rsid w:val="005D5F98"/>
    <w:rsid w:val="005D7DDB"/>
    <w:rsid w:val="005E06FF"/>
    <w:rsid w:val="005E2091"/>
    <w:rsid w:val="005E7C7E"/>
    <w:rsid w:val="005F1A6F"/>
    <w:rsid w:val="005F6913"/>
    <w:rsid w:val="005F748D"/>
    <w:rsid w:val="00602951"/>
    <w:rsid w:val="00604C3E"/>
    <w:rsid w:val="00605D6C"/>
    <w:rsid w:val="00606287"/>
    <w:rsid w:val="006062FA"/>
    <w:rsid w:val="00606A22"/>
    <w:rsid w:val="00607776"/>
    <w:rsid w:val="00610D57"/>
    <w:rsid w:val="0061372B"/>
    <w:rsid w:val="00613A70"/>
    <w:rsid w:val="00613BD1"/>
    <w:rsid w:val="00616C98"/>
    <w:rsid w:val="006172E6"/>
    <w:rsid w:val="00617FF1"/>
    <w:rsid w:val="00621445"/>
    <w:rsid w:val="0062269F"/>
    <w:rsid w:val="00622BE7"/>
    <w:rsid w:val="00622F9C"/>
    <w:rsid w:val="0062454A"/>
    <w:rsid w:val="006247DB"/>
    <w:rsid w:val="00624CA9"/>
    <w:rsid w:val="006268D0"/>
    <w:rsid w:val="0062725F"/>
    <w:rsid w:val="006275C5"/>
    <w:rsid w:val="006325BC"/>
    <w:rsid w:val="00636C31"/>
    <w:rsid w:val="00640244"/>
    <w:rsid w:val="0064177B"/>
    <w:rsid w:val="00641A96"/>
    <w:rsid w:val="00642BCB"/>
    <w:rsid w:val="00646051"/>
    <w:rsid w:val="0065024D"/>
    <w:rsid w:val="00650D64"/>
    <w:rsid w:val="006517E2"/>
    <w:rsid w:val="00655A06"/>
    <w:rsid w:val="00655AAC"/>
    <w:rsid w:val="006563DA"/>
    <w:rsid w:val="006574A7"/>
    <w:rsid w:val="0065776D"/>
    <w:rsid w:val="00660CAF"/>
    <w:rsid w:val="00660D88"/>
    <w:rsid w:val="00661826"/>
    <w:rsid w:val="00662F5D"/>
    <w:rsid w:val="00667193"/>
    <w:rsid w:val="006676A9"/>
    <w:rsid w:val="006701A5"/>
    <w:rsid w:val="00670F33"/>
    <w:rsid w:val="00673034"/>
    <w:rsid w:val="0067320C"/>
    <w:rsid w:val="006735F9"/>
    <w:rsid w:val="0067619B"/>
    <w:rsid w:val="006762F8"/>
    <w:rsid w:val="006766C8"/>
    <w:rsid w:val="0068028C"/>
    <w:rsid w:val="00683165"/>
    <w:rsid w:val="006856FA"/>
    <w:rsid w:val="006876E5"/>
    <w:rsid w:val="00687951"/>
    <w:rsid w:val="00690BF4"/>
    <w:rsid w:val="00694F38"/>
    <w:rsid w:val="00695782"/>
    <w:rsid w:val="006958FE"/>
    <w:rsid w:val="006971F2"/>
    <w:rsid w:val="0069722F"/>
    <w:rsid w:val="006A1D61"/>
    <w:rsid w:val="006A1E30"/>
    <w:rsid w:val="006A5168"/>
    <w:rsid w:val="006A5731"/>
    <w:rsid w:val="006A5984"/>
    <w:rsid w:val="006A5DAC"/>
    <w:rsid w:val="006B0644"/>
    <w:rsid w:val="006B130F"/>
    <w:rsid w:val="006B1DA8"/>
    <w:rsid w:val="006B27B7"/>
    <w:rsid w:val="006B53C1"/>
    <w:rsid w:val="006C0741"/>
    <w:rsid w:val="006C189D"/>
    <w:rsid w:val="006C1F5A"/>
    <w:rsid w:val="006C3FC4"/>
    <w:rsid w:val="006C59CB"/>
    <w:rsid w:val="006C64DD"/>
    <w:rsid w:val="006D1AF0"/>
    <w:rsid w:val="006D30C0"/>
    <w:rsid w:val="006D54A9"/>
    <w:rsid w:val="006E0458"/>
    <w:rsid w:val="006E24E3"/>
    <w:rsid w:val="006E6EF2"/>
    <w:rsid w:val="006F0683"/>
    <w:rsid w:val="006F0B22"/>
    <w:rsid w:val="00700F5C"/>
    <w:rsid w:val="00701007"/>
    <w:rsid w:val="007021DF"/>
    <w:rsid w:val="00706793"/>
    <w:rsid w:val="00706B39"/>
    <w:rsid w:val="00706B65"/>
    <w:rsid w:val="0070718A"/>
    <w:rsid w:val="00711F19"/>
    <w:rsid w:val="00713805"/>
    <w:rsid w:val="0071719D"/>
    <w:rsid w:val="00720767"/>
    <w:rsid w:val="00721740"/>
    <w:rsid w:val="00722F72"/>
    <w:rsid w:val="007237A3"/>
    <w:rsid w:val="00726A8C"/>
    <w:rsid w:val="00727033"/>
    <w:rsid w:val="0073243D"/>
    <w:rsid w:val="00733ACE"/>
    <w:rsid w:val="00737BA4"/>
    <w:rsid w:val="007432B1"/>
    <w:rsid w:val="00744D17"/>
    <w:rsid w:val="00745800"/>
    <w:rsid w:val="007461E9"/>
    <w:rsid w:val="00753021"/>
    <w:rsid w:val="007542EB"/>
    <w:rsid w:val="00754C11"/>
    <w:rsid w:val="007564BE"/>
    <w:rsid w:val="00761DF5"/>
    <w:rsid w:val="007641BF"/>
    <w:rsid w:val="007662BD"/>
    <w:rsid w:val="007667ED"/>
    <w:rsid w:val="00770B46"/>
    <w:rsid w:val="007733DD"/>
    <w:rsid w:val="0077578E"/>
    <w:rsid w:val="00781602"/>
    <w:rsid w:val="0078263A"/>
    <w:rsid w:val="007829DA"/>
    <w:rsid w:val="00784B40"/>
    <w:rsid w:val="00793E30"/>
    <w:rsid w:val="00794078"/>
    <w:rsid w:val="00794911"/>
    <w:rsid w:val="007956A5"/>
    <w:rsid w:val="007956AD"/>
    <w:rsid w:val="007961EA"/>
    <w:rsid w:val="00796443"/>
    <w:rsid w:val="00796717"/>
    <w:rsid w:val="00797B6F"/>
    <w:rsid w:val="00797D07"/>
    <w:rsid w:val="007A02E8"/>
    <w:rsid w:val="007A0CCF"/>
    <w:rsid w:val="007A42B5"/>
    <w:rsid w:val="007B145F"/>
    <w:rsid w:val="007B2E88"/>
    <w:rsid w:val="007B508F"/>
    <w:rsid w:val="007B6690"/>
    <w:rsid w:val="007B7B4E"/>
    <w:rsid w:val="007C01C0"/>
    <w:rsid w:val="007C11A1"/>
    <w:rsid w:val="007C122C"/>
    <w:rsid w:val="007C1C2B"/>
    <w:rsid w:val="007C38CC"/>
    <w:rsid w:val="007C7764"/>
    <w:rsid w:val="007D1205"/>
    <w:rsid w:val="007D1772"/>
    <w:rsid w:val="007D56C2"/>
    <w:rsid w:val="007D7A83"/>
    <w:rsid w:val="007E5EFE"/>
    <w:rsid w:val="007E659A"/>
    <w:rsid w:val="007E65E4"/>
    <w:rsid w:val="007F0C0E"/>
    <w:rsid w:val="007F154D"/>
    <w:rsid w:val="007F5CC9"/>
    <w:rsid w:val="007F66C7"/>
    <w:rsid w:val="007F6B3F"/>
    <w:rsid w:val="0080119D"/>
    <w:rsid w:val="008026CE"/>
    <w:rsid w:val="00804D07"/>
    <w:rsid w:val="00804F09"/>
    <w:rsid w:val="0081213F"/>
    <w:rsid w:val="00816EB8"/>
    <w:rsid w:val="008170B3"/>
    <w:rsid w:val="00823633"/>
    <w:rsid w:val="0082375B"/>
    <w:rsid w:val="00824DFA"/>
    <w:rsid w:val="00825738"/>
    <w:rsid w:val="0082746A"/>
    <w:rsid w:val="00832D3D"/>
    <w:rsid w:val="00833406"/>
    <w:rsid w:val="008376E7"/>
    <w:rsid w:val="00840E43"/>
    <w:rsid w:val="0084469A"/>
    <w:rsid w:val="00850146"/>
    <w:rsid w:val="00850ADC"/>
    <w:rsid w:val="00851933"/>
    <w:rsid w:val="00854769"/>
    <w:rsid w:val="00855172"/>
    <w:rsid w:val="008603C4"/>
    <w:rsid w:val="008626CC"/>
    <w:rsid w:val="00863684"/>
    <w:rsid w:val="00871C9D"/>
    <w:rsid w:val="00872722"/>
    <w:rsid w:val="00875612"/>
    <w:rsid w:val="00877CDA"/>
    <w:rsid w:val="00880B6C"/>
    <w:rsid w:val="0088350A"/>
    <w:rsid w:val="0088350B"/>
    <w:rsid w:val="008843E7"/>
    <w:rsid w:val="0088485E"/>
    <w:rsid w:val="008861AB"/>
    <w:rsid w:val="008A02B8"/>
    <w:rsid w:val="008A19FD"/>
    <w:rsid w:val="008A292D"/>
    <w:rsid w:val="008A4A98"/>
    <w:rsid w:val="008A5F6F"/>
    <w:rsid w:val="008A73F9"/>
    <w:rsid w:val="008A7C77"/>
    <w:rsid w:val="008B1500"/>
    <w:rsid w:val="008B2C7E"/>
    <w:rsid w:val="008B2D99"/>
    <w:rsid w:val="008B5446"/>
    <w:rsid w:val="008B6A03"/>
    <w:rsid w:val="008B7013"/>
    <w:rsid w:val="008B7621"/>
    <w:rsid w:val="008C2363"/>
    <w:rsid w:val="008C5A03"/>
    <w:rsid w:val="008C5DAD"/>
    <w:rsid w:val="008C6ADA"/>
    <w:rsid w:val="008D0D06"/>
    <w:rsid w:val="008D3878"/>
    <w:rsid w:val="008D5417"/>
    <w:rsid w:val="008E0E0D"/>
    <w:rsid w:val="008E0E6F"/>
    <w:rsid w:val="008E1134"/>
    <w:rsid w:val="008E4B3D"/>
    <w:rsid w:val="008E5978"/>
    <w:rsid w:val="008E6D63"/>
    <w:rsid w:val="008F2D19"/>
    <w:rsid w:val="008F31D5"/>
    <w:rsid w:val="008F58B0"/>
    <w:rsid w:val="008F61B3"/>
    <w:rsid w:val="0090123B"/>
    <w:rsid w:val="00902DE1"/>
    <w:rsid w:val="00904B98"/>
    <w:rsid w:val="00906BCC"/>
    <w:rsid w:val="00906D2C"/>
    <w:rsid w:val="00906E95"/>
    <w:rsid w:val="00907BF0"/>
    <w:rsid w:val="009101DB"/>
    <w:rsid w:val="00912496"/>
    <w:rsid w:val="00912D08"/>
    <w:rsid w:val="00914ABC"/>
    <w:rsid w:val="009247C1"/>
    <w:rsid w:val="0092598A"/>
    <w:rsid w:val="00925B73"/>
    <w:rsid w:val="00926D3F"/>
    <w:rsid w:val="00930A23"/>
    <w:rsid w:val="009328C1"/>
    <w:rsid w:val="009331B0"/>
    <w:rsid w:val="00933648"/>
    <w:rsid w:val="00933D47"/>
    <w:rsid w:val="0093586A"/>
    <w:rsid w:val="00935C94"/>
    <w:rsid w:val="009362D9"/>
    <w:rsid w:val="00940C77"/>
    <w:rsid w:val="00941664"/>
    <w:rsid w:val="009430C2"/>
    <w:rsid w:val="00945C45"/>
    <w:rsid w:val="009468DC"/>
    <w:rsid w:val="00947FD4"/>
    <w:rsid w:val="0095034E"/>
    <w:rsid w:val="00956E34"/>
    <w:rsid w:val="00960632"/>
    <w:rsid w:val="009612F3"/>
    <w:rsid w:val="00965341"/>
    <w:rsid w:val="00966AAE"/>
    <w:rsid w:val="009670C0"/>
    <w:rsid w:val="009704C3"/>
    <w:rsid w:val="00970685"/>
    <w:rsid w:val="00971CFD"/>
    <w:rsid w:val="00973E84"/>
    <w:rsid w:val="00974544"/>
    <w:rsid w:val="009831CB"/>
    <w:rsid w:val="009873DD"/>
    <w:rsid w:val="009903BA"/>
    <w:rsid w:val="00990B8E"/>
    <w:rsid w:val="009916E5"/>
    <w:rsid w:val="00991745"/>
    <w:rsid w:val="00994E33"/>
    <w:rsid w:val="0099770E"/>
    <w:rsid w:val="009A0AB8"/>
    <w:rsid w:val="009A3496"/>
    <w:rsid w:val="009A3ACF"/>
    <w:rsid w:val="009A50C0"/>
    <w:rsid w:val="009A7981"/>
    <w:rsid w:val="009B3574"/>
    <w:rsid w:val="009B73BC"/>
    <w:rsid w:val="009B7506"/>
    <w:rsid w:val="009B7BB4"/>
    <w:rsid w:val="009B7EC6"/>
    <w:rsid w:val="009C0563"/>
    <w:rsid w:val="009C25D8"/>
    <w:rsid w:val="009C599C"/>
    <w:rsid w:val="009C72A8"/>
    <w:rsid w:val="009D29C1"/>
    <w:rsid w:val="009D4250"/>
    <w:rsid w:val="009D48CF"/>
    <w:rsid w:val="009E1110"/>
    <w:rsid w:val="009E2368"/>
    <w:rsid w:val="009E47E2"/>
    <w:rsid w:val="009E5232"/>
    <w:rsid w:val="009E71B5"/>
    <w:rsid w:val="009E7E7F"/>
    <w:rsid w:val="009F576E"/>
    <w:rsid w:val="009F5D97"/>
    <w:rsid w:val="009F69FC"/>
    <w:rsid w:val="00A0646C"/>
    <w:rsid w:val="00A07AD8"/>
    <w:rsid w:val="00A13049"/>
    <w:rsid w:val="00A1580E"/>
    <w:rsid w:val="00A171C6"/>
    <w:rsid w:val="00A21EE6"/>
    <w:rsid w:val="00A22313"/>
    <w:rsid w:val="00A2346E"/>
    <w:rsid w:val="00A26EFF"/>
    <w:rsid w:val="00A27050"/>
    <w:rsid w:val="00A27172"/>
    <w:rsid w:val="00A27266"/>
    <w:rsid w:val="00A27A97"/>
    <w:rsid w:val="00A27DC0"/>
    <w:rsid w:val="00A310F6"/>
    <w:rsid w:val="00A31A4D"/>
    <w:rsid w:val="00A31BBE"/>
    <w:rsid w:val="00A32221"/>
    <w:rsid w:val="00A33682"/>
    <w:rsid w:val="00A34645"/>
    <w:rsid w:val="00A3603B"/>
    <w:rsid w:val="00A36589"/>
    <w:rsid w:val="00A36F4A"/>
    <w:rsid w:val="00A41C9A"/>
    <w:rsid w:val="00A435BF"/>
    <w:rsid w:val="00A445E7"/>
    <w:rsid w:val="00A45C09"/>
    <w:rsid w:val="00A46056"/>
    <w:rsid w:val="00A46F73"/>
    <w:rsid w:val="00A4783E"/>
    <w:rsid w:val="00A5383A"/>
    <w:rsid w:val="00A53F46"/>
    <w:rsid w:val="00A56159"/>
    <w:rsid w:val="00A617B1"/>
    <w:rsid w:val="00A629B8"/>
    <w:rsid w:val="00A6473F"/>
    <w:rsid w:val="00A739EF"/>
    <w:rsid w:val="00A7400C"/>
    <w:rsid w:val="00A74A9F"/>
    <w:rsid w:val="00A80B00"/>
    <w:rsid w:val="00A80CF2"/>
    <w:rsid w:val="00A82B9C"/>
    <w:rsid w:val="00A84825"/>
    <w:rsid w:val="00A874BF"/>
    <w:rsid w:val="00A87C24"/>
    <w:rsid w:val="00A909BA"/>
    <w:rsid w:val="00A90DC2"/>
    <w:rsid w:val="00A90EED"/>
    <w:rsid w:val="00A92717"/>
    <w:rsid w:val="00A9284E"/>
    <w:rsid w:val="00A929DA"/>
    <w:rsid w:val="00A93DA2"/>
    <w:rsid w:val="00A951C3"/>
    <w:rsid w:val="00AA0557"/>
    <w:rsid w:val="00AA0E99"/>
    <w:rsid w:val="00AA1A10"/>
    <w:rsid w:val="00AA1C33"/>
    <w:rsid w:val="00AA23D5"/>
    <w:rsid w:val="00AA4D62"/>
    <w:rsid w:val="00AA5454"/>
    <w:rsid w:val="00AA5D98"/>
    <w:rsid w:val="00AA634E"/>
    <w:rsid w:val="00AA795D"/>
    <w:rsid w:val="00AB1F06"/>
    <w:rsid w:val="00AB3E7D"/>
    <w:rsid w:val="00AB6094"/>
    <w:rsid w:val="00AB6ADF"/>
    <w:rsid w:val="00AB7D53"/>
    <w:rsid w:val="00AC130A"/>
    <w:rsid w:val="00AC5884"/>
    <w:rsid w:val="00AC604F"/>
    <w:rsid w:val="00AC60FF"/>
    <w:rsid w:val="00AC622F"/>
    <w:rsid w:val="00AC7D6E"/>
    <w:rsid w:val="00AD1A03"/>
    <w:rsid w:val="00AD2C18"/>
    <w:rsid w:val="00AD3937"/>
    <w:rsid w:val="00AD54BC"/>
    <w:rsid w:val="00AE0B7A"/>
    <w:rsid w:val="00AE1020"/>
    <w:rsid w:val="00AE1162"/>
    <w:rsid w:val="00AE2A7D"/>
    <w:rsid w:val="00AE37A9"/>
    <w:rsid w:val="00AE4363"/>
    <w:rsid w:val="00AE5242"/>
    <w:rsid w:val="00AE53F4"/>
    <w:rsid w:val="00AF3B1B"/>
    <w:rsid w:val="00AF4D6B"/>
    <w:rsid w:val="00B006C7"/>
    <w:rsid w:val="00B01DEE"/>
    <w:rsid w:val="00B026DF"/>
    <w:rsid w:val="00B02B49"/>
    <w:rsid w:val="00B06A90"/>
    <w:rsid w:val="00B10F90"/>
    <w:rsid w:val="00B11831"/>
    <w:rsid w:val="00B1184E"/>
    <w:rsid w:val="00B134AB"/>
    <w:rsid w:val="00B13DEC"/>
    <w:rsid w:val="00B14E23"/>
    <w:rsid w:val="00B14E76"/>
    <w:rsid w:val="00B16D70"/>
    <w:rsid w:val="00B213AA"/>
    <w:rsid w:val="00B21CBE"/>
    <w:rsid w:val="00B22AEE"/>
    <w:rsid w:val="00B24008"/>
    <w:rsid w:val="00B25046"/>
    <w:rsid w:val="00B302CE"/>
    <w:rsid w:val="00B307F6"/>
    <w:rsid w:val="00B3148C"/>
    <w:rsid w:val="00B3412F"/>
    <w:rsid w:val="00B34EC5"/>
    <w:rsid w:val="00B40E7D"/>
    <w:rsid w:val="00B426FD"/>
    <w:rsid w:val="00B44CC3"/>
    <w:rsid w:val="00B458AF"/>
    <w:rsid w:val="00B45F37"/>
    <w:rsid w:val="00B46266"/>
    <w:rsid w:val="00B47165"/>
    <w:rsid w:val="00B479EF"/>
    <w:rsid w:val="00B572F2"/>
    <w:rsid w:val="00B57906"/>
    <w:rsid w:val="00B619DC"/>
    <w:rsid w:val="00B643E0"/>
    <w:rsid w:val="00B6482F"/>
    <w:rsid w:val="00B66485"/>
    <w:rsid w:val="00B66981"/>
    <w:rsid w:val="00B66BBB"/>
    <w:rsid w:val="00B6765D"/>
    <w:rsid w:val="00B7224A"/>
    <w:rsid w:val="00B75FF0"/>
    <w:rsid w:val="00B776D0"/>
    <w:rsid w:val="00B825FA"/>
    <w:rsid w:val="00B83CEE"/>
    <w:rsid w:val="00B840AD"/>
    <w:rsid w:val="00B8503C"/>
    <w:rsid w:val="00B859CC"/>
    <w:rsid w:val="00B85EF5"/>
    <w:rsid w:val="00B92481"/>
    <w:rsid w:val="00B9274E"/>
    <w:rsid w:val="00B92CDC"/>
    <w:rsid w:val="00B9308C"/>
    <w:rsid w:val="00B97707"/>
    <w:rsid w:val="00B97B0F"/>
    <w:rsid w:val="00BA0503"/>
    <w:rsid w:val="00BA15F7"/>
    <w:rsid w:val="00BA4688"/>
    <w:rsid w:val="00BA52B8"/>
    <w:rsid w:val="00BA6C0E"/>
    <w:rsid w:val="00BA7750"/>
    <w:rsid w:val="00BB0C10"/>
    <w:rsid w:val="00BB4985"/>
    <w:rsid w:val="00BB5225"/>
    <w:rsid w:val="00BB61B6"/>
    <w:rsid w:val="00BB7408"/>
    <w:rsid w:val="00BC13B0"/>
    <w:rsid w:val="00BC1A8D"/>
    <w:rsid w:val="00BC2259"/>
    <w:rsid w:val="00BC3A8A"/>
    <w:rsid w:val="00BC5177"/>
    <w:rsid w:val="00BC53CE"/>
    <w:rsid w:val="00BC7F5B"/>
    <w:rsid w:val="00BD3EB6"/>
    <w:rsid w:val="00BD669F"/>
    <w:rsid w:val="00BD6ACC"/>
    <w:rsid w:val="00BD745B"/>
    <w:rsid w:val="00BE0611"/>
    <w:rsid w:val="00BF0B24"/>
    <w:rsid w:val="00BF124A"/>
    <w:rsid w:val="00BF3BCE"/>
    <w:rsid w:val="00BF405A"/>
    <w:rsid w:val="00BF4799"/>
    <w:rsid w:val="00C013A8"/>
    <w:rsid w:val="00C02808"/>
    <w:rsid w:val="00C0434E"/>
    <w:rsid w:val="00C0479C"/>
    <w:rsid w:val="00C07914"/>
    <w:rsid w:val="00C13E05"/>
    <w:rsid w:val="00C14898"/>
    <w:rsid w:val="00C15A8E"/>
    <w:rsid w:val="00C15A90"/>
    <w:rsid w:val="00C15B06"/>
    <w:rsid w:val="00C16E29"/>
    <w:rsid w:val="00C21F23"/>
    <w:rsid w:val="00C24773"/>
    <w:rsid w:val="00C24FA4"/>
    <w:rsid w:val="00C30F38"/>
    <w:rsid w:val="00C3207E"/>
    <w:rsid w:val="00C36F4E"/>
    <w:rsid w:val="00C40E25"/>
    <w:rsid w:val="00C411CA"/>
    <w:rsid w:val="00C43B7C"/>
    <w:rsid w:val="00C501B8"/>
    <w:rsid w:val="00C509E8"/>
    <w:rsid w:val="00C550F9"/>
    <w:rsid w:val="00C62DF0"/>
    <w:rsid w:val="00C63437"/>
    <w:rsid w:val="00C6467C"/>
    <w:rsid w:val="00C67C20"/>
    <w:rsid w:val="00C712D8"/>
    <w:rsid w:val="00C740F1"/>
    <w:rsid w:val="00C77316"/>
    <w:rsid w:val="00C7748B"/>
    <w:rsid w:val="00C77598"/>
    <w:rsid w:val="00C81CC6"/>
    <w:rsid w:val="00C8211B"/>
    <w:rsid w:val="00C8225E"/>
    <w:rsid w:val="00C83ABF"/>
    <w:rsid w:val="00C85963"/>
    <w:rsid w:val="00C86571"/>
    <w:rsid w:val="00C86A92"/>
    <w:rsid w:val="00C87E03"/>
    <w:rsid w:val="00C91128"/>
    <w:rsid w:val="00C92572"/>
    <w:rsid w:val="00C92E7F"/>
    <w:rsid w:val="00C96F67"/>
    <w:rsid w:val="00C97D89"/>
    <w:rsid w:val="00CA062D"/>
    <w:rsid w:val="00CA1D16"/>
    <w:rsid w:val="00CA3D31"/>
    <w:rsid w:val="00CB2AA3"/>
    <w:rsid w:val="00CB2DA2"/>
    <w:rsid w:val="00CB6C84"/>
    <w:rsid w:val="00CB7189"/>
    <w:rsid w:val="00CB7E91"/>
    <w:rsid w:val="00CC1E22"/>
    <w:rsid w:val="00CC1E66"/>
    <w:rsid w:val="00CC300F"/>
    <w:rsid w:val="00CD12E9"/>
    <w:rsid w:val="00CD1C5B"/>
    <w:rsid w:val="00CD1D49"/>
    <w:rsid w:val="00CD201A"/>
    <w:rsid w:val="00CD6EA4"/>
    <w:rsid w:val="00CE4BF4"/>
    <w:rsid w:val="00CE5A5C"/>
    <w:rsid w:val="00CE6C6E"/>
    <w:rsid w:val="00CE6E40"/>
    <w:rsid w:val="00CE7232"/>
    <w:rsid w:val="00CE765A"/>
    <w:rsid w:val="00CF0D85"/>
    <w:rsid w:val="00CF3700"/>
    <w:rsid w:val="00CF396F"/>
    <w:rsid w:val="00CF57DB"/>
    <w:rsid w:val="00CF7494"/>
    <w:rsid w:val="00CF76AA"/>
    <w:rsid w:val="00D01B1D"/>
    <w:rsid w:val="00D01EE6"/>
    <w:rsid w:val="00D028BD"/>
    <w:rsid w:val="00D02D6D"/>
    <w:rsid w:val="00D03691"/>
    <w:rsid w:val="00D04344"/>
    <w:rsid w:val="00D04401"/>
    <w:rsid w:val="00D0460A"/>
    <w:rsid w:val="00D11604"/>
    <w:rsid w:val="00D11A2C"/>
    <w:rsid w:val="00D12563"/>
    <w:rsid w:val="00D126E1"/>
    <w:rsid w:val="00D1448E"/>
    <w:rsid w:val="00D151F3"/>
    <w:rsid w:val="00D20F2B"/>
    <w:rsid w:val="00D22D86"/>
    <w:rsid w:val="00D252A4"/>
    <w:rsid w:val="00D31A86"/>
    <w:rsid w:val="00D321B7"/>
    <w:rsid w:val="00D33539"/>
    <w:rsid w:val="00D337A1"/>
    <w:rsid w:val="00D369C0"/>
    <w:rsid w:val="00D378B1"/>
    <w:rsid w:val="00D41006"/>
    <w:rsid w:val="00D42E40"/>
    <w:rsid w:val="00D46A8D"/>
    <w:rsid w:val="00D520F2"/>
    <w:rsid w:val="00D52337"/>
    <w:rsid w:val="00D52AC4"/>
    <w:rsid w:val="00D544DF"/>
    <w:rsid w:val="00D6326C"/>
    <w:rsid w:val="00D64205"/>
    <w:rsid w:val="00D64A91"/>
    <w:rsid w:val="00D64E9E"/>
    <w:rsid w:val="00D6644D"/>
    <w:rsid w:val="00D67268"/>
    <w:rsid w:val="00D71458"/>
    <w:rsid w:val="00D71A19"/>
    <w:rsid w:val="00D71A4F"/>
    <w:rsid w:val="00D71AA3"/>
    <w:rsid w:val="00D73059"/>
    <w:rsid w:val="00D739B1"/>
    <w:rsid w:val="00D73F11"/>
    <w:rsid w:val="00D77B82"/>
    <w:rsid w:val="00D80260"/>
    <w:rsid w:val="00D80532"/>
    <w:rsid w:val="00D817DB"/>
    <w:rsid w:val="00D81B73"/>
    <w:rsid w:val="00D822D1"/>
    <w:rsid w:val="00D834C1"/>
    <w:rsid w:val="00D83988"/>
    <w:rsid w:val="00D86F41"/>
    <w:rsid w:val="00D87CBE"/>
    <w:rsid w:val="00D87DAE"/>
    <w:rsid w:val="00D909E0"/>
    <w:rsid w:val="00D91105"/>
    <w:rsid w:val="00D91A37"/>
    <w:rsid w:val="00D94D8C"/>
    <w:rsid w:val="00D954EA"/>
    <w:rsid w:val="00D958CE"/>
    <w:rsid w:val="00D97101"/>
    <w:rsid w:val="00D9719C"/>
    <w:rsid w:val="00D97945"/>
    <w:rsid w:val="00DA0EC2"/>
    <w:rsid w:val="00DA2986"/>
    <w:rsid w:val="00DA4E0B"/>
    <w:rsid w:val="00DA4FF9"/>
    <w:rsid w:val="00DA615A"/>
    <w:rsid w:val="00DA6345"/>
    <w:rsid w:val="00DB2076"/>
    <w:rsid w:val="00DB40B3"/>
    <w:rsid w:val="00DB5E4C"/>
    <w:rsid w:val="00DB6EBF"/>
    <w:rsid w:val="00DB7A8D"/>
    <w:rsid w:val="00DC03E2"/>
    <w:rsid w:val="00DC217B"/>
    <w:rsid w:val="00DC2874"/>
    <w:rsid w:val="00DC3F41"/>
    <w:rsid w:val="00DC6EF3"/>
    <w:rsid w:val="00DD0BEA"/>
    <w:rsid w:val="00DD77E3"/>
    <w:rsid w:val="00DE0B48"/>
    <w:rsid w:val="00DE0DAA"/>
    <w:rsid w:val="00DE1051"/>
    <w:rsid w:val="00DE19F3"/>
    <w:rsid w:val="00DE226E"/>
    <w:rsid w:val="00DE2790"/>
    <w:rsid w:val="00DE4418"/>
    <w:rsid w:val="00DE538F"/>
    <w:rsid w:val="00DE61BE"/>
    <w:rsid w:val="00DE6E24"/>
    <w:rsid w:val="00DE7C59"/>
    <w:rsid w:val="00DF2FB3"/>
    <w:rsid w:val="00DF40B7"/>
    <w:rsid w:val="00DF4156"/>
    <w:rsid w:val="00DF4DDD"/>
    <w:rsid w:val="00DF5763"/>
    <w:rsid w:val="00DF696E"/>
    <w:rsid w:val="00DF738B"/>
    <w:rsid w:val="00E03A5E"/>
    <w:rsid w:val="00E04347"/>
    <w:rsid w:val="00E056AC"/>
    <w:rsid w:val="00E06E18"/>
    <w:rsid w:val="00E10E81"/>
    <w:rsid w:val="00E12B40"/>
    <w:rsid w:val="00E146ED"/>
    <w:rsid w:val="00E15C8E"/>
    <w:rsid w:val="00E161BB"/>
    <w:rsid w:val="00E20861"/>
    <w:rsid w:val="00E21682"/>
    <w:rsid w:val="00E216DC"/>
    <w:rsid w:val="00E21D3C"/>
    <w:rsid w:val="00E224B4"/>
    <w:rsid w:val="00E22588"/>
    <w:rsid w:val="00E235F4"/>
    <w:rsid w:val="00E23933"/>
    <w:rsid w:val="00E23F58"/>
    <w:rsid w:val="00E2427E"/>
    <w:rsid w:val="00E2563F"/>
    <w:rsid w:val="00E259C6"/>
    <w:rsid w:val="00E2717B"/>
    <w:rsid w:val="00E30352"/>
    <w:rsid w:val="00E30676"/>
    <w:rsid w:val="00E31273"/>
    <w:rsid w:val="00E31813"/>
    <w:rsid w:val="00E3268D"/>
    <w:rsid w:val="00E32BCF"/>
    <w:rsid w:val="00E33776"/>
    <w:rsid w:val="00E33C94"/>
    <w:rsid w:val="00E34755"/>
    <w:rsid w:val="00E35CAC"/>
    <w:rsid w:val="00E37D35"/>
    <w:rsid w:val="00E40D31"/>
    <w:rsid w:val="00E412D0"/>
    <w:rsid w:val="00E4180B"/>
    <w:rsid w:val="00E41E61"/>
    <w:rsid w:val="00E43595"/>
    <w:rsid w:val="00E438C0"/>
    <w:rsid w:val="00E456DA"/>
    <w:rsid w:val="00E46CE1"/>
    <w:rsid w:val="00E50A5C"/>
    <w:rsid w:val="00E50B43"/>
    <w:rsid w:val="00E510F6"/>
    <w:rsid w:val="00E52D1F"/>
    <w:rsid w:val="00E53979"/>
    <w:rsid w:val="00E53BAC"/>
    <w:rsid w:val="00E54890"/>
    <w:rsid w:val="00E63B8B"/>
    <w:rsid w:val="00E640AE"/>
    <w:rsid w:val="00E64CD5"/>
    <w:rsid w:val="00E66DE9"/>
    <w:rsid w:val="00E674FF"/>
    <w:rsid w:val="00E70C81"/>
    <w:rsid w:val="00E717E1"/>
    <w:rsid w:val="00E71B06"/>
    <w:rsid w:val="00E7515D"/>
    <w:rsid w:val="00E751A1"/>
    <w:rsid w:val="00E76BB8"/>
    <w:rsid w:val="00E773CD"/>
    <w:rsid w:val="00E847F4"/>
    <w:rsid w:val="00E93961"/>
    <w:rsid w:val="00E96291"/>
    <w:rsid w:val="00EA2263"/>
    <w:rsid w:val="00EA6993"/>
    <w:rsid w:val="00EB0E91"/>
    <w:rsid w:val="00EB3A6C"/>
    <w:rsid w:val="00EB736A"/>
    <w:rsid w:val="00EB74B2"/>
    <w:rsid w:val="00EB7C25"/>
    <w:rsid w:val="00EC0BC2"/>
    <w:rsid w:val="00EC255B"/>
    <w:rsid w:val="00EC3AA5"/>
    <w:rsid w:val="00EC53B9"/>
    <w:rsid w:val="00ED090A"/>
    <w:rsid w:val="00ED0A72"/>
    <w:rsid w:val="00ED1328"/>
    <w:rsid w:val="00ED18CB"/>
    <w:rsid w:val="00ED3079"/>
    <w:rsid w:val="00ED4509"/>
    <w:rsid w:val="00ED79D9"/>
    <w:rsid w:val="00EE1F23"/>
    <w:rsid w:val="00EE3DA1"/>
    <w:rsid w:val="00EE4D74"/>
    <w:rsid w:val="00EE6D84"/>
    <w:rsid w:val="00EE7284"/>
    <w:rsid w:val="00EF202E"/>
    <w:rsid w:val="00F0010B"/>
    <w:rsid w:val="00F01B74"/>
    <w:rsid w:val="00F0389B"/>
    <w:rsid w:val="00F05735"/>
    <w:rsid w:val="00F072C8"/>
    <w:rsid w:val="00F12DA2"/>
    <w:rsid w:val="00F152D7"/>
    <w:rsid w:val="00F20873"/>
    <w:rsid w:val="00F211DE"/>
    <w:rsid w:val="00F218E1"/>
    <w:rsid w:val="00F21D7F"/>
    <w:rsid w:val="00F24485"/>
    <w:rsid w:val="00F24548"/>
    <w:rsid w:val="00F24B3F"/>
    <w:rsid w:val="00F27713"/>
    <w:rsid w:val="00F34157"/>
    <w:rsid w:val="00F34B49"/>
    <w:rsid w:val="00F350F4"/>
    <w:rsid w:val="00F375F2"/>
    <w:rsid w:val="00F41336"/>
    <w:rsid w:val="00F41C99"/>
    <w:rsid w:val="00F42371"/>
    <w:rsid w:val="00F43686"/>
    <w:rsid w:val="00F53E65"/>
    <w:rsid w:val="00F54DAE"/>
    <w:rsid w:val="00F60FBC"/>
    <w:rsid w:val="00F635FC"/>
    <w:rsid w:val="00F6565D"/>
    <w:rsid w:val="00F6674B"/>
    <w:rsid w:val="00F66A35"/>
    <w:rsid w:val="00F67131"/>
    <w:rsid w:val="00F709E3"/>
    <w:rsid w:val="00F713B5"/>
    <w:rsid w:val="00F71773"/>
    <w:rsid w:val="00F7302E"/>
    <w:rsid w:val="00F73A92"/>
    <w:rsid w:val="00F73E12"/>
    <w:rsid w:val="00F8281A"/>
    <w:rsid w:val="00F82D02"/>
    <w:rsid w:val="00F8388B"/>
    <w:rsid w:val="00F83F3F"/>
    <w:rsid w:val="00F84015"/>
    <w:rsid w:val="00F85161"/>
    <w:rsid w:val="00F85630"/>
    <w:rsid w:val="00F85B3B"/>
    <w:rsid w:val="00F86486"/>
    <w:rsid w:val="00F903F0"/>
    <w:rsid w:val="00F91C6C"/>
    <w:rsid w:val="00F92456"/>
    <w:rsid w:val="00F972F0"/>
    <w:rsid w:val="00F9766B"/>
    <w:rsid w:val="00FA038B"/>
    <w:rsid w:val="00FA03E8"/>
    <w:rsid w:val="00FA439C"/>
    <w:rsid w:val="00FA54DE"/>
    <w:rsid w:val="00FA5C85"/>
    <w:rsid w:val="00FB0827"/>
    <w:rsid w:val="00FB1976"/>
    <w:rsid w:val="00FB33D6"/>
    <w:rsid w:val="00FB38E7"/>
    <w:rsid w:val="00FB60C6"/>
    <w:rsid w:val="00FB7BB3"/>
    <w:rsid w:val="00FC0115"/>
    <w:rsid w:val="00FC238D"/>
    <w:rsid w:val="00FC4069"/>
    <w:rsid w:val="00FC436F"/>
    <w:rsid w:val="00FC5294"/>
    <w:rsid w:val="00FC5A95"/>
    <w:rsid w:val="00FC79D3"/>
    <w:rsid w:val="00FD1F24"/>
    <w:rsid w:val="00FD2C88"/>
    <w:rsid w:val="00FD2F28"/>
    <w:rsid w:val="00FD2FDC"/>
    <w:rsid w:val="00FD41EB"/>
    <w:rsid w:val="00FE239F"/>
    <w:rsid w:val="00FE38F7"/>
    <w:rsid w:val="00FE53EE"/>
    <w:rsid w:val="00FF12DD"/>
    <w:rsid w:val="00FF5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15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2013"/>
  </w:style>
  <w:style w:type="paragraph" w:styleId="Stopka">
    <w:name w:val="footer"/>
    <w:basedOn w:val="Normalny"/>
    <w:link w:val="StopkaZnak"/>
    <w:uiPriority w:val="99"/>
    <w:unhideWhenUsed/>
    <w:rsid w:val="001D2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2013"/>
  </w:style>
  <w:style w:type="paragraph" w:styleId="Tekstdymka">
    <w:name w:val="Balloon Text"/>
    <w:basedOn w:val="Normalny"/>
    <w:link w:val="TekstdymkaZnak"/>
    <w:uiPriority w:val="99"/>
    <w:semiHidden/>
    <w:unhideWhenUsed/>
    <w:rsid w:val="001D2013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201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A56159"/>
    <w:pPr>
      <w:ind w:left="720"/>
      <w:contextualSpacing/>
    </w:pPr>
  </w:style>
  <w:style w:type="character" w:styleId="Hipercze">
    <w:name w:val="Hyperlink"/>
    <w:uiPriority w:val="99"/>
    <w:semiHidden/>
    <w:unhideWhenUsed/>
    <w:rsid w:val="00F53E65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D5233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22BE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31F50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E76BB8"/>
    <w:rPr>
      <w:rFonts w:ascii="Times New Roman" w:eastAsia="Times New Roman" w:hAnsi="Times New Roman"/>
      <w:sz w:val="24"/>
      <w:szCs w:val="24"/>
    </w:rPr>
  </w:style>
  <w:style w:type="character" w:customStyle="1" w:styleId="AkapitzlistZnak1">
    <w:name w:val="Akapit z listą Znak1"/>
    <w:locked/>
    <w:rsid w:val="00531DCD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82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82F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648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9854A-7697-437F-8B9D-F93BFBC9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14</Pages>
  <Words>3498</Words>
  <Characters>20994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e-technology</Company>
  <LinksUpToDate>false</LinksUpToDate>
  <CharactersWithSpaces>24444</CharactersWithSpaces>
  <SharedDoc>false</SharedDoc>
  <HLinks>
    <vt:vector size="12" baseType="variant"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http://lex.pl/serwis/du/2003/0069.htm</vt:lpwstr>
      </vt:variant>
      <vt:variant>
        <vt:lpwstr/>
      </vt:variant>
      <vt:variant>
        <vt:i4>1769567</vt:i4>
      </vt:variant>
      <vt:variant>
        <vt:i4>0</vt:i4>
      </vt:variant>
      <vt:variant>
        <vt:i4>0</vt:i4>
      </vt:variant>
      <vt:variant>
        <vt:i4>5</vt:i4>
      </vt:variant>
      <vt:variant>
        <vt:lpwstr>http://lex.pl/serwis/du/2002/0690.htm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Janiszek</dc:creator>
  <cp:lastModifiedBy>Kasia</cp:lastModifiedBy>
  <cp:revision>40</cp:revision>
  <dcterms:created xsi:type="dcterms:W3CDTF">2014-01-26T18:28:00Z</dcterms:created>
  <dcterms:modified xsi:type="dcterms:W3CDTF">2014-03-05T12:28:00Z</dcterms:modified>
</cp:coreProperties>
</file>