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CC2" w:rsidRDefault="00C62520" w:rsidP="00C63C38">
      <w:pPr>
        <w:ind w:left="360"/>
        <w:rPr>
          <w:rFonts w:eastAsia="Times New Roman" w:cstheme="minorHAnsi"/>
          <w:color w:val="000000"/>
          <w:lang w:eastAsia="pl-PL"/>
        </w:rPr>
      </w:pPr>
      <w:bookmarkStart w:id="0" w:name="_GoBack"/>
      <w:bookmarkEnd w:id="0"/>
      <w:r w:rsidRPr="00032F5D">
        <w:rPr>
          <w:rFonts w:eastAsia="Times New Roman" w:cstheme="minorHAnsi"/>
          <w:lang w:eastAsia="pl-PL"/>
        </w:rPr>
        <w:t xml:space="preserve">Notatka wizualna </w:t>
      </w:r>
      <w:r w:rsidR="00923CC2" w:rsidRPr="00032F5D">
        <w:rPr>
          <w:rFonts w:cstheme="minorHAnsi"/>
          <w:b/>
          <w:bCs/>
          <w:color w:val="000000"/>
        </w:rPr>
        <w:t>e-Konferencja: Szkoła Ćwiczeń NOW: “NAUKA</w:t>
      </w:r>
      <w:r w:rsidR="0047691C" w:rsidRPr="00032F5D">
        <w:rPr>
          <w:rFonts w:cstheme="minorHAnsi"/>
          <w:b/>
          <w:bCs/>
          <w:color w:val="000000"/>
        </w:rPr>
        <w:t xml:space="preserve"> </w:t>
      </w:r>
      <w:r w:rsidR="00E75426" w:rsidRPr="00032F5D">
        <w:rPr>
          <w:rFonts w:cstheme="minorHAnsi"/>
          <w:b/>
          <w:bCs/>
          <w:color w:val="000000"/>
        </w:rPr>
        <w:sym w:font="Symbol" w:char="F02D"/>
      </w:r>
      <w:r w:rsidR="00923CC2" w:rsidRPr="00032F5D">
        <w:rPr>
          <w:rFonts w:cstheme="minorHAnsi"/>
          <w:b/>
          <w:bCs/>
          <w:color w:val="000000"/>
        </w:rPr>
        <w:t xml:space="preserve"> OTWARTOŚĆ </w:t>
      </w:r>
      <w:r w:rsidR="00E75426" w:rsidRPr="00032F5D">
        <w:rPr>
          <w:rFonts w:cstheme="minorHAnsi"/>
          <w:b/>
          <w:bCs/>
          <w:color w:val="000000"/>
        </w:rPr>
        <w:sym w:font="Symbol" w:char="F02D"/>
      </w:r>
      <w:r w:rsidR="00923CC2" w:rsidRPr="00032F5D">
        <w:rPr>
          <w:rFonts w:cstheme="minorHAnsi"/>
          <w:b/>
          <w:bCs/>
          <w:color w:val="000000"/>
        </w:rPr>
        <w:t xml:space="preserve"> WSPÓŁPRACA” </w:t>
      </w:r>
      <w:r w:rsidR="00E75426" w:rsidRPr="00032F5D">
        <w:rPr>
          <w:rFonts w:cstheme="minorHAnsi"/>
          <w:b/>
          <w:bCs/>
          <w:color w:val="000000"/>
        </w:rPr>
        <w:sym w:font="Symbol" w:char="F02D"/>
      </w:r>
      <w:r w:rsidR="00923CC2" w:rsidRPr="00032F5D">
        <w:rPr>
          <w:rFonts w:cstheme="minorHAnsi"/>
          <w:b/>
          <w:bCs/>
          <w:color w:val="000000"/>
        </w:rPr>
        <w:t xml:space="preserve"> czyli, co w praktyce oznacza NOW?</w:t>
      </w:r>
      <w:r w:rsidRPr="00032F5D">
        <w:rPr>
          <w:rFonts w:eastAsia="Times New Roman" w:cstheme="minorHAnsi"/>
          <w:lang w:eastAsia="pl-PL"/>
        </w:rPr>
        <w:t xml:space="preserve">, która odbyła się w dniach </w:t>
      </w:r>
      <w:r w:rsidR="00923CC2" w:rsidRPr="00032F5D">
        <w:rPr>
          <w:rFonts w:cstheme="minorHAnsi"/>
        </w:rPr>
        <w:t>7-8 czerwca 2021</w:t>
      </w:r>
      <w:r w:rsidRPr="00032F5D">
        <w:rPr>
          <w:rFonts w:eastAsia="Times New Roman" w:cstheme="minorHAnsi"/>
          <w:lang w:eastAsia="pl-PL"/>
        </w:rPr>
        <w:t xml:space="preserve"> r. Notatka składa się </w:t>
      </w:r>
      <w:r w:rsidR="00923CC2" w:rsidRPr="00032F5D">
        <w:rPr>
          <w:rFonts w:cstheme="minorHAnsi"/>
        </w:rPr>
        <w:t>z dwóch</w:t>
      </w:r>
      <w:r w:rsidRPr="00032F5D">
        <w:rPr>
          <w:rFonts w:eastAsia="Times New Roman" w:cstheme="minorHAnsi"/>
          <w:lang w:eastAsia="pl-PL"/>
        </w:rPr>
        <w:t xml:space="preserve"> części, w każdej z nich znajdują się imiona i nazwiska osób zaangażowanych w powstawanie szkół ćwiczeń wraz z rysunkowymi podobiznami oraz tytuły wystąpień. Wprowadzenie do konferencji, powitanie uczestników:</w:t>
      </w:r>
      <w:r w:rsidR="0047691C" w:rsidRPr="00032F5D">
        <w:rPr>
          <w:rFonts w:eastAsia="Times New Roman" w:cstheme="minorHAnsi"/>
          <w:lang w:eastAsia="pl-PL"/>
        </w:rPr>
        <w:t xml:space="preserve"> </w:t>
      </w:r>
      <w:r w:rsidRPr="00032F5D">
        <w:rPr>
          <w:rFonts w:eastAsia="Times New Roman" w:cstheme="minorHAnsi"/>
          <w:lang w:eastAsia="pl-PL"/>
        </w:rPr>
        <w:t>Elżbieta Witkowska.</w:t>
      </w:r>
      <w:r w:rsidR="0047691C" w:rsidRPr="00032F5D">
        <w:rPr>
          <w:rFonts w:cstheme="minorHAnsi"/>
        </w:rPr>
        <w:t xml:space="preserve"> </w:t>
      </w:r>
      <w:r w:rsidR="00923CC2" w:rsidRPr="00032F5D">
        <w:rPr>
          <w:rFonts w:cstheme="minorHAnsi"/>
        </w:rPr>
        <w:t>Pomorska Szkoła Ćwiczeń -</w:t>
      </w:r>
      <w:r w:rsidR="0047691C" w:rsidRPr="00032F5D">
        <w:rPr>
          <w:rFonts w:cstheme="minorHAnsi"/>
        </w:rPr>
        <w:t xml:space="preserve"> </w:t>
      </w:r>
      <w:r w:rsidR="00923CC2" w:rsidRPr="00032F5D">
        <w:rPr>
          <w:rFonts w:cstheme="minorHAnsi"/>
        </w:rPr>
        <w:t>ZSO nr 8 w Gdyni</w:t>
      </w:r>
      <w:r w:rsidR="00C63C38" w:rsidRPr="00032F5D">
        <w:rPr>
          <w:rFonts w:cstheme="minorHAnsi"/>
        </w:rPr>
        <w:t xml:space="preserve">; </w:t>
      </w:r>
      <w:r w:rsidR="00923CC2" w:rsidRPr="00032F5D">
        <w:rPr>
          <w:rFonts w:cstheme="minorHAnsi"/>
          <w:color w:val="000000"/>
        </w:rPr>
        <w:t>Zachodniopomorska Szczecińska Szkoła Ćwiczeń - I Liceum Ogólnokształcące im. Marii Skłodowskiej</w:t>
      </w:r>
      <w:r w:rsidR="00247608" w:rsidRPr="00032F5D">
        <w:rPr>
          <w:rFonts w:cstheme="minorHAnsi"/>
          <w:color w:val="000000"/>
        </w:rPr>
        <w:t>-</w:t>
      </w:r>
      <w:r w:rsidR="00923CC2" w:rsidRPr="00032F5D">
        <w:rPr>
          <w:rFonts w:cstheme="minorHAnsi"/>
          <w:color w:val="000000"/>
        </w:rPr>
        <w:t>Curie w Szczecinie; Opolska Szkoła Ćwiczeń: Publiczna Szkoła Podstawowa nr 15 im. Królowej Jadwigi w</w:t>
      </w:r>
      <w:r w:rsidR="0047691C" w:rsidRPr="00032F5D">
        <w:rPr>
          <w:rFonts w:cstheme="minorHAnsi"/>
          <w:color w:val="000000"/>
        </w:rPr>
        <w:t xml:space="preserve"> </w:t>
      </w:r>
      <w:r w:rsidR="00923CC2" w:rsidRPr="00032F5D">
        <w:rPr>
          <w:rFonts w:cstheme="minorHAnsi"/>
          <w:color w:val="000000"/>
        </w:rPr>
        <w:t>Opolu</w:t>
      </w:r>
      <w:r w:rsidR="00923CC2" w:rsidRPr="00032F5D">
        <w:rPr>
          <w:rFonts w:cstheme="minorHAnsi"/>
        </w:rPr>
        <w:t xml:space="preserve"> oraz </w:t>
      </w:r>
      <w:r w:rsidR="00923CC2" w:rsidRPr="00032F5D">
        <w:rPr>
          <w:rFonts w:cstheme="minorHAnsi"/>
          <w:color w:val="000000"/>
        </w:rPr>
        <w:t>Publiczna Szkoła Podstawowa nr 8 w</w:t>
      </w:r>
      <w:r w:rsidR="0047691C" w:rsidRPr="00032F5D">
        <w:rPr>
          <w:rFonts w:cstheme="minorHAnsi"/>
          <w:color w:val="000000"/>
        </w:rPr>
        <w:t xml:space="preserve"> </w:t>
      </w:r>
      <w:r w:rsidR="00923CC2" w:rsidRPr="00032F5D">
        <w:rPr>
          <w:rFonts w:cstheme="minorHAnsi"/>
          <w:color w:val="000000"/>
        </w:rPr>
        <w:t>Opolu; Toruńska Szkoła Ćwiczeń dla Województwa Kujawsko</w:t>
      </w:r>
      <w:r w:rsidR="00247608" w:rsidRPr="00032F5D">
        <w:rPr>
          <w:rFonts w:cstheme="minorHAnsi"/>
          <w:color w:val="000000"/>
        </w:rPr>
        <w:t>-</w:t>
      </w:r>
      <w:r w:rsidR="00923CC2" w:rsidRPr="00032F5D">
        <w:rPr>
          <w:rFonts w:cstheme="minorHAnsi"/>
          <w:color w:val="000000"/>
        </w:rPr>
        <w:t xml:space="preserve">Pomorskiego </w:t>
      </w:r>
      <w:r w:rsidR="00247608" w:rsidRPr="00032F5D">
        <w:rPr>
          <w:rFonts w:cstheme="minorHAnsi"/>
          <w:color w:val="000000"/>
        </w:rPr>
        <w:sym w:font="Symbol" w:char="F02D"/>
      </w:r>
      <w:r w:rsidR="00923CC2" w:rsidRPr="00032F5D">
        <w:rPr>
          <w:rFonts w:cstheme="minorHAnsi"/>
          <w:color w:val="000000"/>
        </w:rPr>
        <w:t xml:space="preserve"> Szkoła Podstawowa nr 4</w:t>
      </w:r>
      <w:r w:rsidR="0047691C" w:rsidRPr="00032F5D">
        <w:rPr>
          <w:rFonts w:cstheme="minorHAnsi"/>
          <w:color w:val="000000"/>
        </w:rPr>
        <w:t xml:space="preserve"> </w:t>
      </w:r>
      <w:r w:rsidR="00923CC2" w:rsidRPr="00032F5D">
        <w:rPr>
          <w:rFonts w:cstheme="minorHAnsi"/>
          <w:color w:val="000000"/>
        </w:rPr>
        <w:t>z Oddziałami Dwujęzycznymi im. św. Jana Pawła II w</w:t>
      </w:r>
      <w:r w:rsidR="0047691C" w:rsidRPr="00032F5D">
        <w:rPr>
          <w:rFonts w:cstheme="minorHAnsi"/>
          <w:color w:val="000000"/>
        </w:rPr>
        <w:t xml:space="preserve"> </w:t>
      </w:r>
      <w:r w:rsidR="00923CC2" w:rsidRPr="00032F5D">
        <w:rPr>
          <w:rFonts w:cstheme="minorHAnsi"/>
          <w:color w:val="000000"/>
        </w:rPr>
        <w:t xml:space="preserve">Toruniu. Cogito </w:t>
      </w:r>
      <w:r w:rsidR="00247608" w:rsidRPr="00032F5D">
        <w:rPr>
          <w:rFonts w:cstheme="minorHAnsi"/>
          <w:color w:val="000000"/>
        </w:rPr>
        <w:sym w:font="Symbol" w:char="F02D"/>
      </w:r>
      <w:r w:rsidR="00923CC2" w:rsidRPr="00032F5D">
        <w:rPr>
          <w:rFonts w:cstheme="minorHAnsi"/>
          <w:color w:val="000000"/>
        </w:rPr>
        <w:t xml:space="preserve"> szkoła ćwiczeń z własnym o</w:t>
      </w:r>
      <w:r w:rsidR="00C63C38" w:rsidRPr="00032F5D">
        <w:rPr>
          <w:rFonts w:cstheme="minorHAnsi"/>
          <w:color w:val="000000"/>
        </w:rPr>
        <w:t>bliczem,</w:t>
      </w:r>
      <w:r w:rsidR="00923CC2" w:rsidRPr="00032F5D">
        <w:rPr>
          <w:rFonts w:cstheme="minorHAnsi"/>
          <w:color w:val="000000"/>
        </w:rPr>
        <w:t xml:space="preserve"> Marzena Kędra</w:t>
      </w:r>
      <w:r w:rsidR="00C63C38" w:rsidRPr="00032F5D">
        <w:rPr>
          <w:rFonts w:cstheme="minorHAnsi"/>
          <w:color w:val="000000"/>
        </w:rPr>
        <w:t xml:space="preserve">; </w:t>
      </w:r>
      <w:r w:rsidR="00923CC2" w:rsidRPr="00032F5D">
        <w:rPr>
          <w:rFonts w:cstheme="minorHAnsi"/>
          <w:color w:val="000000"/>
        </w:rPr>
        <w:t>Co mówią wyniki badań Wielkopolskiej Szkoły Ćwiczeń w Cogito o szkołach ćwiczeń? prof. dr h</w:t>
      </w:r>
      <w:r w:rsidR="00C63C38" w:rsidRPr="00032F5D">
        <w:rPr>
          <w:rFonts w:cstheme="minorHAnsi"/>
          <w:color w:val="000000"/>
        </w:rPr>
        <w:t>ab. R. Michalak, mgr E.</w:t>
      </w:r>
      <w:r w:rsidR="00923CC2" w:rsidRPr="00032F5D">
        <w:rPr>
          <w:rFonts w:cstheme="minorHAnsi"/>
          <w:color w:val="000000"/>
        </w:rPr>
        <w:t xml:space="preserve"> </w:t>
      </w:r>
      <w:proofErr w:type="spellStart"/>
      <w:r w:rsidR="00923CC2" w:rsidRPr="00032F5D">
        <w:rPr>
          <w:rFonts w:cstheme="minorHAnsi"/>
          <w:color w:val="000000"/>
        </w:rPr>
        <w:t>Misiorna</w:t>
      </w:r>
      <w:proofErr w:type="spellEnd"/>
      <w:r w:rsidR="00C63C38" w:rsidRPr="00032F5D">
        <w:rPr>
          <w:rFonts w:cstheme="minorHAnsi"/>
          <w:color w:val="000000"/>
        </w:rPr>
        <w:t xml:space="preserve">; </w:t>
      </w:r>
      <w:r w:rsidR="00923CC2" w:rsidRPr="00032F5D">
        <w:rPr>
          <w:rFonts w:cstheme="minorHAnsi"/>
          <w:color w:val="000000"/>
        </w:rPr>
        <w:t xml:space="preserve">Profesorskie gadanie </w:t>
      </w:r>
      <w:r w:rsidR="00247608" w:rsidRPr="00032F5D">
        <w:rPr>
          <w:rFonts w:cstheme="minorHAnsi"/>
          <w:color w:val="000000"/>
        </w:rPr>
        <w:sym w:font="Symbol" w:char="F02D"/>
      </w:r>
      <w:r w:rsidR="00923CC2" w:rsidRPr="00032F5D">
        <w:rPr>
          <w:rFonts w:cstheme="minorHAnsi"/>
          <w:color w:val="000000"/>
        </w:rPr>
        <w:t xml:space="preserve"> blog jako przykład tworzenia środowiska edukacji rozproszonej</w:t>
      </w:r>
      <w:r w:rsidR="0047691C" w:rsidRPr="00032F5D">
        <w:rPr>
          <w:rFonts w:cstheme="minorHAnsi"/>
          <w:color w:val="000000"/>
        </w:rPr>
        <w:t xml:space="preserve"> </w:t>
      </w:r>
      <w:r w:rsidR="00923CC2" w:rsidRPr="00032F5D">
        <w:rPr>
          <w:rFonts w:cstheme="minorHAnsi"/>
          <w:color w:val="000000"/>
        </w:rPr>
        <w:t xml:space="preserve">prof. dr </w:t>
      </w:r>
      <w:r w:rsidR="00032F5D" w:rsidRPr="00032F5D">
        <w:rPr>
          <w:rFonts w:cstheme="minorHAnsi"/>
          <w:color w:val="000000"/>
        </w:rPr>
        <w:t>hab.</w:t>
      </w:r>
      <w:r w:rsidR="00923CC2" w:rsidRPr="00032F5D">
        <w:rPr>
          <w:rFonts w:cstheme="minorHAnsi"/>
          <w:color w:val="000000"/>
        </w:rPr>
        <w:t xml:space="preserve"> Stanisław Czachorowski</w:t>
      </w:r>
      <w:r w:rsidR="00C63C38" w:rsidRPr="00032F5D">
        <w:rPr>
          <w:rFonts w:cstheme="minorHAnsi"/>
          <w:color w:val="000000"/>
        </w:rPr>
        <w:t xml:space="preserve">; </w:t>
      </w:r>
      <w:r w:rsidR="00923CC2" w:rsidRPr="00032F5D">
        <w:rPr>
          <w:rFonts w:cstheme="minorHAnsi"/>
          <w:color w:val="000000"/>
        </w:rPr>
        <w:t xml:space="preserve">Doradztwo metodyczne a szkoły ćwiczeń </w:t>
      </w:r>
      <w:r w:rsidR="00247608" w:rsidRPr="00032F5D">
        <w:rPr>
          <w:rFonts w:cstheme="minorHAnsi"/>
          <w:color w:val="000000"/>
        </w:rPr>
        <w:sym w:font="Symbol" w:char="F02D"/>
      </w:r>
      <w:r w:rsidR="00923CC2" w:rsidRPr="00032F5D">
        <w:rPr>
          <w:rFonts w:cstheme="minorHAnsi"/>
          <w:color w:val="000000"/>
        </w:rPr>
        <w:t xml:space="preserve"> czyli w jaki sposób szkoła ćwiczeń wspiera rozwój zawodowy nauczycieli: Małgorzata Wojnarowska</w:t>
      </w:r>
      <w:r w:rsidR="00247608" w:rsidRPr="00032F5D">
        <w:rPr>
          <w:rFonts w:cstheme="minorHAnsi"/>
          <w:color w:val="000000"/>
        </w:rPr>
        <w:t>-</w:t>
      </w:r>
      <w:r w:rsidR="00923CC2" w:rsidRPr="00032F5D">
        <w:rPr>
          <w:rFonts w:cstheme="minorHAnsi"/>
          <w:color w:val="000000"/>
        </w:rPr>
        <w:t>G</w:t>
      </w:r>
      <w:r w:rsidR="00C63C38" w:rsidRPr="00032F5D">
        <w:rPr>
          <w:rFonts w:cstheme="minorHAnsi"/>
          <w:color w:val="000000"/>
        </w:rPr>
        <w:t xml:space="preserve">rzebień; </w:t>
      </w:r>
      <w:r w:rsidR="00923CC2" w:rsidRPr="00032F5D">
        <w:rPr>
          <w:rFonts w:cstheme="minorHAnsi"/>
          <w:color w:val="222222"/>
          <w:shd w:val="clear" w:color="auto" w:fill="FFFFFF"/>
        </w:rPr>
        <w:t xml:space="preserve">Szkoła ćwiczeń w Suchym Lesie </w:t>
      </w:r>
      <w:r w:rsidR="00247608" w:rsidRPr="00032F5D">
        <w:rPr>
          <w:rFonts w:cstheme="minorHAnsi"/>
          <w:color w:val="222222"/>
          <w:shd w:val="clear" w:color="auto" w:fill="FFFFFF"/>
        </w:rPr>
        <w:sym w:font="Symbol" w:char="F02D"/>
      </w:r>
      <w:r w:rsidR="00923CC2" w:rsidRPr="00032F5D">
        <w:rPr>
          <w:rFonts w:cstheme="minorHAnsi"/>
          <w:color w:val="222222"/>
          <w:shd w:val="clear" w:color="auto" w:fill="FFFFFF"/>
        </w:rPr>
        <w:t xml:space="preserve"> WOJEWÓDZTWO WIELKOPOLSKIE</w:t>
      </w:r>
      <w:r w:rsidR="0047691C" w:rsidRPr="00032F5D">
        <w:rPr>
          <w:rFonts w:cstheme="minorHAnsi"/>
          <w:color w:val="222222"/>
          <w:shd w:val="clear" w:color="auto" w:fill="FFFFFF"/>
        </w:rPr>
        <w:t xml:space="preserve"> </w:t>
      </w:r>
      <w:r w:rsidR="00247608" w:rsidRPr="00032F5D">
        <w:rPr>
          <w:rFonts w:cstheme="minorHAnsi"/>
          <w:color w:val="222222"/>
          <w:shd w:val="clear" w:color="auto" w:fill="FFFFFF"/>
        </w:rPr>
        <w:sym w:font="Symbol" w:char="F02D"/>
      </w:r>
      <w:r w:rsidR="00923CC2" w:rsidRPr="00032F5D">
        <w:rPr>
          <w:rFonts w:cstheme="minorHAnsi"/>
          <w:color w:val="222222"/>
          <w:shd w:val="clear" w:color="auto" w:fill="FFFFFF"/>
        </w:rPr>
        <w:t xml:space="preserve"> wielowymiarowy rozwój metodą praktycznych działań </w:t>
      </w:r>
      <w:r w:rsidR="00247608" w:rsidRPr="00032F5D">
        <w:rPr>
          <w:rFonts w:cstheme="minorHAnsi"/>
          <w:color w:val="222222"/>
          <w:shd w:val="clear" w:color="auto" w:fill="FFFFFF"/>
        </w:rPr>
        <w:sym w:font="Symbol" w:char="F02D"/>
      </w:r>
      <w:r w:rsidR="00923CC2" w:rsidRPr="00032F5D">
        <w:rPr>
          <w:rFonts w:cstheme="minorHAnsi"/>
          <w:color w:val="222222"/>
          <w:shd w:val="clear" w:color="auto" w:fill="FFFFFF"/>
        </w:rPr>
        <w:t xml:space="preserve"> organizacja, realizacja, korzyści</w:t>
      </w:r>
      <w:r w:rsidR="00C63C38" w:rsidRPr="00032F5D">
        <w:rPr>
          <w:rFonts w:cstheme="minorHAnsi"/>
          <w:color w:val="222222"/>
          <w:shd w:val="clear" w:color="auto" w:fill="FFFFFF"/>
        </w:rPr>
        <w:t xml:space="preserve">; </w:t>
      </w:r>
      <w:r w:rsidR="00923CC2" w:rsidRPr="00032F5D">
        <w:rPr>
          <w:rFonts w:eastAsia="Times New Roman" w:cstheme="minorHAnsi"/>
          <w:color w:val="000000"/>
          <w:lang w:eastAsia="pl-PL"/>
        </w:rPr>
        <w:t>DECISION THINKING czyli jak podejmować lepsze decyzje? Porozmawiajmy o tym, jak czasem mózg chodzi na skróty, możliwych pułapkach myślenia oraz o praktycznych narzędziach</w:t>
      </w:r>
      <w:r w:rsidR="00032F5D" w:rsidRPr="00032F5D">
        <w:rPr>
          <w:rFonts w:eastAsia="Times New Roman" w:cstheme="minorHAnsi"/>
          <w:color w:val="000000"/>
          <w:lang w:eastAsia="pl-PL"/>
        </w:rPr>
        <w:t>:</w:t>
      </w:r>
      <w:r w:rsidR="00923CC2" w:rsidRPr="00032F5D">
        <w:rPr>
          <w:rFonts w:eastAsia="Times New Roman" w:cstheme="minorHAnsi"/>
          <w:color w:val="000000"/>
          <w:lang w:eastAsia="pl-PL"/>
        </w:rPr>
        <w:t xml:space="preserve"> Agnieszka Pełka</w:t>
      </w:r>
      <w:r w:rsidR="00247608" w:rsidRPr="00032F5D">
        <w:rPr>
          <w:rFonts w:eastAsia="Times New Roman" w:cstheme="minorHAnsi"/>
          <w:color w:val="000000"/>
          <w:lang w:eastAsia="pl-PL"/>
        </w:rPr>
        <w:t>-</w:t>
      </w:r>
      <w:r w:rsidR="00923CC2" w:rsidRPr="00032F5D">
        <w:rPr>
          <w:rFonts w:eastAsia="Times New Roman" w:cstheme="minorHAnsi"/>
          <w:color w:val="000000"/>
          <w:lang w:eastAsia="pl-PL"/>
        </w:rPr>
        <w:t>Szajowska</w:t>
      </w:r>
      <w:r w:rsidR="00C63C38" w:rsidRPr="00032F5D">
        <w:rPr>
          <w:rFonts w:cstheme="minorHAnsi"/>
          <w:color w:val="000000"/>
        </w:rPr>
        <w:t xml:space="preserve">; </w:t>
      </w:r>
      <w:r w:rsidR="00923CC2" w:rsidRPr="00032F5D">
        <w:rPr>
          <w:rFonts w:cstheme="minorHAnsi"/>
          <w:color w:val="000000"/>
        </w:rPr>
        <w:t>Szkoły ćwiczeń dzisiaj – od modelu do praktyki edukacyjnej</w:t>
      </w:r>
      <w:r w:rsidR="00032F5D" w:rsidRPr="00032F5D">
        <w:rPr>
          <w:rFonts w:cstheme="minorHAnsi"/>
          <w:color w:val="000000"/>
        </w:rPr>
        <w:t>:</w:t>
      </w:r>
      <w:r w:rsidR="00923CC2" w:rsidRPr="00032F5D">
        <w:rPr>
          <w:rFonts w:cstheme="minorHAnsi"/>
          <w:color w:val="000000"/>
        </w:rPr>
        <w:t xml:space="preserve"> Agnieszka </w:t>
      </w:r>
      <w:proofErr w:type="spellStart"/>
      <w:r w:rsidR="00923CC2" w:rsidRPr="00032F5D">
        <w:rPr>
          <w:rFonts w:cstheme="minorHAnsi"/>
          <w:color w:val="000000"/>
        </w:rPr>
        <w:t>P</w:t>
      </w:r>
      <w:r w:rsidR="00C63C38" w:rsidRPr="00032F5D">
        <w:rPr>
          <w:rFonts w:cstheme="minorHAnsi"/>
          <w:color w:val="000000"/>
        </w:rPr>
        <w:t>ietryka</w:t>
      </w:r>
      <w:proofErr w:type="spellEnd"/>
      <w:r w:rsidR="00C63C38" w:rsidRPr="00032F5D">
        <w:rPr>
          <w:rFonts w:cstheme="minorHAnsi"/>
          <w:color w:val="000000"/>
        </w:rPr>
        <w:t xml:space="preserve">, Magdalena </w:t>
      </w:r>
      <w:proofErr w:type="spellStart"/>
      <w:r w:rsidR="00C63C38" w:rsidRPr="00032F5D">
        <w:rPr>
          <w:rFonts w:cstheme="minorHAnsi"/>
          <w:color w:val="000000"/>
        </w:rPr>
        <w:t>Brewczyńska</w:t>
      </w:r>
      <w:proofErr w:type="spellEnd"/>
      <w:r w:rsidR="00C63C38" w:rsidRPr="00032F5D">
        <w:rPr>
          <w:rFonts w:cstheme="minorHAnsi"/>
          <w:color w:val="000000"/>
        </w:rPr>
        <w:t xml:space="preserve">; </w:t>
      </w:r>
      <w:r w:rsidR="00923CC2" w:rsidRPr="00032F5D">
        <w:rPr>
          <w:rFonts w:cstheme="minorHAnsi"/>
          <w:color w:val="000000"/>
        </w:rPr>
        <w:t xml:space="preserve">Galaktyka kompetencji </w:t>
      </w:r>
      <w:r w:rsidR="00247608" w:rsidRPr="00032F5D">
        <w:rPr>
          <w:rFonts w:cstheme="minorHAnsi"/>
          <w:color w:val="000000"/>
        </w:rPr>
        <w:sym w:font="Symbol" w:char="F02D"/>
      </w:r>
      <w:r w:rsidR="00923CC2" w:rsidRPr="00032F5D">
        <w:rPr>
          <w:rFonts w:cstheme="minorHAnsi"/>
          <w:color w:val="000000"/>
        </w:rPr>
        <w:t xml:space="preserve"> czyli kompetencje kluczowe w praktyce. Co jest ważne w szkole: Edyta Borowicz</w:t>
      </w:r>
      <w:r w:rsidR="00247608" w:rsidRPr="00032F5D">
        <w:rPr>
          <w:rFonts w:cstheme="minorHAnsi"/>
          <w:color w:val="000000"/>
        </w:rPr>
        <w:t>-</w:t>
      </w:r>
      <w:proofErr w:type="spellStart"/>
      <w:r w:rsidR="00923CC2" w:rsidRPr="00032F5D">
        <w:rPr>
          <w:rFonts w:cstheme="minorHAnsi"/>
          <w:color w:val="000000"/>
        </w:rPr>
        <w:t>Czuchryta</w:t>
      </w:r>
      <w:proofErr w:type="spellEnd"/>
      <w:r w:rsidR="00C63C38" w:rsidRPr="00032F5D">
        <w:rPr>
          <w:rFonts w:cstheme="minorHAnsi"/>
          <w:color w:val="000000"/>
        </w:rPr>
        <w:t>;</w:t>
      </w:r>
      <w:r w:rsidR="0047691C" w:rsidRPr="00032F5D">
        <w:rPr>
          <w:rFonts w:cstheme="minorHAnsi"/>
          <w:color w:val="000000"/>
        </w:rPr>
        <w:t xml:space="preserve"> </w:t>
      </w:r>
      <w:r w:rsidR="00923CC2" w:rsidRPr="00032F5D">
        <w:rPr>
          <w:rFonts w:cstheme="minorHAnsi"/>
          <w:color w:val="000000"/>
        </w:rPr>
        <w:t xml:space="preserve">Szkoła ćwiczeń z </w:t>
      </w:r>
      <w:proofErr w:type="spellStart"/>
      <w:r w:rsidR="00923CC2" w:rsidRPr="00032F5D">
        <w:rPr>
          <w:rFonts w:cstheme="minorHAnsi"/>
          <w:color w:val="000000"/>
        </w:rPr>
        <w:t>Desing</w:t>
      </w:r>
      <w:proofErr w:type="spellEnd"/>
      <w:r w:rsidR="00923CC2" w:rsidRPr="00032F5D">
        <w:rPr>
          <w:rFonts w:cstheme="minorHAnsi"/>
          <w:color w:val="000000"/>
        </w:rPr>
        <w:t xml:space="preserve"> </w:t>
      </w:r>
      <w:proofErr w:type="spellStart"/>
      <w:r w:rsidR="00923CC2" w:rsidRPr="00032F5D">
        <w:rPr>
          <w:rFonts w:cstheme="minorHAnsi"/>
          <w:color w:val="000000"/>
        </w:rPr>
        <w:t>Thinking</w:t>
      </w:r>
      <w:proofErr w:type="spellEnd"/>
      <w:r w:rsidR="00923CC2" w:rsidRPr="00032F5D">
        <w:rPr>
          <w:rFonts w:cstheme="minorHAnsi"/>
          <w:color w:val="000000"/>
        </w:rPr>
        <w:t>: Aneta Duda</w:t>
      </w:r>
      <w:r w:rsidR="00247608" w:rsidRPr="00032F5D">
        <w:rPr>
          <w:rFonts w:cstheme="minorHAnsi"/>
          <w:color w:val="000000"/>
        </w:rPr>
        <w:t>-</w:t>
      </w:r>
      <w:r w:rsidR="00923CC2" w:rsidRPr="00032F5D">
        <w:rPr>
          <w:rFonts w:cstheme="minorHAnsi"/>
          <w:color w:val="000000"/>
        </w:rPr>
        <w:t xml:space="preserve">Jaśkiewicz, </w:t>
      </w:r>
      <w:r w:rsidR="00C63C38" w:rsidRPr="00032F5D">
        <w:rPr>
          <w:rFonts w:cstheme="minorHAnsi"/>
          <w:color w:val="000000"/>
        </w:rPr>
        <w:t xml:space="preserve">Piotr Mazur; </w:t>
      </w:r>
      <w:r w:rsidR="00923CC2" w:rsidRPr="00032F5D">
        <w:rPr>
          <w:rFonts w:eastAsia="Times New Roman" w:cstheme="minorHAnsi"/>
          <w:color w:val="222222"/>
          <w:shd w:val="clear" w:color="auto" w:fill="FFFFFF"/>
          <w:lang w:eastAsia="pl-PL"/>
        </w:rPr>
        <w:t xml:space="preserve">Czy praca w Microsoft </w:t>
      </w:r>
      <w:proofErr w:type="spellStart"/>
      <w:r w:rsidR="00923CC2" w:rsidRPr="00032F5D">
        <w:rPr>
          <w:rFonts w:eastAsia="Times New Roman" w:cstheme="minorHAnsi"/>
          <w:color w:val="222222"/>
          <w:shd w:val="clear" w:color="auto" w:fill="FFFFFF"/>
          <w:lang w:eastAsia="pl-PL"/>
        </w:rPr>
        <w:t>Teams</w:t>
      </w:r>
      <w:proofErr w:type="spellEnd"/>
      <w:r w:rsidR="00923CC2" w:rsidRPr="00032F5D">
        <w:rPr>
          <w:rFonts w:eastAsia="Times New Roman" w:cstheme="minorHAnsi"/>
          <w:color w:val="222222"/>
          <w:shd w:val="clear" w:color="auto" w:fill="FFFFFF"/>
          <w:lang w:eastAsia="pl-PL"/>
        </w:rPr>
        <w:t xml:space="preserve"> w nauczaniu stacjonarnym jest nadal możliwa? </w:t>
      </w:r>
      <w:r w:rsidR="00C63C38" w:rsidRPr="00032F5D">
        <w:rPr>
          <w:rFonts w:cstheme="minorHAnsi"/>
          <w:color w:val="000000"/>
        </w:rPr>
        <w:t xml:space="preserve">A. Rudnicki; </w:t>
      </w:r>
      <w:r w:rsidR="00923CC2" w:rsidRPr="00032F5D">
        <w:rPr>
          <w:rFonts w:cstheme="minorHAnsi"/>
          <w:color w:val="000000"/>
        </w:rPr>
        <w:t>Czy szkoła zabija kreatywność?</w:t>
      </w:r>
      <w:r w:rsidR="00C63C38" w:rsidRPr="00032F5D">
        <w:rPr>
          <w:rFonts w:cstheme="minorHAnsi"/>
          <w:color w:val="000000"/>
        </w:rPr>
        <w:t xml:space="preserve"> </w:t>
      </w:r>
      <w:r w:rsidR="00923CC2" w:rsidRPr="00032F5D">
        <w:rPr>
          <w:rFonts w:cstheme="minorHAnsi"/>
          <w:color w:val="000000"/>
        </w:rPr>
        <w:t>Aneta Duda</w:t>
      </w:r>
      <w:r w:rsidR="00247608" w:rsidRPr="00032F5D">
        <w:rPr>
          <w:rFonts w:cstheme="minorHAnsi"/>
          <w:color w:val="000000"/>
        </w:rPr>
        <w:t>-</w:t>
      </w:r>
      <w:r w:rsidR="00923CC2" w:rsidRPr="00032F5D">
        <w:rPr>
          <w:rFonts w:cstheme="minorHAnsi"/>
          <w:color w:val="000000"/>
        </w:rPr>
        <w:t>Jaśkiewicz</w:t>
      </w:r>
      <w:r w:rsidR="00C63C38" w:rsidRPr="00032F5D">
        <w:rPr>
          <w:rFonts w:cstheme="minorHAnsi"/>
          <w:color w:val="000000"/>
        </w:rPr>
        <w:t xml:space="preserve">, </w:t>
      </w:r>
      <w:r w:rsidR="00923CC2" w:rsidRPr="00032F5D">
        <w:rPr>
          <w:rFonts w:eastAsia="Times New Roman" w:cstheme="minorHAnsi"/>
          <w:color w:val="000000"/>
          <w:lang w:eastAsia="pl-PL"/>
        </w:rPr>
        <w:t>Czym jest Pozytywna Dyscyplina i dlaczego jest niezbędna w przestrzeni szkolnej?</w:t>
      </w:r>
      <w:r w:rsidR="0047691C" w:rsidRPr="00032F5D">
        <w:rPr>
          <w:rFonts w:eastAsia="Times New Roman" w:cstheme="minorHAnsi"/>
          <w:color w:val="000000"/>
          <w:lang w:eastAsia="pl-PL"/>
        </w:rPr>
        <w:t xml:space="preserve"> </w:t>
      </w:r>
      <w:r w:rsidR="00C63C38" w:rsidRPr="00032F5D">
        <w:rPr>
          <w:rFonts w:eastAsia="Times New Roman" w:cstheme="minorHAnsi"/>
          <w:color w:val="000000"/>
          <w:lang w:eastAsia="pl-PL"/>
        </w:rPr>
        <w:t xml:space="preserve"> </w:t>
      </w:r>
      <w:r w:rsidR="00C63C38" w:rsidRPr="00032F5D">
        <w:rPr>
          <w:rFonts w:cstheme="minorHAnsi"/>
          <w:color w:val="000000"/>
        </w:rPr>
        <w:t>M.</w:t>
      </w:r>
      <w:r w:rsidR="00C63C38" w:rsidRPr="00032F5D">
        <w:rPr>
          <w:rFonts w:eastAsia="Times New Roman" w:cstheme="minorHAnsi"/>
          <w:color w:val="000000"/>
          <w:lang w:eastAsia="pl-PL"/>
        </w:rPr>
        <w:t xml:space="preserve"> Ostrowska</w:t>
      </w:r>
    </w:p>
    <w:p w:rsidR="00032F5D" w:rsidRDefault="00032F5D" w:rsidP="00032F5D">
      <w:pPr>
        <w:ind w:left="360"/>
        <w:rPr>
          <w:rFonts w:eastAsia="Times New Roman" w:cstheme="minorHAnsi"/>
          <w:lang w:eastAsia="pl-PL"/>
        </w:rPr>
      </w:pPr>
    </w:p>
    <w:p w:rsidR="00032F5D" w:rsidRDefault="00032F5D" w:rsidP="00C63C38">
      <w:pPr>
        <w:ind w:left="360"/>
        <w:rPr>
          <w:rFonts w:eastAsia="Times New Roman" w:cstheme="minorHAnsi"/>
          <w:lang w:eastAsia="pl-PL"/>
        </w:rPr>
      </w:pPr>
    </w:p>
    <w:p w:rsidR="00032F5D" w:rsidRPr="00032F5D" w:rsidRDefault="00032F5D" w:rsidP="00C63C38">
      <w:pPr>
        <w:ind w:left="360"/>
        <w:rPr>
          <w:rFonts w:eastAsia="Times New Roman" w:cstheme="minorHAnsi"/>
          <w:lang w:eastAsia="pl-PL"/>
        </w:rPr>
      </w:pPr>
    </w:p>
    <w:p w:rsidR="00DF66D8" w:rsidRPr="00032F5D" w:rsidRDefault="00DF66D8" w:rsidP="00DF66D8">
      <w:pPr>
        <w:pStyle w:val="NormalnyWeb"/>
        <w:spacing w:before="240" w:beforeAutospacing="0" w:after="240" w:afterAutospacing="0"/>
        <w:rPr>
          <w:rFonts w:asciiTheme="minorHAnsi" w:hAnsiTheme="minorHAnsi" w:cstheme="minorHAnsi"/>
        </w:rPr>
      </w:pPr>
    </w:p>
    <w:p w:rsidR="00DF66D8" w:rsidRPr="00032F5D" w:rsidRDefault="00DF66D8" w:rsidP="00DF66D8">
      <w:pPr>
        <w:pStyle w:val="NormalnyWeb"/>
        <w:spacing w:before="240" w:beforeAutospacing="0" w:after="240" w:afterAutospacing="0"/>
        <w:rPr>
          <w:rFonts w:asciiTheme="minorHAnsi" w:hAnsiTheme="minorHAnsi" w:cstheme="minorHAnsi"/>
        </w:rPr>
      </w:pPr>
    </w:p>
    <w:p w:rsidR="00DF66D8" w:rsidRPr="00032F5D" w:rsidRDefault="00DF66D8" w:rsidP="00DF66D8">
      <w:pPr>
        <w:rPr>
          <w:rFonts w:cstheme="minorHAnsi"/>
          <w:sz w:val="24"/>
          <w:szCs w:val="24"/>
        </w:rPr>
      </w:pPr>
    </w:p>
    <w:sectPr w:rsidR="00DF66D8" w:rsidRPr="00032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319EC"/>
    <w:multiLevelType w:val="hybridMultilevel"/>
    <w:tmpl w:val="605E68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055ED"/>
    <w:multiLevelType w:val="hybridMultilevel"/>
    <w:tmpl w:val="7CD22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02470"/>
    <w:multiLevelType w:val="hybridMultilevel"/>
    <w:tmpl w:val="0CD23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FC"/>
    <w:rsid w:val="00032F5D"/>
    <w:rsid w:val="000F2104"/>
    <w:rsid w:val="00247608"/>
    <w:rsid w:val="003E4AA8"/>
    <w:rsid w:val="0047691C"/>
    <w:rsid w:val="00596F33"/>
    <w:rsid w:val="006169C1"/>
    <w:rsid w:val="00783E5D"/>
    <w:rsid w:val="00923CC2"/>
    <w:rsid w:val="009436FC"/>
    <w:rsid w:val="00C62520"/>
    <w:rsid w:val="00C63C38"/>
    <w:rsid w:val="00DF66D8"/>
    <w:rsid w:val="00E75426"/>
    <w:rsid w:val="00E75547"/>
    <w:rsid w:val="00F1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1595"/>
  <w15:docId w15:val="{D41C67E5-C5E9-4266-AEF1-B56B0C1B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F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2520"/>
    <w:pPr>
      <w:ind w:left="720"/>
      <w:contextualSpacing/>
    </w:pPr>
  </w:style>
  <w:style w:type="paragraph" w:customStyle="1" w:styleId="ppdescription">
    <w:name w:val="pp_description"/>
    <w:basedOn w:val="Normalny"/>
    <w:rsid w:val="00C62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1755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Brewczyńska Magdalena</dc:creator>
  <cp:lastModifiedBy>Agata Jarnutowska-Wrzodak</cp:lastModifiedBy>
  <cp:revision>2</cp:revision>
  <dcterms:created xsi:type="dcterms:W3CDTF">2021-06-10T11:15:00Z</dcterms:created>
  <dcterms:modified xsi:type="dcterms:W3CDTF">2021-06-10T11:15:00Z</dcterms:modified>
</cp:coreProperties>
</file>