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089F" w14:textId="0828437A" w:rsidR="00303876" w:rsidRPr="00E926EF" w:rsidRDefault="006C62F4" w:rsidP="004F0224">
      <w:pPr>
        <w:pStyle w:val="NormalnyWeb"/>
        <w:spacing w:before="12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E926EF">
        <w:rPr>
          <w:rFonts w:ascii="Calibri" w:hAnsi="Calibri" w:cs="Calibri"/>
          <w:b/>
          <w:sz w:val="22"/>
          <w:szCs w:val="22"/>
        </w:rPr>
        <w:t xml:space="preserve">Program Infrastruktura i Środowisko </w:t>
      </w:r>
      <w:r w:rsidR="00E926EF" w:rsidRPr="00E926EF">
        <w:rPr>
          <w:rFonts w:ascii="Calibri" w:hAnsi="Calibri" w:cs="Calibri"/>
          <w:b/>
          <w:sz w:val="22"/>
          <w:szCs w:val="22"/>
        </w:rPr>
        <w:br/>
      </w:r>
    </w:p>
    <w:p w14:paraId="48DF1C18" w14:textId="65DDC2C4" w:rsidR="00E926EF" w:rsidRPr="00E926EF" w:rsidRDefault="00303876" w:rsidP="00E926EF">
      <w:pPr>
        <w:rPr>
          <w:rFonts w:ascii="Calibri" w:eastAsia="Calibri" w:hAnsi="Calibri" w:cs="Calibri"/>
        </w:rPr>
      </w:pPr>
      <w:r w:rsidRPr="00303876">
        <w:rPr>
          <w:rFonts w:ascii="Calibri" w:eastAsia="Calibri" w:hAnsi="Calibri" w:cs="Calibri"/>
          <w:b/>
        </w:rPr>
        <w:t>Program Infrastruktura i Środowisko na lata 2014-2020</w:t>
      </w:r>
      <w:r w:rsidRPr="00303876">
        <w:rPr>
          <w:rFonts w:ascii="Calibri" w:eastAsia="Calibri" w:hAnsi="Calibri" w:cs="Calibri"/>
        </w:rPr>
        <w:t xml:space="preserve"> (dalej </w:t>
      </w:r>
      <w:proofErr w:type="spellStart"/>
      <w:r w:rsidRPr="00303876">
        <w:rPr>
          <w:rFonts w:ascii="Calibri" w:eastAsia="Calibri" w:hAnsi="Calibri" w:cs="Calibri"/>
        </w:rPr>
        <w:t>POIiŚ</w:t>
      </w:r>
      <w:proofErr w:type="spellEnd"/>
      <w:r w:rsidRPr="00303876">
        <w:rPr>
          <w:rFonts w:ascii="Calibri" w:eastAsia="Calibri" w:hAnsi="Calibri" w:cs="Calibri"/>
        </w:rPr>
        <w:t xml:space="preserve">) jest największym narzędziem wsparcia finansowego projektów </w:t>
      </w:r>
      <w:r w:rsidRPr="00E926EF">
        <w:rPr>
          <w:rFonts w:ascii="Calibri" w:eastAsia="Calibri" w:hAnsi="Calibri" w:cs="Calibri"/>
        </w:rPr>
        <w:t>infrastrukturalnych</w:t>
      </w:r>
      <w:r w:rsidRPr="00E926EF">
        <w:rPr>
          <w:rFonts w:ascii="Calibri" w:eastAsia="Calibri" w:hAnsi="Calibri" w:cs="Calibri"/>
          <w:b/>
        </w:rPr>
        <w:t xml:space="preserve"> </w:t>
      </w:r>
      <w:r w:rsidRPr="00303876">
        <w:rPr>
          <w:rFonts w:ascii="Calibri" w:eastAsia="Calibri" w:hAnsi="Calibri" w:cs="Calibri"/>
        </w:rPr>
        <w:t xml:space="preserve">w Polsce. </w:t>
      </w:r>
      <w:r w:rsidRPr="00E926EF">
        <w:rPr>
          <w:rFonts w:ascii="Calibri" w:eastAsia="Calibri" w:hAnsi="Calibri" w:cs="Calibri"/>
        </w:rPr>
        <w:t xml:space="preserve">W ramach </w:t>
      </w:r>
      <w:proofErr w:type="spellStart"/>
      <w:r w:rsidRPr="00E926EF">
        <w:rPr>
          <w:rFonts w:ascii="Calibri" w:eastAsia="Calibri" w:hAnsi="Calibri" w:cs="Calibri"/>
        </w:rPr>
        <w:t>POIiŚ</w:t>
      </w:r>
      <w:proofErr w:type="spellEnd"/>
      <w:r w:rsidRPr="00E926EF">
        <w:rPr>
          <w:rFonts w:ascii="Calibri" w:eastAsia="Calibri" w:hAnsi="Calibri" w:cs="Calibri"/>
        </w:rPr>
        <w:t xml:space="preserve"> realizowane są różnorodne</w:t>
      </w:r>
      <w:r w:rsidR="00F56F0A">
        <w:rPr>
          <w:rFonts w:ascii="Calibri" w:eastAsia="Calibri" w:hAnsi="Calibri" w:cs="Calibri"/>
        </w:rPr>
        <w:t xml:space="preserve"> projekty z zakresu</w:t>
      </w:r>
      <w:r w:rsidRPr="00E926EF">
        <w:rPr>
          <w:rFonts w:ascii="Calibri" w:eastAsia="Calibri" w:hAnsi="Calibri" w:cs="Calibri"/>
        </w:rPr>
        <w:t xml:space="preserve"> transportu, energetyki,</w:t>
      </w:r>
      <w:r w:rsidR="00F56F0A">
        <w:rPr>
          <w:rFonts w:ascii="Calibri" w:eastAsia="Calibri" w:hAnsi="Calibri" w:cs="Calibri"/>
        </w:rPr>
        <w:t xml:space="preserve"> ochrony </w:t>
      </w:r>
      <w:r w:rsidRPr="00E926EF">
        <w:rPr>
          <w:rFonts w:ascii="Calibri" w:eastAsia="Calibri" w:hAnsi="Calibri" w:cs="Calibri"/>
        </w:rPr>
        <w:t xml:space="preserve"> środowiska, zdrowia i kultury. </w:t>
      </w:r>
      <w:r w:rsidR="00E926EF" w:rsidRPr="00E926EF">
        <w:rPr>
          <w:rFonts w:ascii="Calibri" w:eastAsia="Calibri" w:hAnsi="Calibri" w:cs="Calibri"/>
        </w:rPr>
        <w:t xml:space="preserve"> Więcej informacji o programie </w:t>
      </w:r>
      <w:r w:rsidRPr="00E926EF">
        <w:rPr>
          <w:rFonts w:ascii="Calibri" w:eastAsia="Calibri" w:hAnsi="Calibri" w:cs="Calibri"/>
        </w:rPr>
        <w:t>jest dostępnych na stronie</w:t>
      </w:r>
      <w:r w:rsidR="00243A78">
        <w:rPr>
          <w:rFonts w:ascii="Calibri" w:eastAsia="Calibri" w:hAnsi="Calibri" w:cs="Calibri"/>
        </w:rPr>
        <w:t xml:space="preserve"> internetowej</w:t>
      </w:r>
      <w:r w:rsidR="00E926EF" w:rsidRPr="00E926EF">
        <w:rPr>
          <w:rFonts w:ascii="Calibri" w:eastAsia="Calibri" w:hAnsi="Calibri" w:cs="Calibri"/>
        </w:rPr>
        <w:t xml:space="preserve"> </w:t>
      </w:r>
      <w:hyperlink r:id="rId6" w:history="1">
        <w:r w:rsidR="00E926EF" w:rsidRPr="00E926EF">
          <w:rPr>
            <w:rStyle w:val="Hipercze"/>
            <w:rFonts w:ascii="Calibri" w:eastAsia="Calibri" w:hAnsi="Calibri" w:cs="Calibri"/>
          </w:rPr>
          <w:t>www.pois.gov.pl</w:t>
        </w:r>
      </w:hyperlink>
      <w:r w:rsidR="00E926EF" w:rsidRPr="00E926EF">
        <w:rPr>
          <w:rFonts w:ascii="Calibri" w:eastAsia="Calibri" w:hAnsi="Calibri" w:cs="Calibri"/>
        </w:rPr>
        <w:t xml:space="preserve">. </w:t>
      </w:r>
      <w:r w:rsidR="00FB4FDA">
        <w:rPr>
          <w:rFonts w:ascii="Calibri" w:eastAsia="Calibri" w:hAnsi="Calibri" w:cs="Calibri"/>
        </w:rPr>
        <w:t xml:space="preserve">Zachęcamy także do odwiedzania zakładki </w:t>
      </w:r>
      <w:proofErr w:type="spellStart"/>
      <w:r w:rsidR="00FB4FDA">
        <w:rPr>
          <w:rFonts w:ascii="Calibri" w:eastAsia="Calibri" w:hAnsi="Calibri" w:cs="Calibri"/>
        </w:rPr>
        <w:t>POIiŚ</w:t>
      </w:r>
      <w:proofErr w:type="spellEnd"/>
      <w:r w:rsidR="00FB4FDA">
        <w:rPr>
          <w:rFonts w:ascii="Calibri" w:eastAsia="Calibri" w:hAnsi="Calibri" w:cs="Calibri"/>
        </w:rPr>
        <w:t xml:space="preserve"> dzieciom, gdzie możn</w:t>
      </w:r>
      <w:r w:rsidR="00243A78">
        <w:rPr>
          <w:rFonts w:ascii="Calibri" w:eastAsia="Calibri" w:hAnsi="Calibri" w:cs="Calibri"/>
        </w:rPr>
        <w:t xml:space="preserve">a znaleźć atrakcje dla dzieci </w:t>
      </w:r>
      <w:hyperlink r:id="rId7" w:anchor="/domyslne=1" w:history="1">
        <w:r w:rsidR="00FB4FDA" w:rsidRPr="00472720">
          <w:rPr>
            <w:rStyle w:val="Hipercze"/>
            <w:rFonts w:ascii="Calibri" w:eastAsia="Calibri" w:hAnsi="Calibri" w:cs="Calibri"/>
          </w:rPr>
          <w:t>https://www.pois.gov.pl/strony/o-programie/poiis-dzieciom/#/domyslne=1</w:t>
        </w:r>
      </w:hyperlink>
      <w:r w:rsidR="00FB4FDA">
        <w:rPr>
          <w:rFonts w:ascii="Calibri" w:eastAsia="Calibri" w:hAnsi="Calibri" w:cs="Calibri"/>
        </w:rPr>
        <w:t xml:space="preserve">. </w:t>
      </w:r>
      <w:r w:rsidR="00E926EF" w:rsidRPr="00E926EF">
        <w:rPr>
          <w:rFonts w:ascii="Calibri" w:eastAsia="Calibri" w:hAnsi="Calibri" w:cs="Calibri"/>
        </w:rPr>
        <w:br/>
      </w:r>
      <w:r w:rsidR="00E926EF" w:rsidRPr="00E926EF">
        <w:rPr>
          <w:rFonts w:ascii="Calibri" w:eastAsia="Calibri" w:hAnsi="Calibri" w:cs="Calibri"/>
        </w:rPr>
        <w:br/>
        <w:t xml:space="preserve">Pomimo stosunkowo bogatych zasobów przyrodniczych w naszym kraju konieczne jest podejmowanie dalszych wysiłków w celu przeciwdziałania czynnikom i zjawiskom powodującym spadek różnorodności biologicznej. Działania na rzecz ochrony różnorodności biologicznej z jednej strony służą powstrzymaniu procesu jej utraty, z drugiej zaś wzmacniają potencjał rozwoju gospodarczego i społecznego. Dzięki dofinansowaniu </w:t>
      </w:r>
      <w:r w:rsidR="00E926EF" w:rsidRPr="00471A0B">
        <w:rPr>
          <w:rFonts w:ascii="Calibri" w:eastAsia="Calibri" w:hAnsi="Calibri" w:cs="Calibri"/>
          <w:b/>
        </w:rPr>
        <w:t>z Funduszy Europejskich, w ramach</w:t>
      </w:r>
      <w:r w:rsidR="00E926EF" w:rsidRPr="00E926EF">
        <w:rPr>
          <w:rFonts w:ascii="Calibri" w:eastAsia="Calibri" w:hAnsi="Calibri" w:cs="Calibri"/>
        </w:rPr>
        <w:t xml:space="preserve"> </w:t>
      </w:r>
      <w:r w:rsidR="00E926EF" w:rsidRPr="00E926EF">
        <w:rPr>
          <w:rFonts w:ascii="Calibri" w:eastAsia="Calibri" w:hAnsi="Calibri" w:cs="Calibri"/>
          <w:b/>
        </w:rPr>
        <w:t>Programu Infrastruktura i Środowisko 2014-2020</w:t>
      </w:r>
      <w:r w:rsidR="00243A78">
        <w:rPr>
          <w:rFonts w:ascii="Calibri" w:eastAsia="Calibri" w:hAnsi="Calibri" w:cs="Calibri"/>
          <w:b/>
        </w:rPr>
        <w:t>,</w:t>
      </w:r>
      <w:r w:rsidR="00E926EF" w:rsidRPr="00E926EF">
        <w:rPr>
          <w:rFonts w:ascii="Calibri" w:eastAsia="Calibri" w:hAnsi="Calibri" w:cs="Calibri"/>
        </w:rPr>
        <w:t xml:space="preserve"> realizowany jest szeroki zakres zadań – począwszy od czynnej ochrony zagrożonych gatunków i siedlisk, poprzez zarządzanie zasobami przyrodniczymi, ograniczanie presji gatunków inwazyjnych i konfliktowych, do podnoszenia poziomu wiedzy społeczeństwa na temat ochrony środowiska i różnorodności biologicznej.</w:t>
      </w:r>
    </w:p>
    <w:p w14:paraId="32459B43" w14:textId="0785D3DD" w:rsidR="00E926EF" w:rsidRPr="00E926EF" w:rsidRDefault="00E926EF" w:rsidP="00E926EF">
      <w:pPr>
        <w:spacing w:after="200" w:line="276" w:lineRule="auto"/>
        <w:rPr>
          <w:rFonts w:ascii="Calibri" w:eastAsia="Calibri" w:hAnsi="Calibri" w:cs="Calibri"/>
        </w:rPr>
      </w:pPr>
      <w:r w:rsidRPr="00E926EF">
        <w:rPr>
          <w:rFonts w:ascii="Calibri" w:eastAsia="Calibri" w:hAnsi="Calibri" w:cs="Calibri"/>
        </w:rPr>
        <w:t>Na terenach parków narodowych wspierane są więc projekty związane z ochroną wybranych gatunków i siedlisk, a także z rozwojem narzędzi zarządzania obszarami cennymi przyrodniczo, w tym opracowanie instrumentów planistycznych dla obszarów Natura 2000.</w:t>
      </w:r>
    </w:p>
    <w:p w14:paraId="0BBFCD10" w14:textId="48378087" w:rsidR="007C1D3C" w:rsidRPr="00E926EF" w:rsidRDefault="00E926EF" w:rsidP="00E926EF">
      <w:pPr>
        <w:spacing w:after="200" w:line="276" w:lineRule="auto"/>
        <w:rPr>
          <w:rFonts w:ascii="Calibri" w:eastAsia="Calibri" w:hAnsi="Calibri" w:cs="Calibri"/>
          <w:b/>
        </w:rPr>
      </w:pPr>
      <w:r w:rsidRPr="00E926EF">
        <w:rPr>
          <w:rFonts w:ascii="Calibri" w:eastAsia="Calibri" w:hAnsi="Calibri" w:cs="Calibri"/>
        </w:rPr>
        <w:t xml:space="preserve">Aktualnie w ramach </w:t>
      </w:r>
      <w:r w:rsidRPr="00E926EF">
        <w:rPr>
          <w:rFonts w:ascii="Calibri" w:eastAsia="Calibri" w:hAnsi="Calibri" w:cs="Calibri"/>
          <w:b/>
        </w:rPr>
        <w:t>Programu Infrastruktura i Środowisko 2014-2020</w:t>
      </w:r>
      <w:r w:rsidRPr="00E926EF">
        <w:rPr>
          <w:rFonts w:ascii="Calibri" w:eastAsia="Calibri" w:hAnsi="Calibri" w:cs="Calibri"/>
        </w:rPr>
        <w:t xml:space="preserve"> wsparcie ze środków unijnych w zakresie wyżej wymienionych działań otrzymało </w:t>
      </w:r>
      <w:r w:rsidRPr="00E926EF">
        <w:rPr>
          <w:rFonts w:ascii="Calibri" w:eastAsia="Calibri" w:hAnsi="Calibri" w:cs="Calibri"/>
          <w:b/>
        </w:rPr>
        <w:t>61 inwestycji realizowanych w parkach narodowych</w:t>
      </w:r>
      <w:r w:rsidRPr="00E926EF">
        <w:rPr>
          <w:rFonts w:ascii="Calibri" w:eastAsia="Calibri" w:hAnsi="Calibri" w:cs="Calibri"/>
        </w:rPr>
        <w:t xml:space="preserve">, o łącznej kwocie kosztów kwalifikowalnych wynoszącej ponad 292 mln zł i kwocie </w:t>
      </w:r>
      <w:r w:rsidRPr="00E926EF">
        <w:rPr>
          <w:rFonts w:ascii="Calibri" w:eastAsia="Calibri" w:hAnsi="Calibri" w:cs="Calibri"/>
          <w:b/>
        </w:rPr>
        <w:t xml:space="preserve">dofinansowania unijnego ponad 248 mln zł. </w:t>
      </w:r>
      <w:r w:rsidRPr="00E926EF"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br/>
      </w:r>
      <w:r w:rsidRPr="00E926EF">
        <w:rPr>
          <w:rFonts w:ascii="Calibri" w:hAnsi="Calibri" w:cs="Calibri"/>
          <w:b/>
          <w:bCs/>
          <w:i/>
        </w:rPr>
        <w:t>Promocja Parków Narodowych jako marki</w:t>
      </w:r>
      <w:r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  <w:i/>
        </w:rPr>
        <w:br/>
      </w:r>
      <w:r w:rsidRPr="00E926EF">
        <w:rPr>
          <w:rFonts w:ascii="Calibri" w:eastAsia="Calibri" w:hAnsi="Calibri" w:cs="Calibri"/>
        </w:rPr>
        <w:br/>
      </w:r>
      <w:r w:rsidR="00303876" w:rsidRPr="00E926EF">
        <w:rPr>
          <w:rFonts w:ascii="Calibri" w:eastAsia="Calibri" w:hAnsi="Calibri" w:cs="Calibri"/>
        </w:rPr>
        <w:t xml:space="preserve">Jednym z projektów z obszaru ochrony środowiska jest projekt pn. </w:t>
      </w:r>
      <w:r w:rsidR="00303876" w:rsidRPr="004C5594">
        <w:rPr>
          <w:rFonts w:ascii="Calibri" w:eastAsia="Calibri" w:hAnsi="Calibri" w:cs="Calibri"/>
        </w:rPr>
        <w:t>„</w:t>
      </w:r>
      <w:r w:rsidR="00303876" w:rsidRPr="004C5594">
        <w:rPr>
          <w:rFonts w:ascii="Calibri" w:hAnsi="Calibri" w:cs="Calibri"/>
          <w:b/>
          <w:bCs/>
        </w:rPr>
        <w:t>Promocja Parków Narodowych jako marki”</w:t>
      </w:r>
      <w:r w:rsidR="00303876" w:rsidRPr="00E926EF">
        <w:rPr>
          <w:rFonts w:ascii="Calibri" w:hAnsi="Calibri" w:cs="Calibri"/>
          <w:b/>
          <w:bCs/>
          <w:i/>
        </w:rPr>
        <w:t>.</w:t>
      </w:r>
      <w:r w:rsidR="00303876" w:rsidRPr="00E926EF">
        <w:rPr>
          <w:rFonts w:ascii="Calibri" w:hAnsi="Calibri" w:cs="Calibri"/>
          <w:b/>
          <w:bCs/>
          <w:i/>
        </w:rPr>
        <w:tab/>
      </w:r>
      <w:r w:rsidRPr="00E926EF">
        <w:rPr>
          <w:rFonts w:ascii="Calibri" w:hAnsi="Calibri" w:cs="Calibri"/>
          <w:b/>
          <w:bCs/>
          <w:i/>
        </w:rPr>
        <w:t xml:space="preserve"> </w:t>
      </w:r>
      <w:r w:rsidR="007C1D3C" w:rsidRPr="00E926EF">
        <w:rPr>
          <w:rFonts w:ascii="Calibri" w:hAnsi="Calibri" w:cs="Calibri"/>
        </w:rPr>
        <w:t>Parki narodowe, choć obejmują zaledwie 1% powierzchni kraju, od ponad 80 lat stanowią najważniejszy element systemu ochrony dziedzictwa przyrodniczego w Polsce. Zostały utworzone na obszarach wyróżniających się szczególnymi wartościami przyrodniczymi i kulturowymi. Jednocześnie obszary ob</w:t>
      </w:r>
      <w:r w:rsidR="004C5594">
        <w:rPr>
          <w:rFonts w:ascii="Calibri" w:hAnsi="Calibri" w:cs="Calibri"/>
        </w:rPr>
        <w:t>jęte najwyższą formą ochrony są w znacznej części</w:t>
      </w:r>
      <w:r w:rsidR="007C1D3C" w:rsidRPr="00E926EF">
        <w:rPr>
          <w:rFonts w:ascii="Calibri" w:hAnsi="Calibri" w:cs="Calibri"/>
        </w:rPr>
        <w:t xml:space="preserve"> udostępnione ludziom. Na terenie parków narodowych możliwe jest zwiedzanie i uprawianie turystyki. Dbają o to pracownicy parków – specjaliści wielu dziedzin, których zadaniem jest ochrona zasobów przyrodniczych, prowadzenie badań naukowych, a także edukacja oraz udostępnianie chronionego w parkach dziedzictwa.</w:t>
      </w:r>
    </w:p>
    <w:p w14:paraId="582A8673" w14:textId="0EFBD439" w:rsidR="007C1D3C" w:rsidRPr="00E926EF" w:rsidRDefault="007C1D3C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4C5594">
        <w:rPr>
          <w:rFonts w:ascii="Calibri" w:hAnsi="Calibri" w:cs="Calibri"/>
          <w:b/>
          <w:bCs/>
          <w:sz w:val="22"/>
          <w:szCs w:val="22"/>
        </w:rPr>
        <w:t>„Promocja Parków Narodowych jako marki”</w:t>
      </w:r>
      <w:r w:rsidRPr="004C5594">
        <w:rPr>
          <w:rFonts w:ascii="Calibri" w:hAnsi="Calibri" w:cs="Calibri"/>
          <w:sz w:val="22"/>
          <w:szCs w:val="22"/>
        </w:rPr>
        <w:t xml:space="preserve"> </w:t>
      </w:r>
      <w:r w:rsidRPr="00E926EF">
        <w:rPr>
          <w:rFonts w:ascii="Calibri" w:hAnsi="Calibri" w:cs="Calibri"/>
          <w:sz w:val="22"/>
          <w:szCs w:val="22"/>
        </w:rPr>
        <w:t>to nazwa projektu, realizowanego od 2016 roku przez Ministerstwo Środowiska (obecnie Klimatu i Środowiska). Liczymy, że pozwoli on na zbudowanie trwałego poparcia społecznego dla instytucji parków narodowych</w:t>
      </w:r>
      <w:r w:rsidR="004C5594">
        <w:rPr>
          <w:rFonts w:ascii="Calibri" w:hAnsi="Calibri" w:cs="Calibri"/>
          <w:sz w:val="22"/>
          <w:szCs w:val="22"/>
        </w:rPr>
        <w:t>,</w:t>
      </w:r>
      <w:r w:rsidRPr="00E926EF">
        <w:rPr>
          <w:rFonts w:ascii="Calibri" w:hAnsi="Calibri" w:cs="Calibri"/>
          <w:sz w:val="22"/>
          <w:szCs w:val="22"/>
        </w:rPr>
        <w:t xml:space="preserve"> a także aktywnie zaangażuje rzesze Polaków w realizowaną przez nie misję ochrony przyrody. Poszczególne zadania mają też zwiększyć siłę prowadzonych przez poszczególne parki narodowe działań edukacyjnych. Projekt ma zasięg ogólnopolski i jest realizowany we współpracy ze wszystkimi 23 istniejącymi w Polsce parkami narodowymi.</w:t>
      </w:r>
      <w:r w:rsidR="006341F0" w:rsidRPr="00E926EF">
        <w:rPr>
          <w:rFonts w:ascii="Calibri" w:hAnsi="Calibri" w:cs="Calibri"/>
          <w:sz w:val="22"/>
          <w:szCs w:val="22"/>
        </w:rPr>
        <w:t xml:space="preserve"> </w:t>
      </w:r>
      <w:r w:rsidR="00647745" w:rsidRPr="00E926EF">
        <w:rPr>
          <w:rFonts w:ascii="Calibri" w:hAnsi="Calibri" w:cs="Calibri"/>
          <w:sz w:val="22"/>
          <w:szCs w:val="22"/>
        </w:rPr>
        <w:t>Całkowity koszt realizacji projektu wynosi 5 780 200 zł</w:t>
      </w:r>
      <w:r w:rsidR="004C5594">
        <w:rPr>
          <w:rFonts w:ascii="Calibri" w:hAnsi="Calibri" w:cs="Calibri"/>
          <w:sz w:val="22"/>
          <w:szCs w:val="22"/>
        </w:rPr>
        <w:t>,</w:t>
      </w:r>
      <w:r w:rsidR="00647745" w:rsidRPr="00E926EF">
        <w:rPr>
          <w:rFonts w:ascii="Calibri" w:hAnsi="Calibri" w:cs="Calibri"/>
          <w:sz w:val="22"/>
          <w:szCs w:val="22"/>
        </w:rPr>
        <w:t xml:space="preserve"> z tego kwota wydatków kwalifikowanych </w:t>
      </w:r>
      <w:r w:rsidR="006B3866" w:rsidRPr="00E926EF">
        <w:rPr>
          <w:rFonts w:ascii="Calibri" w:hAnsi="Calibri" w:cs="Calibri"/>
          <w:sz w:val="22"/>
          <w:szCs w:val="22"/>
        </w:rPr>
        <w:t xml:space="preserve">to </w:t>
      </w:r>
      <w:r w:rsidR="00647745" w:rsidRPr="00E926EF">
        <w:rPr>
          <w:rFonts w:ascii="Calibri" w:hAnsi="Calibri" w:cs="Calibri"/>
          <w:sz w:val="22"/>
          <w:szCs w:val="22"/>
        </w:rPr>
        <w:t xml:space="preserve">ok. 4 600 000 zł. </w:t>
      </w:r>
    </w:p>
    <w:p w14:paraId="3C9657EA" w14:textId="00DF2D22" w:rsidR="003B1666" w:rsidRPr="00E926EF" w:rsidRDefault="00240C22" w:rsidP="00E926EF">
      <w:pPr>
        <w:pStyle w:val="NormalnyWeb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 kogo skierowany jest projekt?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3B1666" w:rsidRPr="00E926EF">
        <w:rPr>
          <w:rFonts w:ascii="Calibri" w:hAnsi="Calibri" w:cs="Calibri"/>
          <w:b/>
          <w:bCs/>
          <w:sz w:val="22"/>
          <w:szCs w:val="22"/>
        </w:rPr>
        <w:t>- ogół społeczeństwa</w:t>
      </w:r>
      <w:r w:rsidR="003B1666" w:rsidRPr="00E926EF">
        <w:rPr>
          <w:rFonts w:ascii="Calibri" w:hAnsi="Calibri" w:cs="Calibri"/>
          <w:sz w:val="22"/>
          <w:szCs w:val="22"/>
        </w:rPr>
        <w:t xml:space="preserve"> – celem projektu jest promowanie marki Polskich Parków Narodowych jako wyjątkowego dziedzictwa przyrodniczego całego narodu. Projekt ma na celu przekazanie społeczeństwu </w:t>
      </w:r>
      <w:r w:rsidR="003B1666" w:rsidRPr="00E926EF">
        <w:rPr>
          <w:rFonts w:ascii="Calibri" w:hAnsi="Calibri" w:cs="Calibri"/>
          <w:sz w:val="22"/>
          <w:szCs w:val="22"/>
        </w:rPr>
        <w:lastRenderedPageBreak/>
        <w:t>idei ochrony przyrody w jej najwyższej formie jaką stanowią parki narodowe i pogłębienie wiedzy o roli jaką odgrywają PPN dla zachowania różnorodności biologicznej. To wszystko ma pomóc zbudować akceptację społeczną dla istnienia i działania Polskich Parków Narodowych, które chronią p</w:t>
      </w:r>
      <w:r w:rsidR="004C5594">
        <w:rPr>
          <w:rFonts w:ascii="Calibri" w:hAnsi="Calibri" w:cs="Calibri"/>
          <w:sz w:val="22"/>
          <w:szCs w:val="22"/>
        </w:rPr>
        <w:t>rzyrodę dla przyszłych pokoleń;</w:t>
      </w:r>
      <w:r w:rsidR="003B1666" w:rsidRPr="00E926EF">
        <w:rPr>
          <w:rFonts w:ascii="Calibri" w:hAnsi="Calibri" w:cs="Calibri"/>
          <w:sz w:val="22"/>
          <w:szCs w:val="22"/>
        </w:rPr>
        <w:br/>
        <w:t xml:space="preserve">- </w:t>
      </w:r>
      <w:r w:rsidR="003B1666" w:rsidRPr="00E926EF">
        <w:rPr>
          <w:rFonts w:ascii="Calibri" w:hAnsi="Calibri" w:cs="Calibri"/>
          <w:b/>
          <w:bCs/>
          <w:sz w:val="22"/>
          <w:szCs w:val="22"/>
        </w:rPr>
        <w:t>osoby odwiedzające parki narodowe lub chcące je odwiedzać</w:t>
      </w:r>
      <w:r w:rsidR="003B1666" w:rsidRPr="00E926EF">
        <w:rPr>
          <w:rFonts w:ascii="Calibri" w:hAnsi="Calibri" w:cs="Calibri"/>
          <w:sz w:val="22"/>
          <w:szCs w:val="22"/>
        </w:rPr>
        <w:t xml:space="preserve">, szukające informacji o parkach i możliwościach skorzystania z oferty turystycznej, rekreacyjnej i edukacyjnej parków </w:t>
      </w:r>
      <w:r w:rsidR="004C5594">
        <w:rPr>
          <w:rFonts w:ascii="Calibri" w:hAnsi="Calibri" w:cs="Calibri"/>
          <w:sz w:val="22"/>
          <w:szCs w:val="22"/>
        </w:rPr>
        <w:t xml:space="preserve">– </w:t>
      </w:r>
      <w:r w:rsidR="003B1666" w:rsidRPr="00E926EF">
        <w:rPr>
          <w:rFonts w:ascii="Calibri" w:hAnsi="Calibri" w:cs="Calibri"/>
          <w:sz w:val="22"/>
          <w:szCs w:val="22"/>
        </w:rPr>
        <w:t>projekt ma im dostarczyć profesjonalne i atrakcyjne materiały o każdym parku, zachęcić do poznania wszystkich parków oraz ułatwić wyszukiwanie potrzebnych informacji, a także nauczyć właściwego zachowania na terenach parków narodowych</w:t>
      </w:r>
      <w:r w:rsidR="004C5594">
        <w:rPr>
          <w:rFonts w:ascii="Calibri" w:hAnsi="Calibri" w:cs="Calibri"/>
          <w:sz w:val="22"/>
          <w:szCs w:val="22"/>
        </w:rPr>
        <w:t>;</w:t>
      </w:r>
      <w:r w:rsidR="003B1666" w:rsidRPr="00E926EF">
        <w:rPr>
          <w:rFonts w:ascii="Calibri" w:hAnsi="Calibri" w:cs="Calibri"/>
          <w:sz w:val="22"/>
          <w:szCs w:val="22"/>
        </w:rPr>
        <w:br/>
        <w:t xml:space="preserve">- </w:t>
      </w:r>
      <w:r w:rsidR="003B1666" w:rsidRPr="00E926EF">
        <w:rPr>
          <w:rFonts w:ascii="Calibri" w:hAnsi="Calibri" w:cs="Calibri"/>
          <w:b/>
          <w:bCs/>
          <w:sz w:val="22"/>
          <w:szCs w:val="22"/>
        </w:rPr>
        <w:t>parki narodowe</w:t>
      </w:r>
      <w:r w:rsidR="003B1666" w:rsidRPr="00E926EF">
        <w:rPr>
          <w:rFonts w:ascii="Calibri" w:hAnsi="Calibri" w:cs="Calibri"/>
          <w:sz w:val="22"/>
          <w:szCs w:val="22"/>
        </w:rPr>
        <w:t xml:space="preserve"> </w:t>
      </w:r>
      <w:r w:rsidR="005310F9">
        <w:rPr>
          <w:rFonts w:ascii="Calibri" w:hAnsi="Calibri" w:cs="Calibri"/>
          <w:sz w:val="22"/>
          <w:szCs w:val="22"/>
        </w:rPr>
        <w:t>–</w:t>
      </w:r>
      <w:r w:rsidR="003B1666" w:rsidRPr="00E926EF">
        <w:rPr>
          <w:rFonts w:ascii="Calibri" w:hAnsi="Calibri" w:cs="Calibri"/>
          <w:sz w:val="22"/>
          <w:szCs w:val="22"/>
        </w:rPr>
        <w:t xml:space="preserve"> projekt ma im ułatwić zarządzanie ruchem turystycznym, utrzymanie infrastruktury turystyczno-edukacyjnej, przygotowanie nowoczesnej oferty edukacyjnej. Wieloletnie doświadczenia parków narodowych i MŚ wskazują, że ludzie odwiedzający parki narodowe nie zdają sobie sprawy, że ich zachowanie wpływa negatywnie na stan przyrody, </w:t>
      </w:r>
      <w:r w:rsidR="005310F9">
        <w:rPr>
          <w:rFonts w:ascii="Calibri" w:hAnsi="Calibri" w:cs="Calibri"/>
          <w:sz w:val="22"/>
          <w:szCs w:val="22"/>
        </w:rPr>
        <w:t>może</w:t>
      </w:r>
      <w:r w:rsidR="003B1666" w:rsidRPr="00E926EF">
        <w:rPr>
          <w:rFonts w:ascii="Calibri" w:hAnsi="Calibri" w:cs="Calibri"/>
          <w:sz w:val="22"/>
          <w:szCs w:val="22"/>
        </w:rPr>
        <w:t xml:space="preserve"> przysparza</w:t>
      </w:r>
      <w:r w:rsidR="005310F9">
        <w:rPr>
          <w:rFonts w:ascii="Calibri" w:hAnsi="Calibri" w:cs="Calibri"/>
          <w:sz w:val="22"/>
          <w:szCs w:val="22"/>
        </w:rPr>
        <w:t>ć</w:t>
      </w:r>
      <w:r w:rsidR="003B1666" w:rsidRPr="00E926EF">
        <w:rPr>
          <w:rFonts w:ascii="Calibri" w:hAnsi="Calibri" w:cs="Calibri"/>
          <w:sz w:val="22"/>
          <w:szCs w:val="22"/>
        </w:rPr>
        <w:t xml:space="preserve"> wielu problemów i gener</w:t>
      </w:r>
      <w:r w:rsidR="005310F9">
        <w:rPr>
          <w:rFonts w:ascii="Calibri" w:hAnsi="Calibri" w:cs="Calibri"/>
          <w:sz w:val="22"/>
          <w:szCs w:val="22"/>
        </w:rPr>
        <w:t xml:space="preserve">ować </w:t>
      </w:r>
      <w:r w:rsidR="003B1666" w:rsidRPr="00E926EF">
        <w:rPr>
          <w:rFonts w:ascii="Calibri" w:hAnsi="Calibri" w:cs="Calibri"/>
          <w:sz w:val="22"/>
          <w:szCs w:val="22"/>
        </w:rPr>
        <w:t xml:space="preserve">dodatkowe koszty. Osoby szukające informacji również mają z tym problemy, co powoduje częstsze bezpośrednie angażowanie pracowników </w:t>
      </w:r>
      <w:r>
        <w:rPr>
          <w:rFonts w:ascii="Calibri" w:hAnsi="Calibri" w:cs="Calibri"/>
          <w:sz w:val="22"/>
          <w:szCs w:val="22"/>
        </w:rPr>
        <w:t xml:space="preserve">parków </w:t>
      </w:r>
      <w:r w:rsidR="003B1666" w:rsidRPr="00E926EF">
        <w:rPr>
          <w:rFonts w:ascii="Calibri" w:hAnsi="Calibri" w:cs="Calibri"/>
          <w:sz w:val="22"/>
          <w:szCs w:val="22"/>
        </w:rPr>
        <w:t xml:space="preserve">w udzielanie informacji. Ze statystyk wynika także, że są parki bardzo znane i oblegane przez turystów (np. Tatrzański, Karkonoski, Woliński) i takie, o których wiedzą tylko nieliczni </w:t>
      </w:r>
      <w:r w:rsidR="00B621F7">
        <w:rPr>
          <w:rFonts w:ascii="Calibri" w:hAnsi="Calibri" w:cs="Calibri"/>
          <w:sz w:val="22"/>
          <w:szCs w:val="22"/>
        </w:rPr>
        <w:t>(np. Narwiański, Poleski), mimo</w:t>
      </w:r>
      <w:r w:rsidR="003B1666" w:rsidRPr="00E926EF">
        <w:rPr>
          <w:rFonts w:ascii="Calibri" w:hAnsi="Calibri" w:cs="Calibri"/>
          <w:sz w:val="22"/>
          <w:szCs w:val="22"/>
        </w:rPr>
        <w:t xml:space="preserve"> że chroniona tam przyroda jest równie interesująca. Projekt ma wyrównać te różnice i pokazać, że w Polsce są 23 parki narodowe i w każdym z nich można spędzić ciekawie czas.</w:t>
      </w:r>
    </w:p>
    <w:p w14:paraId="0502B041" w14:textId="58CD7F1C" w:rsidR="007C1D3C" w:rsidRPr="00E926EF" w:rsidRDefault="006341F0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926EF">
        <w:rPr>
          <w:rFonts w:ascii="Calibri" w:hAnsi="Calibri" w:cs="Calibri"/>
          <w:sz w:val="22"/>
          <w:szCs w:val="22"/>
        </w:rPr>
        <w:t>Dotychczas w ramach projektu z</w:t>
      </w:r>
      <w:r w:rsidR="007C1D3C" w:rsidRPr="00E926EF">
        <w:rPr>
          <w:rFonts w:ascii="Calibri" w:hAnsi="Calibri" w:cs="Calibri"/>
          <w:sz w:val="22"/>
          <w:szCs w:val="22"/>
        </w:rPr>
        <w:t xml:space="preserve">akończono prace nad produkcją </w:t>
      </w:r>
      <w:r w:rsidR="007C1D3C" w:rsidRPr="00E926EF">
        <w:rPr>
          <w:rFonts w:ascii="Calibri" w:hAnsi="Calibri" w:cs="Calibri"/>
          <w:b/>
          <w:bCs/>
          <w:sz w:val="22"/>
          <w:szCs w:val="22"/>
        </w:rPr>
        <w:t xml:space="preserve">serii filmów </w:t>
      </w:r>
      <w:r w:rsidR="00B621F7">
        <w:rPr>
          <w:rFonts w:ascii="Calibri" w:hAnsi="Calibri" w:cs="Calibri"/>
          <w:b/>
          <w:bCs/>
          <w:sz w:val="22"/>
          <w:szCs w:val="22"/>
        </w:rPr>
        <w:t>„</w:t>
      </w:r>
      <w:r w:rsidR="007C1D3C" w:rsidRPr="00E926EF">
        <w:rPr>
          <w:rFonts w:ascii="Calibri" w:hAnsi="Calibri" w:cs="Calibri"/>
          <w:b/>
          <w:bCs/>
          <w:sz w:val="22"/>
          <w:szCs w:val="22"/>
        </w:rPr>
        <w:t>Przeżyj to! Polskie parki narodowe"</w:t>
      </w:r>
      <w:r w:rsidR="007C1D3C" w:rsidRPr="00E926EF">
        <w:rPr>
          <w:rFonts w:ascii="Calibri" w:hAnsi="Calibri" w:cs="Calibri"/>
          <w:sz w:val="22"/>
          <w:szCs w:val="22"/>
        </w:rPr>
        <w:t>. Cykl obejmuje 23 filmy opowiadające o każdym z istniejących w Polsce parków narodowych oraz dodatkowy film prezentujący dorobek polskich parków narodowych jako całości. Filmy</w:t>
      </w:r>
      <w:r w:rsidR="003B1666" w:rsidRPr="00E926EF">
        <w:rPr>
          <w:rFonts w:ascii="Calibri" w:hAnsi="Calibri" w:cs="Calibri"/>
          <w:sz w:val="22"/>
          <w:szCs w:val="22"/>
        </w:rPr>
        <w:t>, kierowane do osób dorosłych oraz starszej młodzieży</w:t>
      </w:r>
      <w:bookmarkStart w:id="0" w:name="_GoBack"/>
      <w:bookmarkEnd w:id="0"/>
      <w:r w:rsidR="003B1666" w:rsidRPr="0013580E">
        <w:rPr>
          <w:rFonts w:ascii="Calibri" w:hAnsi="Calibri" w:cs="Calibri"/>
          <w:sz w:val="22"/>
          <w:szCs w:val="22"/>
        </w:rPr>
        <w:t>,</w:t>
      </w:r>
      <w:r w:rsidR="007C1D3C" w:rsidRPr="00E926EF">
        <w:rPr>
          <w:rFonts w:ascii="Calibri" w:hAnsi="Calibri" w:cs="Calibri"/>
          <w:sz w:val="22"/>
          <w:szCs w:val="22"/>
        </w:rPr>
        <w:t xml:space="preserve"> przedstawiają wyjątkową przyrodę parków, związaną z nimi kulturę i tradycję oraz znajdujące się w ich pobliżu atrakcje turystyczne można obejrzeć tutaj:</w:t>
      </w:r>
      <w:r w:rsidR="007C1D3C" w:rsidRPr="00E926EF">
        <w:rPr>
          <w:rFonts w:ascii="Calibri" w:hAnsi="Calibri" w:cs="Calibri"/>
          <w:sz w:val="22"/>
          <w:szCs w:val="22"/>
        </w:rPr>
        <w:br/>
      </w:r>
      <w:hyperlink r:id="rId8" w:history="1">
        <w:r w:rsidR="007C1D3C" w:rsidRPr="00E926EF">
          <w:rPr>
            <w:rStyle w:val="Hipercze"/>
            <w:rFonts w:ascii="Calibri" w:hAnsi="Calibri" w:cs="Calibri"/>
            <w:sz w:val="22"/>
            <w:szCs w:val="22"/>
          </w:rPr>
          <w:t>https://www.youtube.com/playlist?list=PLrWAtxHx4r7oi9lgMgjpHF4zsj-vgr2_G</w:t>
        </w:r>
      </w:hyperlink>
      <w:r w:rsidR="007C1D3C" w:rsidRPr="00E926EF">
        <w:rPr>
          <w:rFonts w:ascii="Calibri" w:hAnsi="Calibri" w:cs="Calibri"/>
          <w:sz w:val="22"/>
          <w:szCs w:val="22"/>
        </w:rPr>
        <w:t>.</w:t>
      </w:r>
      <w:r w:rsidR="007C1D3C" w:rsidRPr="00E926E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2A96F88" w14:textId="1ADAD942" w:rsidR="007C1D3C" w:rsidRPr="00E926EF" w:rsidRDefault="007C1D3C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926EF">
        <w:rPr>
          <w:rFonts w:ascii="Calibri" w:hAnsi="Calibri" w:cs="Calibri"/>
          <w:sz w:val="22"/>
          <w:szCs w:val="22"/>
        </w:rPr>
        <w:t>Ponadto zakończono produkcję</w:t>
      </w:r>
      <w:r w:rsidR="004F0224" w:rsidRPr="00E926EF">
        <w:rPr>
          <w:rFonts w:ascii="Calibri" w:hAnsi="Calibri" w:cs="Calibri"/>
          <w:sz w:val="22"/>
          <w:szCs w:val="22"/>
        </w:rPr>
        <w:t xml:space="preserve"> </w:t>
      </w:r>
      <w:r w:rsidR="004F0224" w:rsidRPr="00E926EF">
        <w:rPr>
          <w:rFonts w:ascii="Calibri" w:hAnsi="Calibri" w:cs="Calibri"/>
          <w:b/>
          <w:bCs/>
          <w:sz w:val="22"/>
          <w:szCs w:val="22"/>
        </w:rPr>
        <w:t xml:space="preserve">serii </w:t>
      </w:r>
      <w:r w:rsidRPr="00E926EF">
        <w:rPr>
          <w:rFonts w:ascii="Calibri" w:hAnsi="Calibri" w:cs="Calibri"/>
          <w:sz w:val="22"/>
          <w:szCs w:val="22"/>
        </w:rPr>
        <w:t xml:space="preserve"> </w:t>
      </w:r>
      <w:r w:rsidRPr="00E926EF">
        <w:rPr>
          <w:rFonts w:ascii="Calibri" w:hAnsi="Calibri" w:cs="Calibri"/>
          <w:b/>
          <w:bCs/>
          <w:sz w:val="22"/>
          <w:szCs w:val="22"/>
        </w:rPr>
        <w:t xml:space="preserve">6 krótkich filmów </w:t>
      </w:r>
      <w:r w:rsidR="00B1037E" w:rsidRPr="00E926EF">
        <w:rPr>
          <w:rFonts w:ascii="Calibri" w:hAnsi="Calibri" w:cs="Calibri"/>
          <w:b/>
          <w:bCs/>
          <w:sz w:val="22"/>
          <w:szCs w:val="22"/>
        </w:rPr>
        <w:t>animowanych</w:t>
      </w:r>
      <w:r w:rsidR="00B1037E" w:rsidRPr="00E926EF">
        <w:rPr>
          <w:rFonts w:ascii="Calibri" w:hAnsi="Calibri" w:cs="Calibri"/>
          <w:sz w:val="22"/>
          <w:szCs w:val="22"/>
        </w:rPr>
        <w:t xml:space="preserve"> </w:t>
      </w:r>
      <w:r w:rsidRPr="00E926EF">
        <w:rPr>
          <w:rFonts w:ascii="Calibri" w:hAnsi="Calibri" w:cs="Calibri"/>
          <w:sz w:val="22"/>
          <w:szCs w:val="22"/>
        </w:rPr>
        <w:t xml:space="preserve">promujących właściwe zachowania na terenie parków narodowych. </w:t>
      </w:r>
      <w:r w:rsidR="003B1666" w:rsidRPr="00E926EF">
        <w:rPr>
          <w:rFonts w:ascii="Calibri" w:hAnsi="Calibri" w:cs="Calibri"/>
          <w:sz w:val="22"/>
          <w:szCs w:val="22"/>
        </w:rPr>
        <w:t>Przyjęta formuła filmów ułatwia ich odbiór starszym dzieciom</w:t>
      </w:r>
      <w:r w:rsidR="003B1666" w:rsidRPr="0013580E">
        <w:rPr>
          <w:rFonts w:ascii="Calibri" w:hAnsi="Calibri" w:cs="Calibri"/>
          <w:sz w:val="22"/>
          <w:szCs w:val="22"/>
        </w:rPr>
        <w:t>,</w:t>
      </w:r>
      <w:r w:rsidR="003B1666" w:rsidRPr="00E926EF">
        <w:rPr>
          <w:rFonts w:ascii="Calibri" w:hAnsi="Calibri" w:cs="Calibri"/>
          <w:sz w:val="22"/>
          <w:szCs w:val="22"/>
        </w:rPr>
        <w:t xml:space="preserve"> młodzieży i osobom dorosłym</w:t>
      </w:r>
      <w:r w:rsidR="00B83DE5">
        <w:rPr>
          <w:rFonts w:ascii="Calibri" w:hAnsi="Calibri" w:cs="Calibri"/>
          <w:sz w:val="22"/>
          <w:szCs w:val="22"/>
        </w:rPr>
        <w:t>.</w:t>
      </w:r>
      <w:r w:rsidR="003B1666" w:rsidRPr="00E926EF">
        <w:rPr>
          <w:rFonts w:ascii="Calibri" w:hAnsi="Calibri" w:cs="Calibri"/>
          <w:sz w:val="22"/>
          <w:szCs w:val="22"/>
        </w:rPr>
        <w:t xml:space="preserve">  </w:t>
      </w:r>
      <w:r w:rsidRPr="00E926EF">
        <w:rPr>
          <w:rFonts w:ascii="Calibri" w:hAnsi="Calibri" w:cs="Calibri"/>
          <w:sz w:val="22"/>
          <w:szCs w:val="22"/>
        </w:rPr>
        <w:t>Filmy dostępne są na kanale You</w:t>
      </w:r>
      <w:r w:rsidR="00B621F7">
        <w:rPr>
          <w:rFonts w:ascii="Calibri" w:hAnsi="Calibri" w:cs="Calibri"/>
          <w:sz w:val="22"/>
          <w:szCs w:val="22"/>
        </w:rPr>
        <w:t>T</w:t>
      </w:r>
      <w:r w:rsidRPr="00E926EF">
        <w:rPr>
          <w:rFonts w:ascii="Calibri" w:hAnsi="Calibri" w:cs="Calibri"/>
          <w:sz w:val="22"/>
          <w:szCs w:val="22"/>
        </w:rPr>
        <w:t>ube</w:t>
      </w:r>
      <w:r w:rsidR="003B1666" w:rsidRPr="00E926EF">
        <w:rPr>
          <w:rFonts w:ascii="Calibri" w:hAnsi="Calibri" w:cs="Calibri"/>
          <w:sz w:val="22"/>
          <w:szCs w:val="22"/>
        </w:rPr>
        <w:t xml:space="preserve"> – </w:t>
      </w:r>
      <w:r w:rsidRPr="00E926EF">
        <w:rPr>
          <w:rFonts w:ascii="Calibri" w:hAnsi="Calibri" w:cs="Calibri"/>
          <w:sz w:val="22"/>
          <w:szCs w:val="22"/>
        </w:rPr>
        <w:t xml:space="preserve">można obejrzeć </w:t>
      </w:r>
      <w:r w:rsidR="003B1666" w:rsidRPr="00E926EF">
        <w:rPr>
          <w:rFonts w:ascii="Calibri" w:hAnsi="Calibri" w:cs="Calibri"/>
          <w:sz w:val="22"/>
          <w:szCs w:val="22"/>
        </w:rPr>
        <w:t>tu</w:t>
      </w:r>
      <w:r w:rsidRPr="00E926EF">
        <w:rPr>
          <w:rFonts w:ascii="Calibri" w:hAnsi="Calibri" w:cs="Calibri"/>
          <w:sz w:val="22"/>
          <w:szCs w:val="22"/>
        </w:rPr>
        <w:t>:</w:t>
      </w:r>
      <w:r w:rsidR="006141AC" w:rsidRPr="00E926EF">
        <w:rPr>
          <w:rFonts w:ascii="Calibri" w:hAnsi="Calibri" w:cs="Calibri"/>
          <w:sz w:val="22"/>
          <w:szCs w:val="22"/>
        </w:rPr>
        <w:br/>
      </w:r>
      <w:hyperlink r:id="rId9" w:history="1">
        <w:r w:rsidR="006141AC" w:rsidRPr="00E926EF">
          <w:rPr>
            <w:rStyle w:val="Hipercze"/>
            <w:rFonts w:ascii="Calibri" w:hAnsi="Calibri" w:cs="Calibri"/>
            <w:sz w:val="22"/>
            <w:szCs w:val="22"/>
          </w:rPr>
          <w:t>https://www.youtube.com/playlist?list=PLrWAtxHx4r7oHZO40PNcq2Ub5avwdW_Fb</w:t>
        </w:r>
      </w:hyperlink>
      <w:r w:rsidR="006141AC" w:rsidRPr="00E926EF">
        <w:rPr>
          <w:rFonts w:ascii="Calibri" w:hAnsi="Calibri" w:cs="Calibri"/>
          <w:sz w:val="22"/>
          <w:szCs w:val="22"/>
        </w:rPr>
        <w:t>.</w:t>
      </w:r>
    </w:p>
    <w:p w14:paraId="15967FC0" w14:textId="6F67446F" w:rsidR="00BE300B" w:rsidRPr="00E926EF" w:rsidRDefault="007C1D3C" w:rsidP="00BE300B">
      <w:pPr>
        <w:spacing w:before="120" w:after="0" w:line="276" w:lineRule="auto"/>
        <w:rPr>
          <w:rFonts w:ascii="Calibri" w:hAnsi="Calibri" w:cs="Calibri"/>
        </w:rPr>
      </w:pPr>
      <w:r w:rsidRPr="00E926EF">
        <w:rPr>
          <w:rFonts w:ascii="Calibri" w:hAnsi="Calibri" w:cs="Calibri"/>
        </w:rPr>
        <w:t xml:space="preserve">Wydano również </w:t>
      </w:r>
      <w:r w:rsidRPr="00E926EF">
        <w:rPr>
          <w:rFonts w:ascii="Calibri" w:hAnsi="Calibri" w:cs="Calibri"/>
          <w:b/>
          <w:bCs/>
        </w:rPr>
        <w:t>serię 24 folderów o PPN</w:t>
      </w:r>
      <w:r w:rsidRPr="00E926EF">
        <w:rPr>
          <w:rFonts w:ascii="Calibri" w:hAnsi="Calibri" w:cs="Calibri"/>
        </w:rPr>
        <w:t>. Cykl publikacji obejmuje 23 foldery zawierając krótkie opisy poszczególnych parków, wybranych ścieżek edukacyjnych i szlaków turystycznych oraz folder opisujący parki jako instytucje chroniące dziedzictwo przyrodnicze naszego kraju.</w:t>
      </w:r>
      <w:r w:rsidR="00685CD5" w:rsidRPr="00E926EF">
        <w:rPr>
          <w:rFonts w:ascii="Calibri" w:hAnsi="Calibri" w:cs="Calibri"/>
        </w:rPr>
        <w:t xml:space="preserve"> </w:t>
      </w:r>
      <w:r w:rsidR="00396677" w:rsidRPr="00E926EF">
        <w:rPr>
          <w:rFonts w:ascii="Calibri" w:hAnsi="Calibri" w:cs="Calibri"/>
        </w:rPr>
        <w:t>Folder o wszystkich parkach można pobrać z</w:t>
      </w:r>
      <w:r w:rsidR="00B83DE5">
        <w:rPr>
          <w:rFonts w:ascii="Calibri" w:hAnsi="Calibri" w:cs="Calibri"/>
        </w:rPr>
        <w:t>e strony</w:t>
      </w:r>
      <w:r w:rsidR="00396677" w:rsidRPr="00E926EF">
        <w:rPr>
          <w:rFonts w:ascii="Calibri" w:hAnsi="Calibri" w:cs="Calibri"/>
        </w:rPr>
        <w:t>:</w:t>
      </w:r>
      <w:r w:rsidR="00396677" w:rsidRPr="00E926EF">
        <w:rPr>
          <w:rFonts w:ascii="Calibri" w:hAnsi="Calibri" w:cs="Calibri"/>
        </w:rPr>
        <w:br/>
      </w:r>
      <w:hyperlink r:id="rId10" w:history="1">
        <w:r w:rsidR="00396677" w:rsidRPr="00E926EF">
          <w:rPr>
            <w:rStyle w:val="Hipercze"/>
            <w:rFonts w:ascii="Calibri" w:hAnsi="Calibri" w:cs="Calibri"/>
          </w:rPr>
          <w:t>https://www.gov.pl/attachment/873ef748-06b4-4d44-aea1-59ef903c412b</w:t>
        </w:r>
      </w:hyperlink>
      <w:r w:rsidR="00BE300B" w:rsidRPr="00E926EF">
        <w:rPr>
          <w:rFonts w:ascii="Calibri" w:hAnsi="Calibri" w:cs="Calibri"/>
        </w:rPr>
        <w:br/>
        <w:t>Foldery o poszczególnych parkach można pobrać ze stron internetowych parków. W formie drukowanej były też udostępniane w czasie dwóch imprez plenerowych w 2021 r., na których promowaliśmy Projekt oraz Parki.</w:t>
      </w:r>
    </w:p>
    <w:p w14:paraId="3A11409D" w14:textId="3E9C8491" w:rsidR="00385F65" w:rsidRPr="00E926EF" w:rsidRDefault="00385F65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926EF">
        <w:rPr>
          <w:rFonts w:ascii="Calibri" w:hAnsi="Calibri" w:cs="Calibri"/>
          <w:sz w:val="22"/>
          <w:szCs w:val="22"/>
        </w:rPr>
        <w:t xml:space="preserve">Zrealizowano także </w:t>
      </w:r>
      <w:r w:rsidRPr="00E926EF">
        <w:rPr>
          <w:rFonts w:ascii="Calibri" w:hAnsi="Calibri" w:cs="Calibri"/>
          <w:b/>
          <w:bCs/>
          <w:sz w:val="22"/>
          <w:szCs w:val="22"/>
        </w:rPr>
        <w:t>cykl szkoleń dla pracowników parków narodowych</w:t>
      </w:r>
      <w:r w:rsidRPr="00E926EF">
        <w:rPr>
          <w:rFonts w:ascii="Calibri" w:hAnsi="Calibri" w:cs="Calibri"/>
          <w:sz w:val="22"/>
          <w:szCs w:val="22"/>
        </w:rPr>
        <w:t xml:space="preserve"> (przeszkolono blisko 270 osób). </w:t>
      </w:r>
    </w:p>
    <w:p w14:paraId="5E0F09B9" w14:textId="6CD1294F" w:rsidR="00396677" w:rsidRPr="00E926EF" w:rsidRDefault="00396677" w:rsidP="004E2FB6">
      <w:pPr>
        <w:spacing w:before="120" w:after="0" w:line="276" w:lineRule="auto"/>
        <w:rPr>
          <w:rFonts w:ascii="Calibri" w:hAnsi="Calibri" w:cs="Calibri"/>
        </w:rPr>
      </w:pPr>
      <w:r w:rsidRPr="00E926EF">
        <w:rPr>
          <w:rFonts w:ascii="Calibri" w:hAnsi="Calibri" w:cs="Calibri"/>
        </w:rPr>
        <w:t>Do września 2022 r. w ramach projektu powstaną jeszcze:</w:t>
      </w:r>
    </w:p>
    <w:p w14:paraId="2F2AA307" w14:textId="67B94D88" w:rsidR="00396677" w:rsidRPr="00E926EF" w:rsidRDefault="00396677" w:rsidP="004E2FB6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>3 murale promujące polskie parki narodowe (do końca listopada 2021 r.)</w:t>
      </w:r>
      <w:r w:rsidR="00B83DE5">
        <w:rPr>
          <w:rFonts w:ascii="Calibri" w:hAnsi="Calibri" w:cs="Calibri"/>
        </w:rPr>
        <w:t>;</w:t>
      </w:r>
    </w:p>
    <w:p w14:paraId="65FD8406" w14:textId="4AE05A4F" w:rsidR="00396677" w:rsidRPr="00E926EF" w:rsidRDefault="00396677" w:rsidP="004E2FB6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>edukacyjn</w:t>
      </w:r>
      <w:r w:rsidR="00BE300B" w:rsidRPr="00E926EF">
        <w:rPr>
          <w:rFonts w:ascii="Calibri" w:hAnsi="Calibri" w:cs="Calibri"/>
        </w:rPr>
        <w:t>e</w:t>
      </w:r>
      <w:r w:rsidRPr="00E926EF">
        <w:rPr>
          <w:rFonts w:ascii="Calibri" w:hAnsi="Calibri" w:cs="Calibri"/>
        </w:rPr>
        <w:t xml:space="preserve"> gr</w:t>
      </w:r>
      <w:r w:rsidR="00BE300B" w:rsidRPr="00E926EF">
        <w:rPr>
          <w:rFonts w:ascii="Calibri" w:hAnsi="Calibri" w:cs="Calibri"/>
        </w:rPr>
        <w:t>y</w:t>
      </w:r>
      <w:r w:rsidRPr="00E926EF">
        <w:rPr>
          <w:rFonts w:ascii="Calibri" w:hAnsi="Calibri" w:cs="Calibri"/>
        </w:rPr>
        <w:t xml:space="preserve"> o parkach narodowych </w:t>
      </w:r>
      <w:r w:rsidR="00BE300B" w:rsidRPr="00E926EF">
        <w:rPr>
          <w:rFonts w:ascii="Calibri" w:hAnsi="Calibri" w:cs="Calibri"/>
        </w:rPr>
        <w:t>– multimedialna (do końca maja 2022) i planszowa (do końca września 2022)</w:t>
      </w:r>
      <w:r w:rsidR="00B83DE5">
        <w:rPr>
          <w:rFonts w:ascii="Calibri" w:hAnsi="Calibri" w:cs="Calibri"/>
        </w:rPr>
        <w:t>;</w:t>
      </w:r>
    </w:p>
    <w:p w14:paraId="6AA7226B" w14:textId="1BF564DD" w:rsidR="00396677" w:rsidRPr="00E926EF" w:rsidRDefault="00396677" w:rsidP="004E2FB6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 xml:space="preserve">aplikacja mobilna – przewodnik po parkach narodowych </w:t>
      </w:r>
      <w:r w:rsidR="00BE300B" w:rsidRPr="00E926EF">
        <w:rPr>
          <w:rFonts w:ascii="Calibri" w:hAnsi="Calibri" w:cs="Calibri"/>
        </w:rPr>
        <w:t>(do końca listopada 2022)</w:t>
      </w:r>
      <w:r w:rsidR="00B83DE5">
        <w:rPr>
          <w:rFonts w:ascii="Calibri" w:hAnsi="Calibri" w:cs="Calibri"/>
        </w:rPr>
        <w:t>;</w:t>
      </w:r>
    </w:p>
    <w:p w14:paraId="3FFF96C7" w14:textId="302B35CC" w:rsidR="00E926EF" w:rsidRPr="00E926EF" w:rsidRDefault="00396677" w:rsidP="00E926EF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lastRenderedPageBreak/>
        <w:t xml:space="preserve">kampania edukacyjno-promocyjna o parkach narodowych z udziałem </w:t>
      </w:r>
      <w:proofErr w:type="spellStart"/>
      <w:r w:rsidRPr="00E926EF">
        <w:rPr>
          <w:rFonts w:ascii="Calibri" w:hAnsi="Calibri" w:cs="Calibri"/>
        </w:rPr>
        <w:t>influencera</w:t>
      </w:r>
      <w:proofErr w:type="spellEnd"/>
      <w:r w:rsidR="00385F65" w:rsidRPr="00E926EF">
        <w:rPr>
          <w:rFonts w:ascii="Calibri" w:hAnsi="Calibri" w:cs="Calibri"/>
        </w:rPr>
        <w:t>, czyli</w:t>
      </w:r>
      <w:r w:rsidRPr="00E926EF">
        <w:rPr>
          <w:rFonts w:ascii="Calibri" w:hAnsi="Calibri" w:cs="Calibri"/>
        </w:rPr>
        <w:t xml:space="preserve"> osoby prowadzącej </w:t>
      </w:r>
      <w:r w:rsidR="00385F65" w:rsidRPr="00E926EF">
        <w:rPr>
          <w:rFonts w:ascii="Calibri" w:hAnsi="Calibri" w:cs="Calibri"/>
        </w:rPr>
        <w:t>kanał YouTube oraz profile na Facebooku i Instagramie o tematyce podróżniczej, krajoznawczej) (kolejne parki będą prezentowane od września 2021 do końca września 2022)</w:t>
      </w:r>
      <w:r w:rsidR="00B83DE5">
        <w:rPr>
          <w:rFonts w:ascii="Calibri" w:hAnsi="Calibri" w:cs="Calibri"/>
        </w:rPr>
        <w:t>;</w:t>
      </w:r>
    </w:p>
    <w:p w14:paraId="3754EA11" w14:textId="4B482915" w:rsidR="00E926EF" w:rsidRPr="00E926EF" w:rsidRDefault="00385F65" w:rsidP="00E926EF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>nowe strony internetowe parków narodowych oraz jedna strona główna stanowiąca swego rodzaju bramę do parków (do końca września 2022 r.)</w:t>
      </w:r>
      <w:r w:rsidR="00E926EF" w:rsidRPr="00E926EF">
        <w:rPr>
          <w:rFonts w:ascii="Calibri" w:hAnsi="Calibri" w:cs="Calibri"/>
        </w:rPr>
        <w:t xml:space="preserve">. </w:t>
      </w:r>
    </w:p>
    <w:p w14:paraId="6F122BD3" w14:textId="77777777" w:rsidR="00E926EF" w:rsidRPr="00E926EF" w:rsidRDefault="00E926EF" w:rsidP="00E926EF">
      <w:pPr>
        <w:pStyle w:val="Akapitzlist"/>
        <w:spacing w:line="276" w:lineRule="auto"/>
        <w:rPr>
          <w:rFonts w:ascii="Calibri" w:hAnsi="Calibri" w:cs="Calibri"/>
          <w:b/>
        </w:rPr>
      </w:pPr>
    </w:p>
    <w:p w14:paraId="49A8A94D" w14:textId="04BB9FD7" w:rsidR="00385F65" w:rsidRPr="00E926EF" w:rsidRDefault="00E926EF" w:rsidP="00E926EF">
      <w:pPr>
        <w:pStyle w:val="Akapitzlist"/>
        <w:spacing w:line="276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</w:rPr>
        <w:t>W</w:t>
      </w:r>
      <w:r w:rsidRPr="00E926EF">
        <w:rPr>
          <w:rFonts w:ascii="Calibri" w:hAnsi="Calibri" w:cs="Calibri"/>
        </w:rPr>
        <w:t xml:space="preserve"> latach 2021-2027 </w:t>
      </w:r>
      <w:r>
        <w:rPr>
          <w:rFonts w:ascii="Calibri" w:hAnsi="Calibri" w:cs="Calibri"/>
        </w:rPr>
        <w:t>s</w:t>
      </w:r>
      <w:r w:rsidRPr="00E926EF">
        <w:rPr>
          <w:rFonts w:ascii="Calibri" w:hAnsi="Calibri" w:cs="Calibri"/>
        </w:rPr>
        <w:t xml:space="preserve">ektor środowiska będzie dalej wspierany przez program </w:t>
      </w:r>
      <w:r w:rsidRPr="00E926EF">
        <w:rPr>
          <w:rFonts w:ascii="Calibri" w:hAnsi="Calibri" w:cs="Calibri"/>
          <w:b/>
        </w:rPr>
        <w:t xml:space="preserve">Fundusze Europejskie na Infrastrukturę, Klimat, Środowisko. Więcej informacji o programie jest dostępnych na stronie internetowej </w:t>
      </w:r>
      <w:hyperlink r:id="rId11" w:history="1">
        <w:r w:rsidRPr="00E926EF">
          <w:rPr>
            <w:rStyle w:val="Hipercze"/>
            <w:rFonts w:ascii="Calibri" w:hAnsi="Calibri" w:cs="Calibri"/>
            <w:b/>
          </w:rPr>
          <w:t>https://www.pois.gov.pl/strony/o-programie/fundusze-europejskie-na-infrastrukture-klimat-srodowisko/</w:t>
        </w:r>
      </w:hyperlink>
      <w:r w:rsidRPr="00E926EF">
        <w:rPr>
          <w:rFonts w:ascii="Calibri" w:hAnsi="Calibri" w:cs="Calibri"/>
          <w:b/>
        </w:rPr>
        <w:t xml:space="preserve">. </w:t>
      </w:r>
    </w:p>
    <w:sectPr w:rsidR="00385F65" w:rsidRPr="00E926EF" w:rsidSect="00385F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57682"/>
    <w:multiLevelType w:val="hybridMultilevel"/>
    <w:tmpl w:val="3A00A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6726"/>
    <w:multiLevelType w:val="hybridMultilevel"/>
    <w:tmpl w:val="B16E64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3C"/>
    <w:rsid w:val="0013580E"/>
    <w:rsid w:val="00220EA0"/>
    <w:rsid w:val="00240C22"/>
    <w:rsid w:val="00243A78"/>
    <w:rsid w:val="00260E80"/>
    <w:rsid w:val="00303876"/>
    <w:rsid w:val="00385F65"/>
    <w:rsid w:val="00396677"/>
    <w:rsid w:val="003B1666"/>
    <w:rsid w:val="00471A0B"/>
    <w:rsid w:val="004C5594"/>
    <w:rsid w:val="004E2FB6"/>
    <w:rsid w:val="004F0224"/>
    <w:rsid w:val="005310F9"/>
    <w:rsid w:val="005424F1"/>
    <w:rsid w:val="006141AC"/>
    <w:rsid w:val="006341F0"/>
    <w:rsid w:val="00647745"/>
    <w:rsid w:val="00685CD5"/>
    <w:rsid w:val="006B3866"/>
    <w:rsid w:val="006C62F4"/>
    <w:rsid w:val="007C1D3C"/>
    <w:rsid w:val="00825ABA"/>
    <w:rsid w:val="008B456C"/>
    <w:rsid w:val="00944778"/>
    <w:rsid w:val="00946893"/>
    <w:rsid w:val="00964BA2"/>
    <w:rsid w:val="00971010"/>
    <w:rsid w:val="009A30A7"/>
    <w:rsid w:val="00B1037E"/>
    <w:rsid w:val="00B621F7"/>
    <w:rsid w:val="00B83DE5"/>
    <w:rsid w:val="00BE300B"/>
    <w:rsid w:val="00C5398D"/>
    <w:rsid w:val="00C70F91"/>
    <w:rsid w:val="00E05E88"/>
    <w:rsid w:val="00E926EF"/>
    <w:rsid w:val="00EB554D"/>
    <w:rsid w:val="00F56F0A"/>
    <w:rsid w:val="00F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7564"/>
  <w15:docId w15:val="{3552CD42-4874-4415-8593-75CF3E1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03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C1D3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1D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5F6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F022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E8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038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2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2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2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6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rWAtxHx4r7oi9lgMgjpHF4zsj-vgr2_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pois.gov.pl/strony/o-programie/poiis-dzieci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is.gov.pl" TargetMode="External"/><Relationship Id="rId11" Type="http://schemas.openxmlformats.org/officeDocument/2006/relationships/hyperlink" Target="https://www.pois.gov.pl/strony/o-programie/fundusze-europejskie-na-infrastrukture-klimat-srodowisk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attachment/873ef748-06b4-4d44-aea1-59ef903c412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rWAtxHx4r7oHZO40PNcq2Ub5avwdW_F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BE64-3149-4115-933C-9BFD9EF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Słupek</dc:creator>
  <cp:lastModifiedBy>Stanios-Korycka Ewelina</cp:lastModifiedBy>
  <cp:revision>6</cp:revision>
  <dcterms:created xsi:type="dcterms:W3CDTF">2021-10-06T07:57:00Z</dcterms:created>
  <dcterms:modified xsi:type="dcterms:W3CDTF">2021-10-06T11:15:00Z</dcterms:modified>
</cp:coreProperties>
</file>