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7F204" w14:textId="4F2C519A" w:rsidR="009B7938" w:rsidRDefault="009B7938" w:rsidP="003B6CB0">
      <w:pPr>
        <w:pStyle w:val="Nagwek1"/>
        <w:rPr>
          <w:lang w:val="pl-PL"/>
        </w:rPr>
      </w:pPr>
      <w:r>
        <w:rPr>
          <w:noProof/>
          <w:lang w:eastAsia="pl-PL"/>
        </w:rPr>
        <w:drawing>
          <wp:inline distT="0" distB="0" distL="0" distR="0" wp14:anchorId="72436C17" wp14:editId="003C08AA">
            <wp:extent cx="3217093" cy="511810"/>
            <wp:effectExtent l="0" t="0" r="2540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093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564677" w14:textId="1AD6C032" w:rsidR="009F0AA7" w:rsidRDefault="003B6CB0" w:rsidP="003B6CB0">
      <w:pPr>
        <w:pStyle w:val="Nagwek1"/>
        <w:rPr>
          <w:lang w:val="pl-PL"/>
        </w:rPr>
      </w:pPr>
      <w:r w:rsidRPr="003B6CB0">
        <w:rPr>
          <w:lang w:val="pl-PL"/>
        </w:rPr>
        <w:t>Wymagania egzaminacyjne – egzamin maturalny z b</w:t>
      </w:r>
      <w:r>
        <w:rPr>
          <w:lang w:val="pl-PL"/>
        </w:rPr>
        <w:t>iologii w 2021 r.</w:t>
      </w:r>
    </w:p>
    <w:p w14:paraId="1559F3DB" w14:textId="342E77F4" w:rsidR="003B6CB0" w:rsidRDefault="003B6CB0" w:rsidP="003B6CB0">
      <w:pPr>
        <w:pStyle w:val="Nagwek2"/>
        <w:rPr>
          <w:lang w:val="pl-PL"/>
        </w:rPr>
      </w:pPr>
      <w:r>
        <w:rPr>
          <w:lang w:val="pl-PL"/>
        </w:rPr>
        <w:t>Podstawa programowa a wymagania egzaminacyjne</w:t>
      </w:r>
      <w:r w:rsidR="000206C6">
        <w:rPr>
          <w:lang w:val="pl-PL"/>
        </w:rPr>
        <w:t xml:space="preserve"> </w:t>
      </w:r>
      <w:r w:rsidR="000206C6">
        <w:rPr>
          <w:lang w:val="pl-PL"/>
        </w:rPr>
        <w:softHyphen/>
      </w:r>
      <w:r w:rsidR="000206C6">
        <w:rPr>
          <w:lang w:val="pl-PL"/>
        </w:rPr>
        <w:softHyphen/>
        <w:t>– slajd 2.</w:t>
      </w:r>
    </w:p>
    <w:p w14:paraId="4242B6CD" w14:textId="6EAA4DA2" w:rsidR="003B6CB0" w:rsidRDefault="003B6CB0" w:rsidP="003B6CB0">
      <w:pPr>
        <w:rPr>
          <w:lang w:val="pl-PL"/>
        </w:rPr>
      </w:pPr>
      <w:r>
        <w:rPr>
          <w:lang w:val="pl-PL"/>
        </w:rPr>
        <w:t>Egzamin maturalny z biologii zostanie przeprowadzony w roku szkolnym 2020/2021 na odmiennych zasadach. Dotychczas obowiązywały wymagania podstawy programowej kształcenia ogólnego</w:t>
      </w:r>
      <w:r w:rsidR="00D6176F">
        <w:rPr>
          <w:lang w:val="pl-PL"/>
        </w:rPr>
        <w:t xml:space="preserve"> (Dz.U. z dnia </w:t>
      </w:r>
      <w:r w:rsidR="008845C6">
        <w:rPr>
          <w:lang w:val="pl-PL"/>
        </w:rPr>
        <w:t>30 sierpnia 2012 r.</w:t>
      </w:r>
      <w:r w:rsidR="007B692B">
        <w:rPr>
          <w:lang w:val="pl-PL"/>
        </w:rPr>
        <w:t xml:space="preserve">, poz. </w:t>
      </w:r>
      <w:r w:rsidR="00B0450D">
        <w:rPr>
          <w:lang w:val="pl-PL"/>
        </w:rPr>
        <w:t>997</w:t>
      </w:r>
      <w:r w:rsidR="00D6176F">
        <w:rPr>
          <w:lang w:val="pl-PL"/>
        </w:rPr>
        <w:t>)</w:t>
      </w:r>
      <w:r>
        <w:rPr>
          <w:lang w:val="pl-PL"/>
        </w:rPr>
        <w:t xml:space="preserve">. </w:t>
      </w:r>
      <w:r w:rsidR="002434BC">
        <w:rPr>
          <w:lang w:val="pl-PL"/>
        </w:rPr>
        <w:t>Na ten</w:t>
      </w:r>
      <w:r>
        <w:rPr>
          <w:lang w:val="pl-PL"/>
        </w:rPr>
        <w:t xml:space="preserve"> rok </w:t>
      </w:r>
      <w:r w:rsidR="000047D1">
        <w:rPr>
          <w:lang w:val="pl-PL"/>
        </w:rPr>
        <w:t xml:space="preserve">szkolnym </w:t>
      </w:r>
      <w:r>
        <w:rPr>
          <w:lang w:val="pl-PL"/>
        </w:rPr>
        <w:t>zostały opracowane wymagania egzaminacyjne</w:t>
      </w:r>
      <w:r w:rsidR="00FB61BA">
        <w:rPr>
          <w:lang w:val="pl-PL"/>
        </w:rPr>
        <w:t xml:space="preserve">, zawierające ograniczony zakres wymagań podstawy programowej. </w:t>
      </w:r>
      <w:r w:rsidR="006B37FB">
        <w:rPr>
          <w:lang w:val="pl-PL"/>
        </w:rPr>
        <w:t>W</w:t>
      </w:r>
      <w:r>
        <w:rPr>
          <w:lang w:val="pl-PL"/>
        </w:rPr>
        <w:t xml:space="preserve">ymagania egzaminacyjne </w:t>
      </w:r>
      <w:r w:rsidR="00E878DA">
        <w:rPr>
          <w:lang w:val="pl-PL"/>
        </w:rPr>
        <w:t>zawierają około 30% mniej treści szczegółowych</w:t>
      </w:r>
      <w:r w:rsidR="006B37FB">
        <w:rPr>
          <w:lang w:val="pl-PL"/>
        </w:rPr>
        <w:t xml:space="preserve"> niż podstawa programowa.</w:t>
      </w:r>
    </w:p>
    <w:p w14:paraId="7FC49AEE" w14:textId="6269321A" w:rsidR="00735C1B" w:rsidRDefault="00735C1B" w:rsidP="003B6CB0">
      <w:pPr>
        <w:rPr>
          <w:lang w:val="pl-PL"/>
        </w:rPr>
      </w:pPr>
      <w:r>
        <w:rPr>
          <w:lang w:val="pl-PL"/>
        </w:rPr>
        <w:t>Podstawa programowa kształcenia ogólnego nie ulega zmianie. W dalszym ciągu należy w miarę możliwości dążyć do jej realizacji.</w:t>
      </w:r>
      <w:r w:rsidR="00983E75">
        <w:rPr>
          <w:lang w:val="pl-PL"/>
        </w:rPr>
        <w:t xml:space="preserve"> Zawężony został jednak zbiór wiadomości i umiejętności sprawdzany na egzaminie maturalnym.</w:t>
      </w:r>
    </w:p>
    <w:p w14:paraId="78B3F92A" w14:textId="27AD93C0" w:rsidR="002E670B" w:rsidRDefault="00540D71" w:rsidP="003B6CB0">
      <w:pPr>
        <w:rPr>
          <w:lang w:val="pl-PL"/>
        </w:rPr>
      </w:pPr>
      <w:r>
        <w:rPr>
          <w:lang w:val="pl-PL"/>
        </w:rPr>
        <w:t xml:space="preserve">W roku szkolnym 2021/2020 </w:t>
      </w:r>
      <w:r w:rsidR="00910803">
        <w:rPr>
          <w:lang w:val="pl-PL"/>
        </w:rPr>
        <w:t>przystąpienie do egzaminu na poziomie rozszerzonym jest nieobowiązkowe. Można przystąpić do egzaminu z maksymalnie sześciu przedmiotów dodatkowych</w:t>
      </w:r>
      <w:r w:rsidR="00AB5C22">
        <w:rPr>
          <w:lang w:val="pl-PL"/>
        </w:rPr>
        <w:t>, m.in. do wyboru jest egzamin z biologii.</w:t>
      </w:r>
    </w:p>
    <w:p w14:paraId="4D815D2F" w14:textId="271519AC" w:rsidR="002A2EA0" w:rsidRDefault="00A96A01" w:rsidP="003B6CB0">
      <w:pPr>
        <w:rPr>
          <w:lang w:val="pl-PL"/>
        </w:rPr>
      </w:pPr>
      <w:r>
        <w:rPr>
          <w:lang w:val="pl-PL"/>
        </w:rPr>
        <w:t xml:space="preserve">Formuła egzaminu </w:t>
      </w:r>
      <w:r w:rsidR="00BE7A96">
        <w:rPr>
          <w:lang w:val="pl-PL"/>
        </w:rPr>
        <w:t xml:space="preserve">maturalnego z biologii </w:t>
      </w:r>
      <w:r>
        <w:rPr>
          <w:lang w:val="pl-PL"/>
        </w:rPr>
        <w:t xml:space="preserve">nie ulega zmianie. </w:t>
      </w:r>
      <w:r w:rsidR="00473747">
        <w:rPr>
          <w:lang w:val="pl-PL"/>
        </w:rPr>
        <w:t>Arkusz będzie składał się z zadań o charakterze otwartym</w:t>
      </w:r>
      <w:r w:rsidR="00AB4612">
        <w:rPr>
          <w:lang w:val="pl-PL"/>
        </w:rPr>
        <w:t xml:space="preserve"> wymagających </w:t>
      </w:r>
      <w:r w:rsidR="00473747">
        <w:rPr>
          <w:lang w:val="pl-PL"/>
        </w:rPr>
        <w:t>krótkiej odpowiedzi</w:t>
      </w:r>
      <w:r w:rsidR="00B53323">
        <w:rPr>
          <w:lang w:val="pl-PL"/>
        </w:rPr>
        <w:t xml:space="preserve"> oraz zadań zamkniętych różnego typu. Czas na rozwiązanie zadań pozostaje bez zmian </w:t>
      </w:r>
      <w:r w:rsidR="00AB4612">
        <w:rPr>
          <w:lang w:val="pl-PL"/>
        </w:rPr>
        <w:t xml:space="preserve">– </w:t>
      </w:r>
      <w:r w:rsidR="00B53323">
        <w:rPr>
          <w:lang w:val="pl-PL"/>
        </w:rPr>
        <w:t xml:space="preserve">180 min, podobnie jak maksymalna liczba punktów do zdobycia </w:t>
      </w:r>
      <w:r w:rsidR="00AB4612">
        <w:rPr>
          <w:lang w:val="pl-PL"/>
        </w:rPr>
        <w:t xml:space="preserve">– </w:t>
      </w:r>
      <w:r w:rsidR="00B53323">
        <w:rPr>
          <w:lang w:val="pl-PL"/>
        </w:rPr>
        <w:t>60.</w:t>
      </w:r>
    </w:p>
    <w:p w14:paraId="5E78E40C" w14:textId="1BE0C35B" w:rsidR="00E878DA" w:rsidRDefault="00E878DA" w:rsidP="00E878DA">
      <w:pPr>
        <w:pStyle w:val="Nagwek2"/>
        <w:rPr>
          <w:lang w:val="pl-PL"/>
        </w:rPr>
      </w:pPr>
      <w:r>
        <w:rPr>
          <w:lang w:val="pl-PL"/>
        </w:rPr>
        <w:t>Zespół ekspertów</w:t>
      </w:r>
      <w:r w:rsidR="00403140">
        <w:rPr>
          <w:lang w:val="pl-PL"/>
        </w:rPr>
        <w:t xml:space="preserve"> – slajd 3.</w:t>
      </w:r>
    </w:p>
    <w:p w14:paraId="385469E3" w14:textId="5F5C1E58" w:rsidR="00E878DA" w:rsidRDefault="00E878DA" w:rsidP="00E878DA">
      <w:pPr>
        <w:rPr>
          <w:lang w:val="pl-PL"/>
        </w:rPr>
      </w:pPr>
      <w:r>
        <w:rPr>
          <w:lang w:val="pl-PL"/>
        </w:rPr>
        <w:t xml:space="preserve">Wymagania egzaminacyjne powstały w wyniku pracy wieloosobowego zespołu ekspertów. W </w:t>
      </w:r>
      <w:r w:rsidR="00593B9D">
        <w:rPr>
          <w:lang w:val="pl-PL"/>
        </w:rPr>
        <w:t>pracach uczestniczyli</w:t>
      </w:r>
      <w:r w:rsidR="00DB6537">
        <w:rPr>
          <w:lang w:val="pl-PL"/>
        </w:rPr>
        <w:t>:</w:t>
      </w:r>
    </w:p>
    <w:p w14:paraId="7E0F0247" w14:textId="7E410FEA" w:rsidR="00E878DA" w:rsidRDefault="00E878DA" w:rsidP="00E878DA">
      <w:pPr>
        <w:pStyle w:val="Akapitzlist"/>
        <w:numPr>
          <w:ilvl w:val="0"/>
          <w:numId w:val="1"/>
        </w:numPr>
        <w:rPr>
          <w:lang w:val="pl-PL"/>
        </w:rPr>
      </w:pPr>
      <w:r>
        <w:rPr>
          <w:lang w:val="pl-PL"/>
        </w:rPr>
        <w:t>nauczyciele z wieloletnim stażem w szkołach średnich,</w:t>
      </w:r>
    </w:p>
    <w:p w14:paraId="6D858320" w14:textId="245F6284" w:rsidR="00E878DA" w:rsidRDefault="00E878DA" w:rsidP="00E878DA">
      <w:pPr>
        <w:pStyle w:val="Akapitzlist"/>
        <w:numPr>
          <w:ilvl w:val="0"/>
          <w:numId w:val="1"/>
        </w:numPr>
        <w:rPr>
          <w:lang w:val="pl-PL"/>
        </w:rPr>
      </w:pPr>
      <w:r>
        <w:rPr>
          <w:lang w:val="pl-PL"/>
        </w:rPr>
        <w:t>nauczyciele akademiccy różnych specjalności,</w:t>
      </w:r>
    </w:p>
    <w:p w14:paraId="21D1D835" w14:textId="58525E8C" w:rsidR="00C979BF" w:rsidRPr="00D8199E" w:rsidRDefault="00E878DA" w:rsidP="00C979BF">
      <w:pPr>
        <w:pStyle w:val="Akapitzlist"/>
        <w:numPr>
          <w:ilvl w:val="0"/>
          <w:numId w:val="1"/>
        </w:numPr>
        <w:rPr>
          <w:lang w:val="pl-PL"/>
        </w:rPr>
      </w:pPr>
      <w:r>
        <w:rPr>
          <w:lang w:val="pl-PL"/>
        </w:rPr>
        <w:t>pracownicy Okręgowych Komisji Egzaminacyjnych (OKE) oraz Centralnej Komisji Egzaminacyjnej (CKE).</w:t>
      </w:r>
    </w:p>
    <w:p w14:paraId="484D5A3F" w14:textId="0DDB1DF4" w:rsidR="00E878DA" w:rsidRDefault="00E878DA" w:rsidP="00E878DA">
      <w:pPr>
        <w:pStyle w:val="Nagwek2"/>
        <w:rPr>
          <w:lang w:val="pl-PL"/>
        </w:rPr>
      </w:pPr>
      <w:r>
        <w:rPr>
          <w:lang w:val="pl-PL"/>
        </w:rPr>
        <w:t>Założenia merytoryczne</w:t>
      </w:r>
      <w:r w:rsidR="00403140">
        <w:rPr>
          <w:lang w:val="pl-PL"/>
        </w:rPr>
        <w:t xml:space="preserve"> – slajdy 4.–5.</w:t>
      </w:r>
    </w:p>
    <w:p w14:paraId="34649B05" w14:textId="2A4BD609" w:rsidR="00E878DA" w:rsidRDefault="00E878DA" w:rsidP="00E878DA">
      <w:pPr>
        <w:rPr>
          <w:lang w:val="pl-PL"/>
        </w:rPr>
      </w:pPr>
      <w:r>
        <w:rPr>
          <w:lang w:val="pl-PL"/>
        </w:rPr>
        <w:t>Ogólne cele kształcenia pozostały bez zmian. Zachowano także wszystkie działy obecne w podstawie programowej</w:t>
      </w:r>
      <w:r w:rsidR="004666A5">
        <w:rPr>
          <w:lang w:val="pl-PL"/>
        </w:rPr>
        <w:t xml:space="preserve"> kształcenia ogólnego</w:t>
      </w:r>
      <w:r>
        <w:rPr>
          <w:lang w:val="pl-PL"/>
        </w:rPr>
        <w:t>. Ograniczono jednak w znacznym stopniu liczbę wymagań szczegółowych – treści kształcenia</w:t>
      </w:r>
      <w:r w:rsidR="00253EC1">
        <w:rPr>
          <w:lang w:val="pl-PL"/>
        </w:rPr>
        <w:t xml:space="preserve"> </w:t>
      </w:r>
      <w:r w:rsidR="00253EC1">
        <w:rPr>
          <w:lang w:val="pl-PL"/>
        </w:rPr>
        <w:softHyphen/>
        <w:t>– w obrębie poszczególnych działów</w:t>
      </w:r>
      <w:r>
        <w:rPr>
          <w:lang w:val="pl-PL"/>
        </w:rPr>
        <w:t>. Główną ideą było zmniejszenie liczby przykładów ilustrujących bardziej ogólne reguły, zjawiska oraz prawa przyrody.</w:t>
      </w:r>
    </w:p>
    <w:p w14:paraId="07D5FC8C" w14:textId="70BACE77" w:rsidR="004B3436" w:rsidRDefault="004B3436" w:rsidP="004B3436">
      <w:pPr>
        <w:rPr>
          <w:lang w:val="pl-PL"/>
        </w:rPr>
      </w:pPr>
      <w:r w:rsidRPr="004B3436">
        <w:rPr>
          <w:lang w:val="pl-PL"/>
        </w:rPr>
        <w:t>Do wymagań egzaminacyjnych ma zastosowanie zasada kumulatywności</w:t>
      </w:r>
      <w:r>
        <w:rPr>
          <w:lang w:val="pl-PL"/>
        </w:rPr>
        <w:t xml:space="preserve">. </w:t>
      </w:r>
      <w:r w:rsidRPr="004B3436">
        <w:rPr>
          <w:lang w:val="pl-PL"/>
        </w:rPr>
        <w:t>Na IV etapie edukacyjnym (szkoła ponadgimnazjalna) obowiązują treści kształcenia wprowadzane na III etapie edukacyjnym (gimnazjum)</w:t>
      </w:r>
      <w:r>
        <w:rPr>
          <w:lang w:val="pl-PL"/>
        </w:rPr>
        <w:t>. Zawężenie</w:t>
      </w:r>
      <w:r w:rsidRPr="004B3436">
        <w:rPr>
          <w:lang w:val="pl-PL"/>
        </w:rPr>
        <w:t xml:space="preserve"> wymagań na IV etapie edukacyjnym</w:t>
      </w:r>
      <w:r>
        <w:rPr>
          <w:lang w:val="pl-PL"/>
        </w:rPr>
        <w:t xml:space="preserve"> </w:t>
      </w:r>
      <w:r w:rsidRPr="004B3436">
        <w:rPr>
          <w:lang w:val="pl-PL"/>
        </w:rPr>
        <w:t>wymusił</w:t>
      </w:r>
      <w:r>
        <w:rPr>
          <w:lang w:val="pl-PL"/>
        </w:rPr>
        <w:t>o</w:t>
      </w:r>
      <w:r w:rsidRPr="004B3436">
        <w:rPr>
          <w:lang w:val="pl-PL"/>
        </w:rPr>
        <w:t xml:space="preserve"> wykreślenie korespondujących treści wyszczególnionych</w:t>
      </w:r>
      <w:r>
        <w:rPr>
          <w:lang w:val="pl-PL"/>
        </w:rPr>
        <w:t xml:space="preserve"> </w:t>
      </w:r>
      <w:r w:rsidRPr="004B3436">
        <w:rPr>
          <w:lang w:val="pl-PL"/>
        </w:rPr>
        <w:t>na III etapie edukacyjnym</w:t>
      </w:r>
      <w:r w:rsidR="00B353C9">
        <w:rPr>
          <w:lang w:val="pl-PL"/>
        </w:rPr>
        <w:t>.</w:t>
      </w:r>
      <w:r w:rsidR="000B2504">
        <w:rPr>
          <w:lang w:val="pl-PL"/>
        </w:rPr>
        <w:t xml:space="preserve"> Pozostałe wymagania z gimnazjum nie uległy zmianie.</w:t>
      </w:r>
    </w:p>
    <w:p w14:paraId="5D2B88ED" w14:textId="278DAEA2" w:rsidR="004B3436" w:rsidRDefault="00ED4133" w:rsidP="00ED4133">
      <w:pPr>
        <w:pStyle w:val="Nagwek2"/>
        <w:rPr>
          <w:lang w:val="pl-PL"/>
        </w:rPr>
      </w:pPr>
      <w:r>
        <w:rPr>
          <w:lang w:val="pl-PL"/>
        </w:rPr>
        <w:lastRenderedPageBreak/>
        <w:t>Konsultacje społeczne</w:t>
      </w:r>
      <w:r w:rsidR="00090BF3">
        <w:rPr>
          <w:lang w:val="pl-PL"/>
        </w:rPr>
        <w:t xml:space="preserve"> – slajd 6.</w:t>
      </w:r>
    </w:p>
    <w:p w14:paraId="483426D6" w14:textId="1BFFBE67" w:rsidR="00011ACF" w:rsidRDefault="000B6A39" w:rsidP="00011ACF">
      <w:pPr>
        <w:rPr>
          <w:lang w:val="pl-PL"/>
        </w:rPr>
      </w:pPr>
      <w:r>
        <w:rPr>
          <w:lang w:val="pl-PL"/>
        </w:rPr>
        <w:t xml:space="preserve">Nadesłane uwagi dotyczyły przede wszystkim </w:t>
      </w:r>
      <w:r w:rsidR="00F85B8F" w:rsidRPr="00F85B8F">
        <w:rPr>
          <w:lang w:val="pl-PL"/>
        </w:rPr>
        <w:t xml:space="preserve">propozycji </w:t>
      </w:r>
      <w:r w:rsidR="002472B8">
        <w:rPr>
          <w:lang w:val="pl-PL"/>
        </w:rPr>
        <w:t xml:space="preserve">rezygnacji </w:t>
      </w:r>
      <w:r w:rsidR="00011ACF" w:rsidRPr="00011ACF">
        <w:rPr>
          <w:lang w:val="pl-PL"/>
        </w:rPr>
        <w:t xml:space="preserve">w całości </w:t>
      </w:r>
      <w:r w:rsidR="002472B8">
        <w:rPr>
          <w:lang w:val="pl-PL"/>
        </w:rPr>
        <w:t xml:space="preserve">z </w:t>
      </w:r>
      <w:r w:rsidR="00011ACF" w:rsidRPr="00011ACF">
        <w:rPr>
          <w:lang w:val="pl-PL"/>
        </w:rPr>
        <w:t xml:space="preserve">ekologii i ewolucjonizmu – </w:t>
      </w:r>
      <w:r w:rsidR="002472B8">
        <w:rPr>
          <w:lang w:val="pl-PL"/>
        </w:rPr>
        <w:t xml:space="preserve">wymagań ujętych w </w:t>
      </w:r>
      <w:r w:rsidR="00011ACF" w:rsidRPr="00011ACF">
        <w:rPr>
          <w:lang w:val="pl-PL"/>
        </w:rPr>
        <w:t>ostatnich dział</w:t>
      </w:r>
      <w:r w:rsidR="002472B8">
        <w:rPr>
          <w:lang w:val="pl-PL"/>
        </w:rPr>
        <w:t>ach</w:t>
      </w:r>
      <w:r w:rsidR="00011ACF" w:rsidRPr="00011ACF">
        <w:rPr>
          <w:lang w:val="pl-PL"/>
        </w:rPr>
        <w:t xml:space="preserve"> podstawy programowej </w:t>
      </w:r>
      <w:r w:rsidR="002472B8">
        <w:rPr>
          <w:lang w:val="pl-PL"/>
        </w:rPr>
        <w:t xml:space="preserve">kształcenia ogólnego. </w:t>
      </w:r>
      <w:r w:rsidR="00D94CB8">
        <w:rPr>
          <w:lang w:val="pl-PL"/>
        </w:rPr>
        <w:t>Uwagi te nie zostały uwzględnione z następujących powodów:</w:t>
      </w:r>
    </w:p>
    <w:p w14:paraId="12B2C8F5" w14:textId="01F985E8" w:rsidR="00C43BC1" w:rsidRPr="00C43BC1" w:rsidRDefault="00C43BC1" w:rsidP="00C43BC1">
      <w:pPr>
        <w:pStyle w:val="Akapitzlist"/>
        <w:numPr>
          <w:ilvl w:val="0"/>
          <w:numId w:val="6"/>
        </w:numPr>
        <w:rPr>
          <w:lang w:val="pl-PL"/>
        </w:rPr>
      </w:pPr>
      <w:r>
        <w:rPr>
          <w:lang w:val="pl-PL"/>
        </w:rPr>
        <w:t>p</w:t>
      </w:r>
      <w:r w:rsidRPr="00C43BC1">
        <w:rPr>
          <w:lang w:val="pl-PL"/>
        </w:rPr>
        <w:t>odstawa programowa nie narzuca kolejności wprowadzania poszczególnych treści kształcenia</w:t>
      </w:r>
      <w:r>
        <w:rPr>
          <w:lang w:val="pl-PL"/>
        </w:rPr>
        <w:t>,</w:t>
      </w:r>
    </w:p>
    <w:p w14:paraId="6FD427C2" w14:textId="0476E336" w:rsidR="00C43BC1" w:rsidRPr="00C43BC1" w:rsidRDefault="00C43BC1" w:rsidP="00C43BC1">
      <w:pPr>
        <w:pStyle w:val="Akapitzlist"/>
        <w:numPr>
          <w:ilvl w:val="0"/>
          <w:numId w:val="6"/>
        </w:numPr>
        <w:rPr>
          <w:lang w:val="pl-PL"/>
        </w:rPr>
      </w:pPr>
      <w:r>
        <w:rPr>
          <w:lang w:val="pl-PL"/>
        </w:rPr>
        <w:t>e</w:t>
      </w:r>
      <w:r w:rsidRPr="00C43BC1">
        <w:rPr>
          <w:lang w:val="pl-PL"/>
        </w:rPr>
        <w:t>wolucjonizm spaja pozostałe dziedziny biologii</w:t>
      </w:r>
      <w:r>
        <w:rPr>
          <w:lang w:val="pl-PL"/>
        </w:rPr>
        <w:t>,</w:t>
      </w:r>
    </w:p>
    <w:p w14:paraId="3D382D64" w14:textId="759A848F" w:rsidR="00011ACF" w:rsidRDefault="00C43BC1" w:rsidP="00C43BC1">
      <w:pPr>
        <w:pStyle w:val="Akapitzlist"/>
        <w:numPr>
          <w:ilvl w:val="0"/>
          <w:numId w:val="6"/>
        </w:numPr>
        <w:rPr>
          <w:lang w:val="pl-PL"/>
        </w:rPr>
      </w:pPr>
      <w:r>
        <w:rPr>
          <w:lang w:val="pl-PL"/>
        </w:rPr>
        <w:t>e</w:t>
      </w:r>
      <w:r w:rsidRPr="00C43BC1">
        <w:rPr>
          <w:lang w:val="pl-PL"/>
        </w:rPr>
        <w:t>kologia pozwala zrozumieć mechanizmy ewolucji</w:t>
      </w:r>
      <w:r>
        <w:rPr>
          <w:lang w:val="pl-PL"/>
        </w:rPr>
        <w:t>.</w:t>
      </w:r>
    </w:p>
    <w:p w14:paraId="43DC5F9B" w14:textId="3A6303E3" w:rsidR="00D64AD8" w:rsidRDefault="001A7A63" w:rsidP="00D64AD8">
      <w:pPr>
        <w:pStyle w:val="Nagwek2"/>
        <w:rPr>
          <w:lang w:val="pl-PL"/>
        </w:rPr>
      </w:pPr>
      <w:r>
        <w:rPr>
          <w:lang w:val="pl-PL"/>
        </w:rPr>
        <w:t>Wyniki prac</w:t>
      </w:r>
      <w:r w:rsidR="00090BF3">
        <w:rPr>
          <w:lang w:val="pl-PL"/>
        </w:rPr>
        <w:t xml:space="preserve"> – slajd 7.</w:t>
      </w:r>
    </w:p>
    <w:p w14:paraId="729EB809" w14:textId="00D44397" w:rsidR="006E3AB3" w:rsidRDefault="00C142DE" w:rsidP="00200ACC">
      <w:pPr>
        <w:rPr>
          <w:lang w:val="pl-PL"/>
        </w:rPr>
      </w:pPr>
      <w:r>
        <w:rPr>
          <w:lang w:val="pl-PL"/>
        </w:rPr>
        <w:t>Zrezygnowano</w:t>
      </w:r>
      <w:r w:rsidR="001A7A63" w:rsidRPr="001A7A63">
        <w:rPr>
          <w:lang w:val="pl-PL"/>
        </w:rPr>
        <w:t xml:space="preserve"> w całości </w:t>
      </w:r>
      <w:r>
        <w:rPr>
          <w:lang w:val="pl-PL"/>
        </w:rPr>
        <w:t xml:space="preserve">z </w:t>
      </w:r>
      <w:r w:rsidR="001A7A63" w:rsidRPr="001A7A63">
        <w:rPr>
          <w:lang w:val="pl-PL"/>
        </w:rPr>
        <w:t>8</w:t>
      </w:r>
      <w:r w:rsidR="002D4609">
        <w:rPr>
          <w:lang w:val="pl-PL"/>
        </w:rPr>
        <w:t>3</w:t>
      </w:r>
      <w:r w:rsidR="001A7A63" w:rsidRPr="001A7A63">
        <w:rPr>
          <w:lang w:val="pl-PL"/>
        </w:rPr>
        <w:t xml:space="preserve"> (26%) wymagań szczegółowych </w:t>
      </w:r>
      <w:r w:rsidR="0033007F">
        <w:rPr>
          <w:lang w:val="pl-PL"/>
        </w:rPr>
        <w:t>w podstawie programowej kształcenia ogólnego</w:t>
      </w:r>
      <w:r w:rsidR="0033007F" w:rsidRPr="001A7A63">
        <w:rPr>
          <w:lang w:val="pl-PL"/>
        </w:rPr>
        <w:t xml:space="preserve"> </w:t>
      </w:r>
      <w:r w:rsidR="0033007F">
        <w:rPr>
          <w:lang w:val="pl-PL"/>
        </w:rPr>
        <w:t>na</w:t>
      </w:r>
      <w:r w:rsidR="001A7A63" w:rsidRPr="001A7A63">
        <w:rPr>
          <w:lang w:val="pl-PL"/>
        </w:rPr>
        <w:t xml:space="preserve"> IV etap</w:t>
      </w:r>
      <w:r w:rsidR="0033007F">
        <w:rPr>
          <w:lang w:val="pl-PL"/>
        </w:rPr>
        <w:t>ie</w:t>
      </w:r>
      <w:r w:rsidR="001A7A63" w:rsidRPr="001A7A63">
        <w:rPr>
          <w:lang w:val="pl-PL"/>
        </w:rPr>
        <w:t xml:space="preserve"> edukacyjn</w:t>
      </w:r>
      <w:r w:rsidR="0033007F">
        <w:rPr>
          <w:lang w:val="pl-PL"/>
        </w:rPr>
        <w:t>ym</w:t>
      </w:r>
      <w:r w:rsidR="00200ACC">
        <w:rPr>
          <w:lang w:val="pl-PL"/>
        </w:rPr>
        <w:t xml:space="preserve">. </w:t>
      </w:r>
      <w:r w:rsidR="00200ACC" w:rsidRPr="00200ACC">
        <w:rPr>
          <w:lang w:val="pl-PL"/>
        </w:rPr>
        <w:t>W kolejnych 20 (6%) wymaganiach</w:t>
      </w:r>
      <w:r w:rsidR="00200ACC">
        <w:rPr>
          <w:lang w:val="pl-PL"/>
        </w:rPr>
        <w:t xml:space="preserve"> </w:t>
      </w:r>
      <w:r w:rsidR="00200ACC" w:rsidRPr="00200ACC">
        <w:rPr>
          <w:lang w:val="pl-PL"/>
        </w:rPr>
        <w:t xml:space="preserve">szczegółowych wprowadzono </w:t>
      </w:r>
      <w:r w:rsidR="00200ACC">
        <w:rPr>
          <w:lang w:val="pl-PL"/>
        </w:rPr>
        <w:t xml:space="preserve">daleko idące </w:t>
      </w:r>
      <w:r w:rsidR="00200ACC" w:rsidRPr="00200ACC">
        <w:rPr>
          <w:lang w:val="pl-PL"/>
        </w:rPr>
        <w:t>uproszczenia</w:t>
      </w:r>
      <w:r w:rsidR="00200ACC">
        <w:rPr>
          <w:lang w:val="pl-PL"/>
        </w:rPr>
        <w:t>.</w:t>
      </w:r>
      <w:r w:rsidR="00050E04">
        <w:rPr>
          <w:lang w:val="pl-PL"/>
        </w:rPr>
        <w:t xml:space="preserve"> Łączny czas potrzebny </w:t>
      </w:r>
      <w:r w:rsidR="009F666C">
        <w:rPr>
          <w:lang w:val="pl-PL"/>
        </w:rPr>
        <w:t>na powtórki</w:t>
      </w:r>
      <w:r w:rsidR="00050E04">
        <w:rPr>
          <w:lang w:val="pl-PL"/>
        </w:rPr>
        <w:t xml:space="preserve"> do egzaminu maturalnego został ograniczony o około 30%.</w:t>
      </w:r>
    </w:p>
    <w:p w14:paraId="082BBD01" w14:textId="4B73165C" w:rsidR="00200ACC" w:rsidRDefault="000C7488" w:rsidP="00200ACC">
      <w:pPr>
        <w:rPr>
          <w:lang w:val="pl-PL"/>
        </w:rPr>
      </w:pPr>
      <w:r>
        <w:rPr>
          <w:lang w:val="pl-PL"/>
        </w:rPr>
        <w:t>Pierwsze trzy działy podstawy programowej</w:t>
      </w:r>
      <w:r w:rsidR="00214272">
        <w:rPr>
          <w:lang w:val="pl-PL"/>
        </w:rPr>
        <w:t xml:space="preserve"> kształcenia ogólnego </w:t>
      </w:r>
      <w:r w:rsidR="006E3AB3">
        <w:rPr>
          <w:lang w:val="pl-PL"/>
        </w:rPr>
        <w:t>zostały zachowane w całości lub tylko nieznacznie zmien</w:t>
      </w:r>
      <w:r w:rsidR="00A84AC2">
        <w:rPr>
          <w:lang w:val="pl-PL"/>
        </w:rPr>
        <w:t>i</w:t>
      </w:r>
      <w:r w:rsidR="006E3AB3">
        <w:rPr>
          <w:lang w:val="pl-PL"/>
        </w:rPr>
        <w:t>one:</w:t>
      </w:r>
    </w:p>
    <w:p w14:paraId="6A1FF54D" w14:textId="30DA7215" w:rsidR="00A84AC2" w:rsidRPr="002F7097" w:rsidRDefault="00A84AC2" w:rsidP="002F7097">
      <w:pPr>
        <w:pStyle w:val="Akapitzlist"/>
        <w:numPr>
          <w:ilvl w:val="0"/>
          <w:numId w:val="9"/>
        </w:numPr>
        <w:rPr>
          <w:lang w:val="pl-PL"/>
        </w:rPr>
      </w:pPr>
      <w:r w:rsidRPr="002F7097">
        <w:rPr>
          <w:lang w:val="pl-PL"/>
        </w:rPr>
        <w:t>Budowa chemiczna organizmów</w:t>
      </w:r>
      <w:r w:rsidR="002F7097">
        <w:rPr>
          <w:lang w:val="pl-PL"/>
        </w:rPr>
        <w:t>,</w:t>
      </w:r>
    </w:p>
    <w:p w14:paraId="67128D45" w14:textId="4757602D" w:rsidR="00A84AC2" w:rsidRPr="002F7097" w:rsidRDefault="00A84AC2" w:rsidP="002F7097">
      <w:pPr>
        <w:pStyle w:val="Akapitzlist"/>
        <w:numPr>
          <w:ilvl w:val="0"/>
          <w:numId w:val="9"/>
        </w:numPr>
        <w:rPr>
          <w:lang w:val="pl-PL"/>
        </w:rPr>
      </w:pPr>
      <w:r w:rsidRPr="002F7097">
        <w:rPr>
          <w:lang w:val="pl-PL"/>
        </w:rPr>
        <w:t>Budowa i funkcjonowanie komórki</w:t>
      </w:r>
      <w:r w:rsidR="002F7097">
        <w:rPr>
          <w:lang w:val="pl-PL"/>
        </w:rPr>
        <w:t>,</w:t>
      </w:r>
    </w:p>
    <w:p w14:paraId="7095D101" w14:textId="7B5FBE2B" w:rsidR="00200ACC" w:rsidRDefault="00A84AC2" w:rsidP="002F7097">
      <w:pPr>
        <w:pStyle w:val="Akapitzlist"/>
        <w:numPr>
          <w:ilvl w:val="0"/>
          <w:numId w:val="9"/>
        </w:numPr>
        <w:rPr>
          <w:lang w:val="pl-PL"/>
        </w:rPr>
      </w:pPr>
      <w:r w:rsidRPr="002F7097">
        <w:rPr>
          <w:lang w:val="pl-PL"/>
        </w:rPr>
        <w:t>Metabolizm</w:t>
      </w:r>
      <w:r w:rsidR="002F7097">
        <w:rPr>
          <w:lang w:val="pl-PL"/>
        </w:rPr>
        <w:t>.</w:t>
      </w:r>
    </w:p>
    <w:p w14:paraId="230F8430" w14:textId="5CCDB7DC" w:rsidR="003A1F0A" w:rsidRDefault="003A1F0A" w:rsidP="003A1F0A">
      <w:pPr>
        <w:rPr>
          <w:lang w:val="pl-PL"/>
        </w:rPr>
      </w:pPr>
      <w:r>
        <w:rPr>
          <w:lang w:val="pl-PL"/>
        </w:rPr>
        <w:t xml:space="preserve">Są to działy </w:t>
      </w:r>
      <w:r w:rsidR="00C553A7">
        <w:rPr>
          <w:lang w:val="pl-PL"/>
        </w:rPr>
        <w:t>zawierające</w:t>
      </w:r>
      <w:r w:rsidR="00C553A7" w:rsidRPr="00C553A7">
        <w:rPr>
          <w:lang w:val="pl-PL"/>
        </w:rPr>
        <w:t xml:space="preserve"> fundamentalne wiadomości i umiejętności niezbędne do realizacji wielu pozostałych wymagań</w:t>
      </w:r>
      <w:r w:rsidR="00C553A7">
        <w:rPr>
          <w:lang w:val="pl-PL"/>
        </w:rPr>
        <w:t>.</w:t>
      </w:r>
    </w:p>
    <w:p w14:paraId="5B13553A" w14:textId="7E0C90D8" w:rsidR="00352D02" w:rsidRDefault="00352D02" w:rsidP="003A1F0A">
      <w:pPr>
        <w:rPr>
          <w:lang w:val="pl-PL"/>
        </w:rPr>
      </w:pPr>
      <w:r>
        <w:rPr>
          <w:lang w:val="pl-PL"/>
        </w:rPr>
        <w:t>Następujące działy zostały zawężone w największym stopniu:</w:t>
      </w:r>
    </w:p>
    <w:p w14:paraId="5B29D9B6" w14:textId="44718182" w:rsidR="004E75DF" w:rsidRPr="004E75DF" w:rsidRDefault="004E75DF" w:rsidP="004E75DF">
      <w:pPr>
        <w:pStyle w:val="Akapitzlist"/>
        <w:numPr>
          <w:ilvl w:val="0"/>
          <w:numId w:val="11"/>
        </w:numPr>
        <w:rPr>
          <w:lang w:val="pl-PL"/>
        </w:rPr>
      </w:pPr>
      <w:r w:rsidRPr="004E75DF">
        <w:rPr>
          <w:lang w:val="pl-PL"/>
        </w:rPr>
        <w:t>Przegląd różnorodności organizmów</w:t>
      </w:r>
      <w:r>
        <w:rPr>
          <w:lang w:val="pl-PL"/>
        </w:rPr>
        <w:t>,</w:t>
      </w:r>
    </w:p>
    <w:p w14:paraId="6F91FEEB" w14:textId="518238CF" w:rsidR="004E75DF" w:rsidRPr="004E75DF" w:rsidRDefault="004E75DF" w:rsidP="004E75DF">
      <w:pPr>
        <w:pStyle w:val="Akapitzlist"/>
        <w:numPr>
          <w:ilvl w:val="0"/>
          <w:numId w:val="11"/>
        </w:numPr>
        <w:rPr>
          <w:lang w:val="pl-PL"/>
        </w:rPr>
      </w:pPr>
      <w:r w:rsidRPr="004E75DF">
        <w:rPr>
          <w:lang w:val="pl-PL"/>
        </w:rPr>
        <w:t>Budowa i funkcjonowanie organizmu człowieka</w:t>
      </w:r>
      <w:r>
        <w:rPr>
          <w:lang w:val="pl-PL"/>
        </w:rPr>
        <w:t>,</w:t>
      </w:r>
    </w:p>
    <w:p w14:paraId="4EED7B7A" w14:textId="0BCA3C36" w:rsidR="004E75DF" w:rsidRPr="004E75DF" w:rsidRDefault="004E75DF" w:rsidP="004E75DF">
      <w:pPr>
        <w:pStyle w:val="Akapitzlist"/>
        <w:numPr>
          <w:ilvl w:val="0"/>
          <w:numId w:val="11"/>
        </w:numPr>
        <w:rPr>
          <w:lang w:val="pl-PL"/>
        </w:rPr>
      </w:pPr>
      <w:r w:rsidRPr="004E75DF">
        <w:rPr>
          <w:lang w:val="pl-PL"/>
        </w:rPr>
        <w:t>Genetyka i biotechnologia</w:t>
      </w:r>
      <w:r>
        <w:rPr>
          <w:lang w:val="pl-PL"/>
        </w:rPr>
        <w:t>,</w:t>
      </w:r>
    </w:p>
    <w:p w14:paraId="431DAE99" w14:textId="30B88BD5" w:rsidR="00352D02" w:rsidRDefault="004E75DF" w:rsidP="004E75DF">
      <w:pPr>
        <w:pStyle w:val="Akapitzlist"/>
        <w:numPr>
          <w:ilvl w:val="0"/>
          <w:numId w:val="11"/>
        </w:numPr>
        <w:rPr>
          <w:lang w:val="pl-PL"/>
        </w:rPr>
      </w:pPr>
      <w:r w:rsidRPr="004E75DF">
        <w:rPr>
          <w:lang w:val="pl-PL"/>
        </w:rPr>
        <w:t>Zalecane obserwacje</w:t>
      </w:r>
      <w:r w:rsidR="004A1A28">
        <w:rPr>
          <w:lang w:val="pl-PL"/>
        </w:rPr>
        <w:t>,</w:t>
      </w:r>
      <w:r w:rsidRPr="004E75DF">
        <w:rPr>
          <w:lang w:val="pl-PL"/>
        </w:rPr>
        <w:t xml:space="preserve"> doświadczenia i wycieczki</w:t>
      </w:r>
      <w:r>
        <w:rPr>
          <w:lang w:val="pl-PL"/>
        </w:rPr>
        <w:t>.</w:t>
      </w:r>
    </w:p>
    <w:p w14:paraId="44EFBCC9" w14:textId="6530D22A" w:rsidR="004E75DF" w:rsidRDefault="002B09B5" w:rsidP="004E75DF">
      <w:pPr>
        <w:rPr>
          <w:lang w:val="pl-PL"/>
        </w:rPr>
      </w:pPr>
      <w:r>
        <w:rPr>
          <w:lang w:val="pl-PL"/>
        </w:rPr>
        <w:t xml:space="preserve">W ten sposób ograniczono </w:t>
      </w:r>
      <w:r w:rsidR="0022616E">
        <w:rPr>
          <w:lang w:val="pl-PL"/>
        </w:rPr>
        <w:t xml:space="preserve">liczbę koniecznych do </w:t>
      </w:r>
      <w:r w:rsidR="00B569D0">
        <w:rPr>
          <w:lang w:val="pl-PL"/>
        </w:rPr>
        <w:t>zapamiętania</w:t>
      </w:r>
      <w:r w:rsidR="0022616E">
        <w:rPr>
          <w:lang w:val="pl-PL"/>
        </w:rPr>
        <w:t xml:space="preserve"> wiadomości. Spośród </w:t>
      </w:r>
      <w:r w:rsidR="00C7633A">
        <w:rPr>
          <w:lang w:val="pl-PL"/>
        </w:rPr>
        <w:t>rozmaitych chorób wirusowych, bakteryjnych</w:t>
      </w:r>
      <w:r w:rsidR="002954C0">
        <w:rPr>
          <w:lang w:val="pl-PL"/>
        </w:rPr>
        <w:t>,</w:t>
      </w:r>
      <w:r w:rsidR="00C7633A">
        <w:rPr>
          <w:lang w:val="pl-PL"/>
        </w:rPr>
        <w:t xml:space="preserve"> </w:t>
      </w:r>
      <w:r w:rsidR="002954C0">
        <w:rPr>
          <w:lang w:val="pl-PL"/>
        </w:rPr>
        <w:t xml:space="preserve">grzybowych, pasożytniczych i </w:t>
      </w:r>
      <w:r w:rsidR="006E2F90">
        <w:rPr>
          <w:lang w:val="pl-PL"/>
        </w:rPr>
        <w:t>genetycznych</w:t>
      </w:r>
      <w:r w:rsidR="00C7633A">
        <w:rPr>
          <w:lang w:val="pl-PL"/>
        </w:rPr>
        <w:t xml:space="preserve"> pozostawiono </w:t>
      </w:r>
      <w:r w:rsidR="006E2F90">
        <w:rPr>
          <w:lang w:val="pl-PL"/>
        </w:rPr>
        <w:t xml:space="preserve">w wymaganiach egzaminacyjnych </w:t>
      </w:r>
      <w:r w:rsidR="00C7633A">
        <w:rPr>
          <w:lang w:val="pl-PL"/>
        </w:rPr>
        <w:t xml:space="preserve">tylko </w:t>
      </w:r>
      <w:r w:rsidR="006178BB">
        <w:rPr>
          <w:lang w:val="pl-PL"/>
        </w:rPr>
        <w:t xml:space="preserve">pojedyncze </w:t>
      </w:r>
      <w:r w:rsidR="00F23F3C">
        <w:rPr>
          <w:lang w:val="pl-PL"/>
        </w:rPr>
        <w:t>reprezentatywne przykłady.</w:t>
      </w:r>
      <w:r w:rsidR="00122532">
        <w:rPr>
          <w:lang w:val="pl-PL"/>
        </w:rPr>
        <w:t xml:space="preserve"> </w:t>
      </w:r>
      <w:r w:rsidR="00085659">
        <w:rPr>
          <w:lang w:val="pl-PL"/>
        </w:rPr>
        <w:t xml:space="preserve">Zrezygnowano z </w:t>
      </w:r>
      <w:r w:rsidR="0072511E">
        <w:rPr>
          <w:lang w:val="pl-PL"/>
        </w:rPr>
        <w:t xml:space="preserve">przeglądu </w:t>
      </w:r>
      <w:r w:rsidR="00085659">
        <w:rPr>
          <w:lang w:val="pl-PL"/>
        </w:rPr>
        <w:t>dużej</w:t>
      </w:r>
      <w:r w:rsidR="00122532">
        <w:rPr>
          <w:lang w:val="pl-PL"/>
        </w:rPr>
        <w:t xml:space="preserve"> liczb</w:t>
      </w:r>
      <w:r w:rsidR="00085659">
        <w:rPr>
          <w:lang w:val="pl-PL"/>
        </w:rPr>
        <w:t>y</w:t>
      </w:r>
      <w:r w:rsidR="00122532">
        <w:rPr>
          <w:lang w:val="pl-PL"/>
        </w:rPr>
        <w:t xml:space="preserve"> taksonów </w:t>
      </w:r>
      <w:proofErr w:type="spellStart"/>
      <w:r w:rsidR="006A0557">
        <w:rPr>
          <w:lang w:val="pl-PL"/>
        </w:rPr>
        <w:t>protistów</w:t>
      </w:r>
      <w:proofErr w:type="spellEnd"/>
      <w:r w:rsidR="006A0557">
        <w:rPr>
          <w:lang w:val="pl-PL"/>
        </w:rPr>
        <w:t>, roślin</w:t>
      </w:r>
      <w:r w:rsidR="007F74F4">
        <w:rPr>
          <w:lang w:val="pl-PL"/>
        </w:rPr>
        <w:t xml:space="preserve">, </w:t>
      </w:r>
      <w:r w:rsidR="006A0557">
        <w:rPr>
          <w:lang w:val="pl-PL"/>
        </w:rPr>
        <w:t>zwierząt</w:t>
      </w:r>
      <w:r w:rsidR="007F74F4">
        <w:rPr>
          <w:lang w:val="pl-PL"/>
        </w:rPr>
        <w:t xml:space="preserve"> i grzybów</w:t>
      </w:r>
      <w:r w:rsidR="006A0557">
        <w:rPr>
          <w:lang w:val="pl-PL"/>
        </w:rPr>
        <w:t>.</w:t>
      </w:r>
      <w:r w:rsidR="00C7633A">
        <w:rPr>
          <w:lang w:val="pl-PL"/>
        </w:rPr>
        <w:t xml:space="preserve"> </w:t>
      </w:r>
      <w:r w:rsidR="00CB7E6B">
        <w:rPr>
          <w:lang w:val="pl-PL"/>
        </w:rPr>
        <w:t xml:space="preserve">Zmniejszono liczbę przykładów hormonów roślinnych oraz </w:t>
      </w:r>
      <w:r w:rsidR="004E23B6">
        <w:rPr>
          <w:lang w:val="pl-PL"/>
        </w:rPr>
        <w:t>barwników oddechowych zwierząt.</w:t>
      </w:r>
      <w:r w:rsidR="00A9467B">
        <w:rPr>
          <w:lang w:val="pl-PL"/>
        </w:rPr>
        <w:t xml:space="preserve"> Spośród zalecanych </w:t>
      </w:r>
      <w:r w:rsidR="004A1A28">
        <w:rPr>
          <w:lang w:val="pl-PL"/>
        </w:rPr>
        <w:t>obserwacji i doświadczeń pozostawiono jedynie cztery</w:t>
      </w:r>
      <w:r w:rsidR="006178BB">
        <w:rPr>
          <w:lang w:val="pl-PL"/>
        </w:rPr>
        <w:t>,</w:t>
      </w:r>
      <w:r w:rsidR="0030716C">
        <w:rPr>
          <w:lang w:val="pl-PL"/>
        </w:rPr>
        <w:t xml:space="preserve"> możliwe do przeprowadzenia w warunkach domowych.</w:t>
      </w:r>
    </w:p>
    <w:p w14:paraId="48F1553C" w14:textId="64B3A722" w:rsidR="0072511E" w:rsidRDefault="00B22B40" w:rsidP="0072511E">
      <w:pPr>
        <w:pStyle w:val="Nagwek2"/>
        <w:rPr>
          <w:lang w:val="pl-PL"/>
        </w:rPr>
      </w:pPr>
      <w:r>
        <w:rPr>
          <w:lang w:val="pl-PL"/>
        </w:rPr>
        <w:t>Wskazówki</w:t>
      </w:r>
      <w:r w:rsidR="00090BF3">
        <w:rPr>
          <w:lang w:val="pl-PL"/>
        </w:rPr>
        <w:t xml:space="preserve"> – slajd </w:t>
      </w:r>
      <w:r w:rsidR="007F58FE">
        <w:rPr>
          <w:lang w:val="pl-PL"/>
        </w:rPr>
        <w:t>8.</w:t>
      </w:r>
    </w:p>
    <w:p w14:paraId="2F004C57" w14:textId="31BD7D97" w:rsidR="007E492B" w:rsidRDefault="00B22B40" w:rsidP="00B22B40">
      <w:pPr>
        <w:rPr>
          <w:lang w:val="pl-PL"/>
        </w:rPr>
      </w:pPr>
      <w:r w:rsidRPr="00B22B40">
        <w:rPr>
          <w:lang w:val="pl-PL"/>
        </w:rPr>
        <w:t xml:space="preserve">Przy trudnościach w realizacji podstawy programowej </w:t>
      </w:r>
      <w:r w:rsidR="003E5682">
        <w:rPr>
          <w:lang w:val="pl-PL"/>
        </w:rPr>
        <w:t xml:space="preserve">kształcenia ogólnego </w:t>
      </w:r>
      <w:r w:rsidRPr="00B22B40">
        <w:rPr>
          <w:lang w:val="pl-PL"/>
        </w:rPr>
        <w:t>należy skupić się na treściach kształcenia zwartych w wymaganiach egzaminacyjnych</w:t>
      </w:r>
      <w:r w:rsidR="00624731">
        <w:rPr>
          <w:lang w:val="pl-PL"/>
        </w:rPr>
        <w:t xml:space="preserve">. </w:t>
      </w:r>
      <w:r w:rsidRPr="00B22B40">
        <w:rPr>
          <w:lang w:val="pl-PL"/>
        </w:rPr>
        <w:t xml:space="preserve">Treści nieujęte w wymaganiach egzaminacyjnych można zaznaczyć w podręcznikach jako do pominięcia podczas powtórek </w:t>
      </w:r>
      <w:r w:rsidR="0036021B">
        <w:rPr>
          <w:lang w:val="pl-PL"/>
        </w:rPr>
        <w:t>materiału</w:t>
      </w:r>
      <w:r w:rsidR="00584217">
        <w:rPr>
          <w:lang w:val="pl-PL"/>
        </w:rPr>
        <w:t xml:space="preserve"> – na pewno nie pojawią się one na egz</w:t>
      </w:r>
      <w:r w:rsidR="0036021B">
        <w:rPr>
          <w:lang w:val="pl-PL"/>
        </w:rPr>
        <w:t>aminie maturalnym.</w:t>
      </w:r>
    </w:p>
    <w:p w14:paraId="4799292F" w14:textId="5D353837" w:rsidR="007E492B" w:rsidRDefault="004F36D7" w:rsidP="00B22B40">
      <w:pPr>
        <w:rPr>
          <w:lang w:val="pl-PL"/>
        </w:rPr>
      </w:pPr>
      <w:r w:rsidRPr="00B22B40">
        <w:rPr>
          <w:lang w:val="pl-PL"/>
        </w:rPr>
        <w:t xml:space="preserve">Udostępniony </w:t>
      </w:r>
      <w:r>
        <w:rPr>
          <w:lang w:val="pl-PL"/>
        </w:rPr>
        <w:t>przez ORE</w:t>
      </w:r>
      <w:r w:rsidRPr="00B22B40">
        <w:rPr>
          <w:lang w:val="pl-PL"/>
        </w:rPr>
        <w:t xml:space="preserve"> kalkulacyjny z wbudowanym filtrem pozwala na szybką weryfikację wymagań</w:t>
      </w:r>
      <w:r w:rsidR="00FE1AC2">
        <w:rPr>
          <w:lang w:val="pl-PL"/>
        </w:rPr>
        <w:t xml:space="preserve"> egzaminacyjnych i porównanie ich z podstawą programową kształcenia ogólnego.</w:t>
      </w:r>
    </w:p>
    <w:p w14:paraId="65EE8297" w14:textId="1BE8A89C" w:rsidR="00B22B40" w:rsidRPr="00B22B40" w:rsidRDefault="00B22B40" w:rsidP="00B22B40">
      <w:pPr>
        <w:rPr>
          <w:lang w:val="pl-PL"/>
        </w:rPr>
      </w:pPr>
      <w:r w:rsidRPr="00B22B40">
        <w:rPr>
          <w:lang w:val="pl-PL"/>
        </w:rPr>
        <w:t>Uczniowie opierają się na podręcznikach, a nie – na postawie programowej lub wymaganiach egzaminacyjnych</w:t>
      </w:r>
      <w:r w:rsidR="00624731">
        <w:rPr>
          <w:lang w:val="pl-PL"/>
        </w:rPr>
        <w:t>. Warto poprosić nauczyciela o pomoc</w:t>
      </w:r>
      <w:r w:rsidRPr="00B22B40">
        <w:rPr>
          <w:lang w:val="pl-PL"/>
        </w:rPr>
        <w:t xml:space="preserve"> w doborze treści podczas nauki</w:t>
      </w:r>
      <w:r w:rsidR="00624731">
        <w:rPr>
          <w:lang w:val="pl-PL"/>
        </w:rPr>
        <w:t>.</w:t>
      </w:r>
    </w:p>
    <w:p w14:paraId="01C0E6C5" w14:textId="06FAC941" w:rsidR="001A7A63" w:rsidRDefault="00143DD4" w:rsidP="004F36D7">
      <w:pPr>
        <w:pStyle w:val="Nagwek2"/>
        <w:rPr>
          <w:lang w:val="pl-PL"/>
        </w:rPr>
      </w:pPr>
      <w:r>
        <w:rPr>
          <w:lang w:val="pl-PL"/>
        </w:rPr>
        <w:lastRenderedPageBreak/>
        <w:t>Działania koordynowane przez CKE</w:t>
      </w:r>
      <w:r w:rsidR="007F58FE">
        <w:rPr>
          <w:lang w:val="pl-PL"/>
        </w:rPr>
        <w:t xml:space="preserve"> – slajd 9.</w:t>
      </w:r>
    </w:p>
    <w:p w14:paraId="6546C647" w14:textId="760CF845" w:rsidR="00D13CC9" w:rsidRDefault="00972238" w:rsidP="004B3436">
      <w:pPr>
        <w:rPr>
          <w:lang w:val="pl-PL"/>
        </w:rPr>
      </w:pPr>
      <w:r>
        <w:rPr>
          <w:lang w:val="pl-PL"/>
        </w:rPr>
        <w:t xml:space="preserve">W grudniu 2020 r. CKE </w:t>
      </w:r>
      <w:r w:rsidR="00D13CC9">
        <w:rPr>
          <w:lang w:val="pl-PL"/>
        </w:rPr>
        <w:t>opublik</w:t>
      </w:r>
      <w:r>
        <w:rPr>
          <w:lang w:val="pl-PL"/>
        </w:rPr>
        <w:t>uje</w:t>
      </w:r>
      <w:r w:rsidR="00D13CC9">
        <w:rPr>
          <w:lang w:val="pl-PL"/>
        </w:rPr>
        <w:t xml:space="preserve"> aneks do informatora maturalnego</w:t>
      </w:r>
      <w:r>
        <w:rPr>
          <w:lang w:val="pl-PL"/>
        </w:rPr>
        <w:t xml:space="preserve"> obowiązujący w roku szkolnym 2020/2021</w:t>
      </w:r>
      <w:r w:rsidR="00D13CC9">
        <w:rPr>
          <w:lang w:val="pl-PL"/>
        </w:rPr>
        <w:t xml:space="preserve">. </w:t>
      </w:r>
      <w:r>
        <w:rPr>
          <w:lang w:val="pl-PL"/>
        </w:rPr>
        <w:t>Aneks będzie zawierał</w:t>
      </w:r>
      <w:r w:rsidR="009C7EF4">
        <w:rPr>
          <w:lang w:val="pl-PL"/>
        </w:rPr>
        <w:t>:</w:t>
      </w:r>
    </w:p>
    <w:p w14:paraId="63204CC4" w14:textId="0EEB8987" w:rsidR="009C7EF4" w:rsidRDefault="009C7EF4" w:rsidP="009C7EF4">
      <w:pPr>
        <w:pStyle w:val="Akapitzlist"/>
        <w:numPr>
          <w:ilvl w:val="0"/>
          <w:numId w:val="12"/>
        </w:numPr>
        <w:rPr>
          <w:lang w:val="pl-PL"/>
        </w:rPr>
      </w:pPr>
      <w:r>
        <w:rPr>
          <w:lang w:val="pl-PL"/>
        </w:rPr>
        <w:t>odniesienie do podstawy prawnej wprowadzanych zmian,</w:t>
      </w:r>
    </w:p>
    <w:p w14:paraId="7D07B335" w14:textId="5CA6C805" w:rsidR="009C7EF4" w:rsidRDefault="0051495F" w:rsidP="009C7EF4">
      <w:pPr>
        <w:pStyle w:val="Akapitzlist"/>
        <w:numPr>
          <w:ilvl w:val="0"/>
          <w:numId w:val="12"/>
        </w:numPr>
        <w:rPr>
          <w:lang w:val="pl-PL"/>
        </w:rPr>
      </w:pPr>
      <w:r>
        <w:rPr>
          <w:lang w:val="pl-PL"/>
        </w:rPr>
        <w:t>treść wymagań egzaminacyjnych,</w:t>
      </w:r>
    </w:p>
    <w:p w14:paraId="055451EB" w14:textId="511EA233" w:rsidR="0051495F" w:rsidRPr="009C7EF4" w:rsidRDefault="004547DE" w:rsidP="009C7EF4">
      <w:pPr>
        <w:pStyle w:val="Akapitzlist"/>
        <w:numPr>
          <w:ilvl w:val="0"/>
          <w:numId w:val="12"/>
        </w:numPr>
        <w:rPr>
          <w:lang w:val="pl-PL"/>
        </w:rPr>
      </w:pPr>
      <w:r>
        <w:rPr>
          <w:lang w:val="pl-PL"/>
        </w:rPr>
        <w:t>informację o zadaniach wycofanych z informatora</w:t>
      </w:r>
      <w:r w:rsidR="0087064E">
        <w:rPr>
          <w:lang w:val="pl-PL"/>
        </w:rPr>
        <w:t xml:space="preserve"> z powodu wykroczenia ich treści poza wymagania egzaminacyjne.</w:t>
      </w:r>
    </w:p>
    <w:p w14:paraId="7A654FF7" w14:textId="5B14C020" w:rsidR="004B3436" w:rsidRDefault="00197C7B" w:rsidP="004B3436">
      <w:pPr>
        <w:rPr>
          <w:lang w:val="pl-PL"/>
        </w:rPr>
      </w:pPr>
      <w:r w:rsidRPr="00197C7B">
        <w:rPr>
          <w:lang w:val="pl-PL"/>
        </w:rPr>
        <w:t xml:space="preserve">W marcu 2021 r. </w:t>
      </w:r>
      <w:r>
        <w:rPr>
          <w:lang w:val="pl-PL"/>
        </w:rPr>
        <w:t xml:space="preserve">na dwa miesiące przed terminem głównym </w:t>
      </w:r>
      <w:r w:rsidRPr="00197C7B">
        <w:rPr>
          <w:lang w:val="pl-PL"/>
        </w:rPr>
        <w:t>odbędzie się próbny egzamin maturalny</w:t>
      </w:r>
      <w:r>
        <w:rPr>
          <w:lang w:val="pl-PL"/>
        </w:rPr>
        <w:t xml:space="preserve">. </w:t>
      </w:r>
      <w:r w:rsidRPr="00197C7B">
        <w:rPr>
          <w:lang w:val="pl-PL"/>
        </w:rPr>
        <w:t xml:space="preserve">Pomiędzy grudniem </w:t>
      </w:r>
      <w:r>
        <w:rPr>
          <w:lang w:val="pl-PL"/>
        </w:rPr>
        <w:t xml:space="preserve">2020 r. </w:t>
      </w:r>
      <w:r w:rsidRPr="00197C7B">
        <w:rPr>
          <w:lang w:val="pl-PL"/>
        </w:rPr>
        <w:t xml:space="preserve">a majem </w:t>
      </w:r>
      <w:r>
        <w:rPr>
          <w:lang w:val="pl-PL"/>
        </w:rPr>
        <w:t xml:space="preserve">2021 r. </w:t>
      </w:r>
      <w:r w:rsidRPr="00197C7B">
        <w:rPr>
          <w:lang w:val="pl-PL"/>
        </w:rPr>
        <w:t xml:space="preserve">OKE przeprowadzą szkolenia dla egzaminatorów sprawdzających prace w </w:t>
      </w:r>
      <w:r>
        <w:rPr>
          <w:lang w:val="pl-PL"/>
        </w:rPr>
        <w:t>roku szkolnym 2020/2021.</w:t>
      </w:r>
    </w:p>
    <w:p w14:paraId="461B6683" w14:textId="321C05A5" w:rsidR="00CF0FAC" w:rsidRDefault="00E004F0" w:rsidP="002235CF">
      <w:pPr>
        <w:pStyle w:val="Nagwek1"/>
        <w:rPr>
          <w:lang w:val="pl-PL"/>
        </w:rPr>
      </w:pPr>
      <w:r>
        <w:rPr>
          <w:lang w:val="pl-PL"/>
        </w:rPr>
        <w:t>Praca warsztatowa</w:t>
      </w:r>
    </w:p>
    <w:p w14:paraId="781147B5" w14:textId="21ECEA1A" w:rsidR="00E004F0" w:rsidRDefault="00E004F0" w:rsidP="004B6DD7">
      <w:pPr>
        <w:rPr>
          <w:lang w:val="pl-PL"/>
        </w:rPr>
      </w:pPr>
      <w:r>
        <w:rPr>
          <w:lang w:val="pl-PL"/>
        </w:rPr>
        <w:t xml:space="preserve">Wymagania egzaminacyjne </w:t>
      </w:r>
      <w:r w:rsidR="00D652DB">
        <w:rPr>
          <w:lang w:val="pl-PL"/>
        </w:rPr>
        <w:t>zawierają ograniczony zakres wymagań podstawy programowej. Najłatwiej zrozumieć zmiany przez porównanie tych dwóch dokumentów. W tym celu został przygotowany arkusz kalkulacyjny z wbudowanymi filtrami:</w:t>
      </w:r>
    </w:p>
    <w:p w14:paraId="18DDA184" w14:textId="6E5EE251" w:rsidR="004B6DD7" w:rsidRDefault="004B6DD7" w:rsidP="004B6DD7">
      <w:pPr>
        <w:pStyle w:val="Akapitzlist"/>
        <w:numPr>
          <w:ilvl w:val="0"/>
          <w:numId w:val="14"/>
        </w:numPr>
        <w:rPr>
          <w:lang w:val="pl-PL"/>
        </w:rPr>
      </w:pPr>
      <w:r>
        <w:rPr>
          <w:lang w:val="pl-PL"/>
        </w:rPr>
        <w:t>bez zmian – wymagania podstawy programowej</w:t>
      </w:r>
      <w:r w:rsidR="007674F4">
        <w:rPr>
          <w:lang w:val="pl-PL"/>
        </w:rPr>
        <w:t xml:space="preserve"> pozostawione w ich dotychczasowym kształcie</w:t>
      </w:r>
      <w:r w:rsidR="00C9792B">
        <w:rPr>
          <w:lang w:val="pl-PL"/>
        </w:rPr>
        <w:t>;</w:t>
      </w:r>
    </w:p>
    <w:p w14:paraId="5CE91BB0" w14:textId="2AD29A0C" w:rsidR="007674F4" w:rsidRDefault="007674F4" w:rsidP="004B6DD7">
      <w:pPr>
        <w:pStyle w:val="Akapitzlist"/>
        <w:numPr>
          <w:ilvl w:val="0"/>
          <w:numId w:val="14"/>
        </w:numPr>
        <w:rPr>
          <w:lang w:val="pl-PL"/>
        </w:rPr>
      </w:pPr>
      <w:r>
        <w:rPr>
          <w:lang w:val="pl-PL"/>
        </w:rPr>
        <w:t>uproszczon</w:t>
      </w:r>
      <w:r w:rsidR="005A2394">
        <w:rPr>
          <w:lang w:val="pl-PL"/>
        </w:rPr>
        <w:t>o</w:t>
      </w:r>
      <w:r>
        <w:rPr>
          <w:lang w:val="pl-PL"/>
        </w:rPr>
        <w:t xml:space="preserve"> – wymagania podstawy programowej</w:t>
      </w:r>
      <w:r w:rsidR="00816968">
        <w:rPr>
          <w:lang w:val="pl-PL"/>
        </w:rPr>
        <w:t xml:space="preserve"> częściowo wykreślone lub przeredagowane</w:t>
      </w:r>
      <w:r w:rsidR="00213DAA">
        <w:rPr>
          <w:lang w:val="pl-PL"/>
        </w:rPr>
        <w:t xml:space="preserve"> – zmiany zaznaczono na fioletowo</w:t>
      </w:r>
      <w:r w:rsidR="00C9792B">
        <w:rPr>
          <w:lang w:val="pl-PL"/>
        </w:rPr>
        <w:t>;</w:t>
      </w:r>
    </w:p>
    <w:p w14:paraId="0842C703" w14:textId="431FBD7A" w:rsidR="005A2394" w:rsidRDefault="005A2394" w:rsidP="005A2394">
      <w:pPr>
        <w:pStyle w:val="Akapitzlist"/>
        <w:numPr>
          <w:ilvl w:val="0"/>
          <w:numId w:val="14"/>
        </w:numPr>
        <w:rPr>
          <w:lang w:val="pl-PL"/>
        </w:rPr>
      </w:pPr>
      <w:r>
        <w:rPr>
          <w:lang w:val="pl-PL"/>
        </w:rPr>
        <w:t>wykreślono – wymagania podstawy programowej w całości pominięte w wymaganiach egzaminacyjnych</w:t>
      </w:r>
      <w:r w:rsidR="00213DAA">
        <w:rPr>
          <w:lang w:val="pl-PL"/>
        </w:rPr>
        <w:t xml:space="preserve"> – wykreślenia zaznaczono na czerwono</w:t>
      </w:r>
      <w:r>
        <w:rPr>
          <w:lang w:val="pl-PL"/>
        </w:rPr>
        <w:t>.</w:t>
      </w:r>
    </w:p>
    <w:p w14:paraId="35315095" w14:textId="793B9DD3" w:rsidR="00371CB6" w:rsidRDefault="00371CB6" w:rsidP="00371CB6">
      <w:pPr>
        <w:rPr>
          <w:lang w:val="pl-PL"/>
        </w:rPr>
      </w:pPr>
      <w:r>
        <w:rPr>
          <w:lang w:val="pl-PL"/>
        </w:rPr>
        <w:t>Po wybraniu dwóch pierwszych filtrów („bez zmian” oraz „uproszczono”) zostan</w:t>
      </w:r>
      <w:r w:rsidR="00A20AC6">
        <w:rPr>
          <w:lang w:val="pl-PL"/>
        </w:rPr>
        <w:t>ą wyświetlone wymagania egzaminacyjne obowiązujące w roku szkolnym 2021/2022 związane z IV etapem edukacyjnym</w:t>
      </w:r>
      <w:r w:rsidR="00A57E12">
        <w:rPr>
          <w:lang w:val="pl-PL"/>
        </w:rPr>
        <w:t xml:space="preserve"> w zakresie podstawowym i </w:t>
      </w:r>
      <w:r w:rsidR="00B827AD">
        <w:rPr>
          <w:lang w:val="pl-PL"/>
        </w:rPr>
        <w:t>rozszerzonym</w:t>
      </w:r>
      <w:r w:rsidR="001525E3">
        <w:rPr>
          <w:lang w:val="pl-PL"/>
        </w:rPr>
        <w:t>. Zakres podstawowy został wyróżniony kolorem niebieskim.</w:t>
      </w:r>
      <w:r w:rsidR="005837DD">
        <w:rPr>
          <w:lang w:val="pl-PL"/>
        </w:rPr>
        <w:t xml:space="preserve"> </w:t>
      </w:r>
      <w:r w:rsidR="00DA2631">
        <w:rPr>
          <w:lang w:val="pl-PL"/>
        </w:rPr>
        <w:t xml:space="preserve">Arkusz kalkulacyjny nie zawiera zmian w wymaganiach </w:t>
      </w:r>
      <w:r w:rsidR="00B26E6B">
        <w:rPr>
          <w:lang w:val="pl-PL"/>
        </w:rPr>
        <w:t>na III etapie edukacyjnym</w:t>
      </w:r>
      <w:r w:rsidR="00D72A5A">
        <w:rPr>
          <w:lang w:val="pl-PL"/>
        </w:rPr>
        <w:t xml:space="preserve"> – poza wykreśleniem większości wycieczek, obserwacji i doświadczeń</w:t>
      </w:r>
      <w:r w:rsidR="008E2052">
        <w:rPr>
          <w:lang w:val="pl-PL"/>
        </w:rPr>
        <w:t xml:space="preserve"> zmiany na tym etapie były czysto techniczne, tzn. </w:t>
      </w:r>
      <w:r w:rsidR="00E64983">
        <w:rPr>
          <w:lang w:val="pl-PL"/>
        </w:rPr>
        <w:t>były wymuszone przez wykreślenia korespondujących treści z IV etapu edukacyjnego.</w:t>
      </w:r>
    </w:p>
    <w:p w14:paraId="358F96AD" w14:textId="340725D7" w:rsidR="003C5CB3" w:rsidRDefault="00B827AD" w:rsidP="00371CB6">
      <w:pPr>
        <w:rPr>
          <w:lang w:val="pl-PL"/>
        </w:rPr>
      </w:pPr>
      <w:r>
        <w:rPr>
          <w:lang w:val="pl-PL"/>
        </w:rPr>
        <w:t xml:space="preserve">Po wybraniu dwóch ostatnich filtrów („uproszczono” oraz „wykreślono”) zostanie wyświetlona lista zmian. Jest to widok szczególnie przydatny podczas powtórek do egzaminu – można w ten sposób szybko </w:t>
      </w:r>
      <w:r w:rsidR="0092693A">
        <w:rPr>
          <w:lang w:val="pl-PL"/>
        </w:rPr>
        <w:t xml:space="preserve">ustalić treści do pominięcia </w:t>
      </w:r>
      <w:r w:rsidR="00016919">
        <w:rPr>
          <w:lang w:val="pl-PL"/>
        </w:rPr>
        <w:t>w</w:t>
      </w:r>
      <w:r w:rsidR="0092693A">
        <w:rPr>
          <w:lang w:val="pl-PL"/>
        </w:rPr>
        <w:t xml:space="preserve"> podręcznik</w:t>
      </w:r>
      <w:r w:rsidR="00016919">
        <w:rPr>
          <w:lang w:val="pl-PL"/>
        </w:rPr>
        <w:t>ach lub podczas lekcji</w:t>
      </w:r>
      <w:r w:rsidR="0092693A">
        <w:rPr>
          <w:lang w:val="pl-PL"/>
        </w:rPr>
        <w:t>.</w:t>
      </w:r>
    </w:p>
    <w:p w14:paraId="114389EA" w14:textId="0EB711DD" w:rsidR="0074063E" w:rsidRDefault="0074063E" w:rsidP="0074063E">
      <w:pPr>
        <w:pStyle w:val="Nagwek1"/>
        <w:rPr>
          <w:lang w:val="pl-PL"/>
        </w:rPr>
      </w:pPr>
      <w:r>
        <w:rPr>
          <w:lang w:val="pl-PL"/>
        </w:rPr>
        <w:t xml:space="preserve">Platforma </w:t>
      </w:r>
      <w:proofErr w:type="spellStart"/>
      <w:r>
        <w:rPr>
          <w:lang w:val="pl-PL"/>
        </w:rPr>
        <w:t>Moodle</w:t>
      </w:r>
      <w:proofErr w:type="spellEnd"/>
    </w:p>
    <w:p w14:paraId="2E513306" w14:textId="77777777" w:rsidR="0074063E" w:rsidRDefault="0074063E" w:rsidP="0074063E">
      <w:pPr>
        <w:rPr>
          <w:lang w:val="pl-PL"/>
        </w:rPr>
      </w:pPr>
      <w:r>
        <w:rPr>
          <w:lang w:val="pl-PL"/>
        </w:rPr>
        <w:t>Na platformie zostały udostępnione</w:t>
      </w:r>
    </w:p>
    <w:p w14:paraId="203515EA" w14:textId="55382140" w:rsidR="0074063E" w:rsidRDefault="0074063E" w:rsidP="0074063E">
      <w:pPr>
        <w:pStyle w:val="Akapitzlist"/>
        <w:numPr>
          <w:ilvl w:val="0"/>
          <w:numId w:val="15"/>
        </w:numPr>
        <w:rPr>
          <w:lang w:val="pl-PL"/>
        </w:rPr>
      </w:pPr>
      <w:r w:rsidRPr="0074063E">
        <w:rPr>
          <w:lang w:val="pl-PL"/>
        </w:rPr>
        <w:t>prezentacja PowerPoint wraz ze scenariuszem szkolenia</w:t>
      </w:r>
      <w:r w:rsidR="0077678C">
        <w:rPr>
          <w:lang w:val="pl-PL"/>
        </w:rPr>
        <w:t xml:space="preserve"> (ten dokument)</w:t>
      </w:r>
      <w:r>
        <w:rPr>
          <w:lang w:val="pl-PL"/>
        </w:rPr>
        <w:t>,</w:t>
      </w:r>
    </w:p>
    <w:p w14:paraId="486402F1" w14:textId="77C5DA64" w:rsidR="0074063E" w:rsidRPr="0074063E" w:rsidRDefault="0074063E" w:rsidP="0074063E">
      <w:pPr>
        <w:pStyle w:val="Akapitzlist"/>
        <w:numPr>
          <w:ilvl w:val="0"/>
          <w:numId w:val="15"/>
        </w:numPr>
        <w:rPr>
          <w:lang w:val="pl-PL"/>
        </w:rPr>
      </w:pPr>
      <w:r>
        <w:rPr>
          <w:lang w:val="pl-PL"/>
        </w:rPr>
        <w:t>arkusz kalkulacyjny z wbudowanym filtrem wymagań egzaminacyjnych.</w:t>
      </w:r>
    </w:p>
    <w:sectPr w:rsidR="0074063E" w:rsidRPr="007406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C615C"/>
    <w:multiLevelType w:val="hybridMultilevel"/>
    <w:tmpl w:val="DDA24E7C"/>
    <w:lvl w:ilvl="0" w:tplc="23969D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A6AC2"/>
    <w:multiLevelType w:val="hybridMultilevel"/>
    <w:tmpl w:val="C5700CB2"/>
    <w:lvl w:ilvl="0" w:tplc="52AAA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C3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9C6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0B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8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0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6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8D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E8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8A117B"/>
    <w:multiLevelType w:val="hybridMultilevel"/>
    <w:tmpl w:val="AC90A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93D2F"/>
    <w:multiLevelType w:val="hybridMultilevel"/>
    <w:tmpl w:val="0BA4F8A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7414FA1"/>
    <w:multiLevelType w:val="hybridMultilevel"/>
    <w:tmpl w:val="5586824E"/>
    <w:lvl w:ilvl="0" w:tplc="59B63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4F0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800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A7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CE9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0C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A3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41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B08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5657AA"/>
    <w:multiLevelType w:val="hybridMultilevel"/>
    <w:tmpl w:val="B9A2ED94"/>
    <w:lvl w:ilvl="0" w:tplc="D1844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D6A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86E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8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A0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065E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283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42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E9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BA3EB9"/>
    <w:multiLevelType w:val="hybridMultilevel"/>
    <w:tmpl w:val="01FA3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9095C"/>
    <w:multiLevelType w:val="hybridMultilevel"/>
    <w:tmpl w:val="6B0E5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77A7A"/>
    <w:multiLevelType w:val="hybridMultilevel"/>
    <w:tmpl w:val="BE80B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700B3"/>
    <w:multiLevelType w:val="hybridMultilevel"/>
    <w:tmpl w:val="FE60482A"/>
    <w:lvl w:ilvl="0" w:tplc="D0A4B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80B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DC3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66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AAD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AC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3C9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6ED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A43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D94933"/>
    <w:multiLevelType w:val="hybridMultilevel"/>
    <w:tmpl w:val="EE526100"/>
    <w:lvl w:ilvl="0" w:tplc="A61C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062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D23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DCD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D21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947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B80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648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F6B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B3B2335"/>
    <w:multiLevelType w:val="hybridMultilevel"/>
    <w:tmpl w:val="AE4E5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F5287"/>
    <w:multiLevelType w:val="hybridMultilevel"/>
    <w:tmpl w:val="A95EF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D22DB"/>
    <w:multiLevelType w:val="hybridMultilevel"/>
    <w:tmpl w:val="E4DA0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E56B4"/>
    <w:multiLevelType w:val="hybridMultilevel"/>
    <w:tmpl w:val="FAFC5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10"/>
  </w:num>
  <w:num w:numId="8">
    <w:abstractNumId w:val="8"/>
  </w:num>
  <w:num w:numId="9">
    <w:abstractNumId w:val="12"/>
  </w:num>
  <w:num w:numId="10">
    <w:abstractNumId w:val="0"/>
  </w:num>
  <w:num w:numId="11">
    <w:abstractNumId w:val="7"/>
  </w:num>
  <w:num w:numId="12">
    <w:abstractNumId w:val="13"/>
  </w:num>
  <w:num w:numId="13">
    <w:abstractNumId w:val="3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QwMDMysjQ2M7E0MjJR0lEKTi0uzszPAykwrgUA4J/V2CwAAAA="/>
  </w:docVars>
  <w:rsids>
    <w:rsidRoot w:val="003B6CB0"/>
    <w:rsid w:val="000047D1"/>
    <w:rsid w:val="00011ACF"/>
    <w:rsid w:val="00016919"/>
    <w:rsid w:val="000206C6"/>
    <w:rsid w:val="00044D87"/>
    <w:rsid w:val="00050E04"/>
    <w:rsid w:val="00085659"/>
    <w:rsid w:val="00090BF3"/>
    <w:rsid w:val="000B2504"/>
    <w:rsid w:val="000B6A39"/>
    <w:rsid w:val="000C7488"/>
    <w:rsid w:val="000E798C"/>
    <w:rsid w:val="00122532"/>
    <w:rsid w:val="00143DD4"/>
    <w:rsid w:val="001525E3"/>
    <w:rsid w:val="00197C7B"/>
    <w:rsid w:val="001A7A63"/>
    <w:rsid w:val="00200ACC"/>
    <w:rsid w:val="00213DAA"/>
    <w:rsid w:val="00214272"/>
    <w:rsid w:val="002235CF"/>
    <w:rsid w:val="0022616E"/>
    <w:rsid w:val="002434BC"/>
    <w:rsid w:val="002472B8"/>
    <w:rsid w:val="00253EC1"/>
    <w:rsid w:val="002954C0"/>
    <w:rsid w:val="002A2EA0"/>
    <w:rsid w:val="002B09B5"/>
    <w:rsid w:val="002D4609"/>
    <w:rsid w:val="002E670B"/>
    <w:rsid w:val="002F7097"/>
    <w:rsid w:val="0030716C"/>
    <w:rsid w:val="0033007F"/>
    <w:rsid w:val="00352D02"/>
    <w:rsid w:val="0036021B"/>
    <w:rsid w:val="00371CB6"/>
    <w:rsid w:val="003A1F0A"/>
    <w:rsid w:val="003B6CB0"/>
    <w:rsid w:val="003C5CB3"/>
    <w:rsid w:val="003E5682"/>
    <w:rsid w:val="00403140"/>
    <w:rsid w:val="004547DE"/>
    <w:rsid w:val="004666A5"/>
    <w:rsid w:val="00473747"/>
    <w:rsid w:val="004A1A28"/>
    <w:rsid w:val="004A1B08"/>
    <w:rsid w:val="004B3436"/>
    <w:rsid w:val="004B6DD7"/>
    <w:rsid w:val="004C6A07"/>
    <w:rsid w:val="004E23B6"/>
    <w:rsid w:val="004E75DF"/>
    <w:rsid w:val="004F36D7"/>
    <w:rsid w:val="0051495F"/>
    <w:rsid w:val="00540D71"/>
    <w:rsid w:val="005837DD"/>
    <w:rsid w:val="00584217"/>
    <w:rsid w:val="005857B9"/>
    <w:rsid w:val="00593B9D"/>
    <w:rsid w:val="005A2394"/>
    <w:rsid w:val="00602B4A"/>
    <w:rsid w:val="006178BB"/>
    <w:rsid w:val="00624731"/>
    <w:rsid w:val="006A0557"/>
    <w:rsid w:val="006A19F5"/>
    <w:rsid w:val="006A3D9F"/>
    <w:rsid w:val="006B37FB"/>
    <w:rsid w:val="006E2F90"/>
    <w:rsid w:val="006E3AB3"/>
    <w:rsid w:val="00705071"/>
    <w:rsid w:val="0072511E"/>
    <w:rsid w:val="00735C1B"/>
    <w:rsid w:val="0074063E"/>
    <w:rsid w:val="007674F4"/>
    <w:rsid w:val="0077678C"/>
    <w:rsid w:val="007B692B"/>
    <w:rsid w:val="007E492B"/>
    <w:rsid w:val="007F58FE"/>
    <w:rsid w:val="007F74F4"/>
    <w:rsid w:val="00816968"/>
    <w:rsid w:val="0087064E"/>
    <w:rsid w:val="008845C6"/>
    <w:rsid w:val="008E2052"/>
    <w:rsid w:val="008E4464"/>
    <w:rsid w:val="00910803"/>
    <w:rsid w:val="0092693A"/>
    <w:rsid w:val="00927F4D"/>
    <w:rsid w:val="00934B3B"/>
    <w:rsid w:val="00972238"/>
    <w:rsid w:val="00983E75"/>
    <w:rsid w:val="009B7938"/>
    <w:rsid w:val="009C7EF4"/>
    <w:rsid w:val="009E03E7"/>
    <w:rsid w:val="009F0AA7"/>
    <w:rsid w:val="009F666C"/>
    <w:rsid w:val="00A20AC6"/>
    <w:rsid w:val="00A57E12"/>
    <w:rsid w:val="00A84AC2"/>
    <w:rsid w:val="00A9467B"/>
    <w:rsid w:val="00A96A01"/>
    <w:rsid w:val="00AB4612"/>
    <w:rsid w:val="00AB5C22"/>
    <w:rsid w:val="00B0450D"/>
    <w:rsid w:val="00B22B40"/>
    <w:rsid w:val="00B26E6B"/>
    <w:rsid w:val="00B32FE9"/>
    <w:rsid w:val="00B353C9"/>
    <w:rsid w:val="00B53323"/>
    <w:rsid w:val="00B569D0"/>
    <w:rsid w:val="00B827AD"/>
    <w:rsid w:val="00BE7A96"/>
    <w:rsid w:val="00C142DE"/>
    <w:rsid w:val="00C43BC1"/>
    <w:rsid w:val="00C553A7"/>
    <w:rsid w:val="00C7633A"/>
    <w:rsid w:val="00C9792B"/>
    <w:rsid w:val="00C979BF"/>
    <w:rsid w:val="00CB7E6B"/>
    <w:rsid w:val="00CF0FAC"/>
    <w:rsid w:val="00D13CC9"/>
    <w:rsid w:val="00D6176F"/>
    <w:rsid w:val="00D64AD8"/>
    <w:rsid w:val="00D652DB"/>
    <w:rsid w:val="00D72A5A"/>
    <w:rsid w:val="00D8199E"/>
    <w:rsid w:val="00D94CB8"/>
    <w:rsid w:val="00DA2631"/>
    <w:rsid w:val="00DB6537"/>
    <w:rsid w:val="00DC4F22"/>
    <w:rsid w:val="00E004F0"/>
    <w:rsid w:val="00E13192"/>
    <w:rsid w:val="00E45AC6"/>
    <w:rsid w:val="00E64983"/>
    <w:rsid w:val="00E878DA"/>
    <w:rsid w:val="00ED4133"/>
    <w:rsid w:val="00EE4E10"/>
    <w:rsid w:val="00F23F3C"/>
    <w:rsid w:val="00F37AF0"/>
    <w:rsid w:val="00F85B8F"/>
    <w:rsid w:val="00FB61BA"/>
    <w:rsid w:val="00FE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2D856"/>
  <w15:chartTrackingRefBased/>
  <w15:docId w15:val="{84276D00-98C9-4480-9059-6105DF5C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6C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B6CB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CB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3B6CB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Akapitzlist">
    <w:name w:val="List Paragraph"/>
    <w:basedOn w:val="Normalny"/>
    <w:uiPriority w:val="34"/>
    <w:qFormat/>
    <w:rsid w:val="00E87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1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870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24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732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568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146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03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4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979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1026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Banasiak</dc:creator>
  <cp:keywords/>
  <dc:description/>
  <cp:lastModifiedBy>Łukasz Banasiak</cp:lastModifiedBy>
  <cp:revision>138</cp:revision>
  <dcterms:created xsi:type="dcterms:W3CDTF">2020-12-07T09:17:00Z</dcterms:created>
  <dcterms:modified xsi:type="dcterms:W3CDTF">2020-12-15T15:52:00Z</dcterms:modified>
</cp:coreProperties>
</file>