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89D" w:rsidRDefault="0051089D" w:rsidP="0051089D">
      <w:pPr>
        <w:pStyle w:val="Tytu"/>
      </w:pPr>
      <w:r>
        <w:t>Fascynujący świat liczb</w:t>
      </w:r>
    </w:p>
    <w:p w:rsidR="005A7B63" w:rsidRPr="0051089D" w:rsidRDefault="000743A6" w:rsidP="0051089D">
      <w:pPr>
        <w:pStyle w:val="Podtytu"/>
        <w:rPr>
          <w:b/>
        </w:rPr>
      </w:pPr>
      <w:r w:rsidRPr="0051089D">
        <w:rPr>
          <w:b/>
        </w:rPr>
        <w:t>JAK URUCHOMIĆ MATEMATYCZNE PERPETUUM MOBILE</w:t>
      </w:r>
      <w:r w:rsidR="00426CD3" w:rsidRPr="0051089D">
        <w:rPr>
          <w:b/>
        </w:rPr>
        <w:t xml:space="preserve"> </w:t>
      </w:r>
    </w:p>
    <w:p w:rsidR="00E60FDC" w:rsidRPr="00E60FDC" w:rsidRDefault="00E60FDC" w:rsidP="00E60FDC">
      <w:pPr>
        <w:pStyle w:val="Cytat"/>
        <w:rPr>
          <w:rFonts w:ascii="Times New Roman" w:hAnsi="Times New Roman" w:cs="Times New Roman"/>
          <w:sz w:val="24"/>
          <w:szCs w:val="24"/>
        </w:rPr>
      </w:pPr>
      <w:r w:rsidRPr="00E60FDC">
        <w:t>/</w:t>
      </w:r>
      <w:r>
        <w:t xml:space="preserve">Publikacja Ośrodka Rozwoju Edukacji w </w:t>
      </w:r>
      <w:r w:rsidRPr="00E60FDC">
        <w:t>Głos</w:t>
      </w:r>
      <w:r>
        <w:t>ie</w:t>
      </w:r>
      <w:r w:rsidRPr="00E60FDC">
        <w:t xml:space="preserve"> Nauczycielski</w:t>
      </w:r>
      <w:r>
        <w:t>m</w:t>
      </w:r>
      <w:r w:rsidRPr="00E60FDC">
        <w:t xml:space="preserve"> nr 40, 30 września 2015/</w:t>
      </w:r>
    </w:p>
    <w:p w:rsidR="00426CD3" w:rsidRDefault="00426CD3" w:rsidP="0051089D">
      <w:pPr>
        <w:pStyle w:val="Podtytu"/>
        <w:spacing w:after="0" w:line="360" w:lineRule="auto"/>
        <w:rPr>
          <w:rStyle w:val="Pogrubienie"/>
          <w:rFonts w:ascii="Times New Roman" w:hAnsi="Times New Roman" w:cs="Times New Roman"/>
          <w:i w:val="0"/>
          <w:iCs w:val="0"/>
          <w:color w:val="17365D" w:themeColor="text2" w:themeShade="BF"/>
          <w:spacing w:val="5"/>
          <w:kern w:val="28"/>
          <w:sz w:val="52"/>
          <w:szCs w:val="52"/>
        </w:rPr>
      </w:pPr>
    </w:p>
    <w:p w:rsidR="00FE30BD" w:rsidRPr="0051089D" w:rsidRDefault="00EC5AF6" w:rsidP="0051089D">
      <w:pPr>
        <w:pStyle w:val="Podtytu"/>
        <w:spacing w:after="0" w:line="360" w:lineRule="auto"/>
        <w:rPr>
          <w:rStyle w:val="Pogrubienie"/>
          <w:rFonts w:ascii="Times New Roman" w:hAnsi="Times New Roman" w:cs="Times New Roman"/>
          <w:i w:val="0"/>
        </w:rPr>
      </w:pPr>
      <w:r w:rsidRPr="0051089D">
        <w:rPr>
          <w:rStyle w:val="Pogrubienie"/>
          <w:rFonts w:ascii="Times New Roman" w:hAnsi="Times New Roman" w:cs="Times New Roman"/>
          <w:i w:val="0"/>
        </w:rPr>
        <w:t xml:space="preserve">Edukacja matematyczna </w:t>
      </w:r>
      <w:r w:rsidR="00FE30BD" w:rsidRPr="0051089D">
        <w:rPr>
          <w:rStyle w:val="Pogrubienie"/>
          <w:rFonts w:ascii="Times New Roman" w:hAnsi="Times New Roman" w:cs="Times New Roman"/>
          <w:i w:val="0"/>
        </w:rPr>
        <w:t>uczniów</w:t>
      </w:r>
      <w:r w:rsidRPr="0051089D">
        <w:rPr>
          <w:rStyle w:val="Pogrubienie"/>
          <w:rFonts w:ascii="Times New Roman" w:hAnsi="Times New Roman" w:cs="Times New Roman"/>
          <w:i w:val="0"/>
        </w:rPr>
        <w:t xml:space="preserve"> rozpoczynających naukę </w:t>
      </w:r>
      <w:r w:rsidR="00FE30BD" w:rsidRPr="0051089D">
        <w:rPr>
          <w:rStyle w:val="Pogrubienie"/>
          <w:rFonts w:ascii="Times New Roman" w:hAnsi="Times New Roman" w:cs="Times New Roman"/>
          <w:i w:val="0"/>
        </w:rPr>
        <w:t xml:space="preserve">w klasach </w:t>
      </w:r>
    </w:p>
    <w:p w:rsidR="00EC5AF6" w:rsidRPr="0051089D" w:rsidRDefault="00FE30BD" w:rsidP="0051089D">
      <w:pPr>
        <w:pStyle w:val="Podtytu"/>
        <w:spacing w:after="0" w:line="360" w:lineRule="auto"/>
        <w:rPr>
          <w:rStyle w:val="Pogrubienie"/>
          <w:rFonts w:ascii="Times New Roman" w:hAnsi="Times New Roman" w:cs="Times New Roman"/>
          <w:i w:val="0"/>
        </w:rPr>
      </w:pPr>
      <w:r w:rsidRPr="0051089D">
        <w:rPr>
          <w:rStyle w:val="Pogrubienie"/>
          <w:rFonts w:ascii="Times New Roman" w:hAnsi="Times New Roman" w:cs="Times New Roman"/>
          <w:i w:val="0"/>
        </w:rPr>
        <w:t xml:space="preserve">I–III </w:t>
      </w:r>
      <w:r w:rsidR="000743A6">
        <w:rPr>
          <w:rStyle w:val="Pogrubienie"/>
          <w:rFonts w:ascii="Times New Roman" w:hAnsi="Times New Roman" w:cs="Times New Roman"/>
          <w:i w:val="0"/>
        </w:rPr>
        <w:t xml:space="preserve">szkoły podstawowej </w:t>
      </w:r>
      <w:r w:rsidRPr="0051089D">
        <w:rPr>
          <w:rStyle w:val="Pogrubienie"/>
          <w:rFonts w:ascii="Times New Roman" w:hAnsi="Times New Roman" w:cs="Times New Roman"/>
          <w:i w:val="0"/>
        </w:rPr>
        <w:t xml:space="preserve">jest zarówno </w:t>
      </w:r>
      <w:r w:rsidR="00EC5AF6" w:rsidRPr="0051089D">
        <w:rPr>
          <w:rStyle w:val="Pogrubienie"/>
          <w:rFonts w:ascii="Times New Roman" w:hAnsi="Times New Roman" w:cs="Times New Roman"/>
          <w:i w:val="0"/>
        </w:rPr>
        <w:t>interesując</w:t>
      </w:r>
      <w:r w:rsidRPr="0051089D">
        <w:rPr>
          <w:rStyle w:val="Pogrubienie"/>
          <w:rFonts w:ascii="Times New Roman" w:hAnsi="Times New Roman" w:cs="Times New Roman"/>
          <w:i w:val="0"/>
        </w:rPr>
        <w:t>ym</w:t>
      </w:r>
      <w:r w:rsidR="00EC5AF6" w:rsidRPr="0051089D">
        <w:rPr>
          <w:rStyle w:val="Pogrubienie"/>
          <w:rFonts w:ascii="Times New Roman" w:hAnsi="Times New Roman" w:cs="Times New Roman"/>
          <w:i w:val="0"/>
        </w:rPr>
        <w:t xml:space="preserve"> doświadczenie</w:t>
      </w:r>
      <w:r w:rsidRPr="0051089D">
        <w:rPr>
          <w:rStyle w:val="Pogrubienie"/>
          <w:rFonts w:ascii="Times New Roman" w:hAnsi="Times New Roman" w:cs="Times New Roman"/>
          <w:i w:val="0"/>
        </w:rPr>
        <w:t>m dla samych dzieci,</w:t>
      </w:r>
      <w:r w:rsidR="00EC5AF6" w:rsidRPr="0051089D">
        <w:rPr>
          <w:rStyle w:val="Pogrubienie"/>
          <w:rFonts w:ascii="Times New Roman" w:hAnsi="Times New Roman" w:cs="Times New Roman"/>
          <w:i w:val="0"/>
        </w:rPr>
        <w:t xml:space="preserve"> ale</w:t>
      </w:r>
      <w:r w:rsidR="000743A6">
        <w:rPr>
          <w:rStyle w:val="Pogrubienie"/>
          <w:rFonts w:ascii="Times New Roman" w:hAnsi="Times New Roman" w:cs="Times New Roman"/>
          <w:i w:val="0"/>
        </w:rPr>
        <w:t xml:space="preserve"> także</w:t>
      </w:r>
      <w:r w:rsidR="00EC5AF6" w:rsidRPr="0051089D">
        <w:rPr>
          <w:rStyle w:val="Pogrubienie"/>
          <w:rFonts w:ascii="Times New Roman" w:hAnsi="Times New Roman" w:cs="Times New Roman"/>
          <w:i w:val="0"/>
        </w:rPr>
        <w:t xml:space="preserve"> i prawdziw</w:t>
      </w:r>
      <w:r w:rsidRPr="0051089D">
        <w:rPr>
          <w:rStyle w:val="Pogrubienie"/>
          <w:rFonts w:ascii="Times New Roman" w:hAnsi="Times New Roman" w:cs="Times New Roman"/>
          <w:i w:val="0"/>
        </w:rPr>
        <w:t>ym</w:t>
      </w:r>
      <w:r w:rsidR="00EC5AF6" w:rsidRPr="0051089D">
        <w:rPr>
          <w:rStyle w:val="Pogrubienie"/>
          <w:rFonts w:ascii="Times New Roman" w:hAnsi="Times New Roman" w:cs="Times New Roman"/>
          <w:i w:val="0"/>
        </w:rPr>
        <w:t xml:space="preserve"> wyzwanie</w:t>
      </w:r>
      <w:r w:rsidRPr="0051089D">
        <w:rPr>
          <w:rStyle w:val="Pogrubienie"/>
          <w:rFonts w:ascii="Times New Roman" w:hAnsi="Times New Roman" w:cs="Times New Roman"/>
          <w:i w:val="0"/>
        </w:rPr>
        <w:t>m</w:t>
      </w:r>
      <w:r w:rsidR="00EC5AF6" w:rsidRPr="0051089D">
        <w:rPr>
          <w:rStyle w:val="Pogrubienie"/>
          <w:rFonts w:ascii="Times New Roman" w:hAnsi="Times New Roman" w:cs="Times New Roman"/>
          <w:i w:val="0"/>
        </w:rPr>
        <w:t xml:space="preserve"> dla nauczycieli. Jak wskazują badania, </w:t>
      </w:r>
      <w:r w:rsidRPr="0051089D">
        <w:rPr>
          <w:rStyle w:val="Pogrubienie"/>
          <w:rFonts w:ascii="Times New Roman" w:hAnsi="Times New Roman" w:cs="Times New Roman"/>
          <w:i w:val="0"/>
        </w:rPr>
        <w:t xml:space="preserve">uczniowie na I etapie kształcenia </w:t>
      </w:r>
      <w:r w:rsidR="00EC5AF6" w:rsidRPr="0051089D">
        <w:rPr>
          <w:rStyle w:val="Pogrubienie"/>
          <w:rFonts w:ascii="Times New Roman" w:hAnsi="Times New Roman" w:cs="Times New Roman"/>
          <w:i w:val="0"/>
        </w:rPr>
        <w:t xml:space="preserve">lubią rozwiązywać zagadki, łamigłówki, </w:t>
      </w:r>
      <w:r w:rsidR="000743A6" w:rsidRPr="0051089D">
        <w:rPr>
          <w:rStyle w:val="Pogrubienie"/>
          <w:rFonts w:ascii="Times New Roman" w:hAnsi="Times New Roman" w:cs="Times New Roman"/>
          <w:i w:val="0"/>
        </w:rPr>
        <w:t>uczestniczyć</w:t>
      </w:r>
      <w:r w:rsidR="00EC5AF6" w:rsidRPr="0051089D">
        <w:rPr>
          <w:rStyle w:val="Pogrubienie"/>
          <w:rFonts w:ascii="Times New Roman" w:hAnsi="Times New Roman" w:cs="Times New Roman"/>
          <w:i w:val="0"/>
        </w:rPr>
        <w:t xml:space="preserve"> w gr</w:t>
      </w:r>
      <w:r w:rsidR="000743A6" w:rsidRPr="0051089D">
        <w:rPr>
          <w:rStyle w:val="Pogrubienie"/>
          <w:rFonts w:ascii="Times New Roman" w:hAnsi="Times New Roman" w:cs="Times New Roman"/>
          <w:i w:val="0"/>
        </w:rPr>
        <w:t>ach</w:t>
      </w:r>
      <w:r w:rsidR="00EC5AF6" w:rsidRPr="0051089D">
        <w:rPr>
          <w:rStyle w:val="Pogrubienie"/>
          <w:rFonts w:ascii="Times New Roman" w:hAnsi="Times New Roman" w:cs="Times New Roman"/>
          <w:i w:val="0"/>
        </w:rPr>
        <w:t xml:space="preserve"> rozwijając</w:t>
      </w:r>
      <w:r w:rsidR="000743A6" w:rsidRPr="0051089D">
        <w:rPr>
          <w:rStyle w:val="Pogrubienie"/>
          <w:rFonts w:ascii="Times New Roman" w:hAnsi="Times New Roman" w:cs="Times New Roman"/>
          <w:i w:val="0"/>
        </w:rPr>
        <w:t>ych</w:t>
      </w:r>
      <w:r w:rsidR="00EC5AF6" w:rsidRPr="0051089D">
        <w:rPr>
          <w:rStyle w:val="Pogrubienie"/>
          <w:rFonts w:ascii="Times New Roman" w:hAnsi="Times New Roman" w:cs="Times New Roman"/>
          <w:i w:val="0"/>
        </w:rPr>
        <w:t xml:space="preserve"> intuicj</w:t>
      </w:r>
      <w:r w:rsidR="00161207" w:rsidRPr="0051089D">
        <w:rPr>
          <w:rStyle w:val="Pogrubienie"/>
          <w:rFonts w:ascii="Times New Roman" w:hAnsi="Times New Roman" w:cs="Times New Roman"/>
          <w:i w:val="0"/>
        </w:rPr>
        <w:t>ę</w:t>
      </w:r>
      <w:r w:rsidR="00EC5AF6" w:rsidRPr="0051089D">
        <w:rPr>
          <w:rStyle w:val="Pogrubienie"/>
          <w:rFonts w:ascii="Times New Roman" w:hAnsi="Times New Roman" w:cs="Times New Roman"/>
          <w:i w:val="0"/>
        </w:rPr>
        <w:t xml:space="preserve"> matematyczn</w:t>
      </w:r>
      <w:r w:rsidR="00161207" w:rsidRPr="0051089D">
        <w:rPr>
          <w:rStyle w:val="Pogrubienie"/>
          <w:rFonts w:ascii="Times New Roman" w:hAnsi="Times New Roman" w:cs="Times New Roman"/>
          <w:i w:val="0"/>
        </w:rPr>
        <w:t>ą</w:t>
      </w:r>
      <w:r w:rsidR="00EC5AF6" w:rsidRPr="0051089D">
        <w:rPr>
          <w:rStyle w:val="Pogrubienie"/>
          <w:rFonts w:ascii="Times New Roman" w:hAnsi="Times New Roman" w:cs="Times New Roman"/>
          <w:i w:val="0"/>
        </w:rPr>
        <w:t xml:space="preserve">. </w:t>
      </w:r>
      <w:r w:rsidR="000743A6">
        <w:rPr>
          <w:rStyle w:val="Pogrubienie"/>
          <w:rFonts w:ascii="Times New Roman" w:hAnsi="Times New Roman" w:cs="Times New Roman"/>
          <w:i w:val="0"/>
        </w:rPr>
        <w:t xml:space="preserve">Jednak analizy </w:t>
      </w:r>
      <w:r w:rsidR="00EC5AF6" w:rsidRPr="0051089D">
        <w:rPr>
          <w:rStyle w:val="Pogrubienie"/>
          <w:rFonts w:ascii="Times New Roman" w:hAnsi="Times New Roman" w:cs="Times New Roman"/>
          <w:i w:val="0"/>
        </w:rPr>
        <w:t xml:space="preserve">praktyki edukacyjnej </w:t>
      </w:r>
      <w:r w:rsidR="001D1044" w:rsidRPr="0051089D">
        <w:rPr>
          <w:rStyle w:val="Pogrubienie"/>
          <w:rFonts w:ascii="Times New Roman" w:hAnsi="Times New Roman" w:cs="Times New Roman"/>
          <w:i w:val="0"/>
        </w:rPr>
        <w:t xml:space="preserve">w szkole podstawowej </w:t>
      </w:r>
      <w:r w:rsidR="00EC5AF6" w:rsidRPr="0051089D">
        <w:rPr>
          <w:rStyle w:val="Pogrubienie"/>
          <w:rFonts w:ascii="Times New Roman" w:hAnsi="Times New Roman" w:cs="Times New Roman"/>
          <w:i w:val="0"/>
        </w:rPr>
        <w:t xml:space="preserve">oraz wyniki polskich i międzynarodowych badań wskazują, że naturalna ciekawość </w:t>
      </w:r>
      <w:r w:rsidR="00D5731B" w:rsidRPr="0051089D">
        <w:rPr>
          <w:rStyle w:val="Pogrubienie"/>
          <w:rFonts w:ascii="Times New Roman" w:hAnsi="Times New Roman" w:cs="Times New Roman"/>
          <w:i w:val="0"/>
        </w:rPr>
        <w:t xml:space="preserve">poznawcza dzieci </w:t>
      </w:r>
      <w:r w:rsidR="00E0629A" w:rsidRPr="0051089D">
        <w:rPr>
          <w:rStyle w:val="Pogrubienie"/>
          <w:rFonts w:ascii="Times New Roman" w:hAnsi="Times New Roman" w:cs="Times New Roman"/>
          <w:i w:val="0"/>
        </w:rPr>
        <w:t>często</w:t>
      </w:r>
      <w:r w:rsidR="00D5731B" w:rsidRPr="0051089D">
        <w:rPr>
          <w:rStyle w:val="Pogrubienie"/>
          <w:rFonts w:ascii="Times New Roman" w:hAnsi="Times New Roman" w:cs="Times New Roman"/>
          <w:i w:val="0"/>
        </w:rPr>
        <w:t xml:space="preserve"> ulega stłumieniu. </w:t>
      </w:r>
      <w:r w:rsidR="000743A6">
        <w:rPr>
          <w:rStyle w:val="Pogrubienie"/>
          <w:rFonts w:ascii="Times New Roman" w:hAnsi="Times New Roman" w:cs="Times New Roman"/>
          <w:i w:val="0"/>
        </w:rPr>
        <w:t>Dzieje się tak dlatego, że d</w:t>
      </w:r>
      <w:r w:rsidR="00D5731B" w:rsidRPr="0051089D">
        <w:rPr>
          <w:rStyle w:val="Pogrubienie"/>
          <w:rFonts w:ascii="Times New Roman" w:hAnsi="Times New Roman" w:cs="Times New Roman"/>
          <w:i w:val="0"/>
        </w:rPr>
        <w:t xml:space="preserve">la wielu </w:t>
      </w:r>
      <w:r w:rsidR="000743A6">
        <w:rPr>
          <w:rStyle w:val="Pogrubienie"/>
          <w:rFonts w:ascii="Times New Roman" w:hAnsi="Times New Roman" w:cs="Times New Roman"/>
          <w:i w:val="0"/>
        </w:rPr>
        <w:t>uczniów</w:t>
      </w:r>
      <w:r w:rsidR="00D5731B" w:rsidRPr="0051089D">
        <w:rPr>
          <w:rStyle w:val="Pogrubienie"/>
          <w:rFonts w:ascii="Times New Roman" w:hAnsi="Times New Roman" w:cs="Times New Roman"/>
          <w:i w:val="0"/>
        </w:rPr>
        <w:t xml:space="preserve"> matematyka </w:t>
      </w:r>
      <w:r w:rsidR="00D5731B" w:rsidRPr="0051089D">
        <w:rPr>
          <w:rStyle w:val="Pogrubienie"/>
          <w:rFonts w:ascii="Times New Roman" w:hAnsi="Times New Roman" w:cs="Times New Roman"/>
          <w:i w:val="0"/>
        </w:rPr>
        <w:sym w:font="Symbol" w:char="F02D"/>
      </w:r>
      <w:r w:rsidR="00D5731B" w:rsidRPr="0051089D">
        <w:rPr>
          <w:rStyle w:val="Pogrubienie"/>
          <w:rFonts w:ascii="Times New Roman" w:hAnsi="Times New Roman" w:cs="Times New Roman"/>
          <w:i w:val="0"/>
        </w:rPr>
        <w:t xml:space="preserve"> zamiast fascynować, inspirować, bawić, rozwijać </w:t>
      </w:r>
      <w:r w:rsidR="00D5731B" w:rsidRPr="0051089D">
        <w:rPr>
          <w:rStyle w:val="Pogrubienie"/>
          <w:rFonts w:ascii="Times New Roman" w:hAnsi="Times New Roman" w:cs="Times New Roman"/>
          <w:i w:val="0"/>
        </w:rPr>
        <w:sym w:font="Symbol" w:char="F02D"/>
      </w:r>
      <w:r w:rsidR="00D5731B" w:rsidRPr="0051089D">
        <w:rPr>
          <w:rStyle w:val="Pogrubienie"/>
          <w:rFonts w:ascii="Times New Roman" w:hAnsi="Times New Roman" w:cs="Times New Roman"/>
          <w:i w:val="0"/>
        </w:rPr>
        <w:t xml:space="preserve"> staje się </w:t>
      </w:r>
      <w:r w:rsidR="001D1044" w:rsidRPr="0051089D">
        <w:rPr>
          <w:rStyle w:val="Pogrubienie"/>
          <w:rFonts w:ascii="Times New Roman" w:hAnsi="Times New Roman" w:cs="Times New Roman"/>
          <w:i w:val="0"/>
        </w:rPr>
        <w:t>nudnym</w:t>
      </w:r>
      <w:r w:rsidR="000743A6">
        <w:rPr>
          <w:rStyle w:val="Pogrubienie"/>
          <w:rFonts w:ascii="Times New Roman" w:hAnsi="Times New Roman" w:cs="Times New Roman"/>
          <w:i w:val="0"/>
        </w:rPr>
        <w:t xml:space="preserve"> przedmiotem</w:t>
      </w:r>
      <w:r w:rsidR="001D1044" w:rsidRPr="0051089D">
        <w:rPr>
          <w:rStyle w:val="Pogrubienie"/>
          <w:rFonts w:ascii="Times New Roman" w:hAnsi="Times New Roman" w:cs="Times New Roman"/>
          <w:i w:val="0"/>
        </w:rPr>
        <w:t xml:space="preserve">, </w:t>
      </w:r>
      <w:r w:rsidR="00D5731B" w:rsidRPr="0051089D">
        <w:rPr>
          <w:rStyle w:val="Pogrubienie"/>
          <w:rFonts w:ascii="Times New Roman" w:hAnsi="Times New Roman" w:cs="Times New Roman"/>
          <w:i w:val="0"/>
        </w:rPr>
        <w:t>pozbawionym aktywności</w:t>
      </w:r>
      <w:r w:rsidR="001D1044" w:rsidRPr="0051089D">
        <w:rPr>
          <w:rStyle w:val="Pogrubienie"/>
          <w:rFonts w:ascii="Times New Roman" w:hAnsi="Times New Roman" w:cs="Times New Roman"/>
          <w:i w:val="0"/>
        </w:rPr>
        <w:t xml:space="preserve"> badawczej</w:t>
      </w:r>
      <w:r w:rsidR="000743A6">
        <w:rPr>
          <w:rStyle w:val="Pogrubienie"/>
          <w:rFonts w:ascii="Times New Roman" w:hAnsi="Times New Roman" w:cs="Times New Roman"/>
          <w:i w:val="0"/>
        </w:rPr>
        <w:t xml:space="preserve">, zamkniętym na </w:t>
      </w:r>
      <w:r w:rsidR="00426CD3">
        <w:rPr>
          <w:rStyle w:val="Pogrubienie"/>
          <w:rFonts w:ascii="Times New Roman" w:hAnsi="Times New Roman" w:cs="Times New Roman"/>
          <w:i w:val="0"/>
        </w:rPr>
        <w:t xml:space="preserve">ich </w:t>
      </w:r>
      <w:r w:rsidR="000743A6">
        <w:rPr>
          <w:rStyle w:val="Pogrubienie"/>
          <w:rFonts w:ascii="Times New Roman" w:hAnsi="Times New Roman" w:cs="Times New Roman"/>
          <w:i w:val="0"/>
        </w:rPr>
        <w:t>kreatywne działania</w:t>
      </w:r>
      <w:r w:rsidR="00426CD3">
        <w:rPr>
          <w:rStyle w:val="Pogrubienie"/>
          <w:rFonts w:ascii="Times New Roman" w:hAnsi="Times New Roman" w:cs="Times New Roman"/>
          <w:i w:val="0"/>
        </w:rPr>
        <w:t>.</w:t>
      </w:r>
      <w:r w:rsidR="000743A6">
        <w:rPr>
          <w:rStyle w:val="Pogrubienie"/>
          <w:rFonts w:ascii="Times New Roman" w:hAnsi="Times New Roman" w:cs="Times New Roman"/>
          <w:i w:val="0"/>
        </w:rPr>
        <w:t xml:space="preserve"> </w:t>
      </w:r>
      <w:r w:rsidR="00D5731B" w:rsidRPr="0051089D">
        <w:rPr>
          <w:rStyle w:val="Pogrubienie"/>
          <w:rFonts w:ascii="Times New Roman" w:hAnsi="Times New Roman" w:cs="Times New Roman"/>
          <w:i w:val="0"/>
        </w:rPr>
        <w:t xml:space="preserve">Niechęć </w:t>
      </w:r>
      <w:r w:rsidR="000743A6">
        <w:rPr>
          <w:rStyle w:val="Pogrubienie"/>
          <w:rFonts w:ascii="Times New Roman" w:hAnsi="Times New Roman" w:cs="Times New Roman"/>
          <w:i w:val="0"/>
        </w:rPr>
        <w:t xml:space="preserve">uczniów </w:t>
      </w:r>
      <w:r w:rsidR="00D5731B" w:rsidRPr="0051089D">
        <w:rPr>
          <w:rStyle w:val="Pogrubienie"/>
          <w:rFonts w:ascii="Times New Roman" w:hAnsi="Times New Roman" w:cs="Times New Roman"/>
          <w:i w:val="0"/>
        </w:rPr>
        <w:t xml:space="preserve">do matematyki, </w:t>
      </w:r>
      <w:r w:rsidR="000743A6">
        <w:rPr>
          <w:rStyle w:val="Pogrubienie"/>
          <w:rFonts w:ascii="Times New Roman" w:hAnsi="Times New Roman" w:cs="Times New Roman"/>
          <w:i w:val="0"/>
        </w:rPr>
        <w:t>pojawiająca się już na etapie szkoły podstawowej (I i II etap kształcenia), c</w:t>
      </w:r>
      <w:r w:rsidR="00D5731B" w:rsidRPr="0051089D">
        <w:rPr>
          <w:rStyle w:val="Pogrubienie"/>
          <w:rFonts w:ascii="Times New Roman" w:hAnsi="Times New Roman" w:cs="Times New Roman"/>
          <w:i w:val="0"/>
        </w:rPr>
        <w:t xml:space="preserve">zęsto wzmacnia się na </w:t>
      </w:r>
      <w:r w:rsidR="000743A6">
        <w:rPr>
          <w:rStyle w:val="Pogrubienie"/>
          <w:rFonts w:ascii="Times New Roman" w:hAnsi="Times New Roman" w:cs="Times New Roman"/>
          <w:i w:val="0"/>
        </w:rPr>
        <w:t>III i IV</w:t>
      </w:r>
      <w:r w:rsidR="00D5731B" w:rsidRPr="0051089D">
        <w:rPr>
          <w:rStyle w:val="Pogrubienie"/>
          <w:rFonts w:ascii="Times New Roman" w:hAnsi="Times New Roman" w:cs="Times New Roman"/>
          <w:i w:val="0"/>
        </w:rPr>
        <w:t xml:space="preserve"> etap</w:t>
      </w:r>
      <w:r w:rsidR="000743A6">
        <w:rPr>
          <w:rStyle w:val="Pogrubienie"/>
          <w:rFonts w:ascii="Times New Roman" w:hAnsi="Times New Roman" w:cs="Times New Roman"/>
          <w:i w:val="0"/>
        </w:rPr>
        <w:t>ie</w:t>
      </w:r>
      <w:r w:rsidR="00D5731B" w:rsidRPr="0051089D">
        <w:rPr>
          <w:rStyle w:val="Pogrubienie"/>
          <w:rFonts w:ascii="Times New Roman" w:hAnsi="Times New Roman" w:cs="Times New Roman"/>
          <w:i w:val="0"/>
        </w:rPr>
        <w:t xml:space="preserve"> </w:t>
      </w:r>
      <w:r w:rsidR="000743A6">
        <w:rPr>
          <w:rStyle w:val="Pogrubienie"/>
          <w:rFonts w:ascii="Times New Roman" w:hAnsi="Times New Roman" w:cs="Times New Roman"/>
          <w:i w:val="0"/>
        </w:rPr>
        <w:t xml:space="preserve">edukacji. Ta sytuacja znajduje, niestety, odzwierciedlenie w słabych wynikach </w:t>
      </w:r>
      <w:r w:rsidR="00426CD3">
        <w:rPr>
          <w:rStyle w:val="Pogrubienie"/>
          <w:rFonts w:ascii="Times New Roman" w:hAnsi="Times New Roman" w:cs="Times New Roman"/>
          <w:i w:val="0"/>
        </w:rPr>
        <w:t xml:space="preserve">egzaminów po klasie III gimnazjum i egzaminów maturalnych. </w:t>
      </w:r>
    </w:p>
    <w:p w:rsidR="0066223E" w:rsidRPr="0051089D" w:rsidRDefault="0066223E" w:rsidP="0066223E">
      <w:pPr>
        <w:rPr>
          <w:rFonts w:ascii="Times New Roman" w:hAnsi="Times New Roman" w:cs="Times New Roman"/>
          <w:sz w:val="24"/>
          <w:szCs w:val="24"/>
        </w:rPr>
      </w:pPr>
    </w:p>
    <w:p w:rsidR="00D16517" w:rsidRPr="0051089D" w:rsidRDefault="00044BA5" w:rsidP="00E746D3">
      <w:pPr>
        <w:pStyle w:val="Nagwek1"/>
        <w:rPr>
          <w:rFonts w:ascii="Times New Roman" w:hAnsi="Times New Roman" w:cs="Times New Roman"/>
          <w:sz w:val="24"/>
          <w:szCs w:val="24"/>
        </w:rPr>
      </w:pPr>
      <w:r w:rsidRPr="00380033">
        <w:rPr>
          <w:rFonts w:ascii="Times New Roman" w:hAnsi="Times New Roman" w:cs="Times New Roman"/>
          <w:sz w:val="24"/>
          <w:szCs w:val="24"/>
        </w:rPr>
        <w:t>DZIECI CHCĄ BYĆ ZAJĘTE</w:t>
      </w:r>
      <w:r w:rsidR="007E1FA3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089D" w:rsidRDefault="0051089D" w:rsidP="0051089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F7596" w:rsidRPr="0051089D" w:rsidRDefault="00D16517" w:rsidP="0051089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1089D">
        <w:rPr>
          <w:rFonts w:ascii="Times New Roman" w:hAnsi="Times New Roman" w:cs="Times New Roman"/>
          <w:sz w:val="24"/>
          <w:szCs w:val="24"/>
        </w:rPr>
        <w:t>W</w:t>
      </w:r>
      <w:r w:rsidR="00AF7596" w:rsidRPr="0051089D">
        <w:rPr>
          <w:rFonts w:ascii="Times New Roman" w:hAnsi="Times New Roman" w:cs="Times New Roman"/>
          <w:sz w:val="24"/>
          <w:szCs w:val="24"/>
        </w:rPr>
        <w:t>spółczesne badania neurobiologiczne dotyczące mózgu (</w:t>
      </w:r>
      <w:r w:rsidR="00F46B12">
        <w:rPr>
          <w:rFonts w:ascii="Times New Roman" w:hAnsi="Times New Roman" w:cs="Times New Roman"/>
          <w:sz w:val="24"/>
          <w:szCs w:val="24"/>
        </w:rPr>
        <w:t xml:space="preserve">Alison </w:t>
      </w:r>
      <w:r w:rsidR="00AF7596" w:rsidRPr="0051089D">
        <w:rPr>
          <w:rFonts w:ascii="Times New Roman" w:hAnsi="Times New Roman" w:cs="Times New Roman"/>
          <w:sz w:val="24"/>
          <w:szCs w:val="24"/>
        </w:rPr>
        <w:t xml:space="preserve">Gopnik, </w:t>
      </w:r>
      <w:r w:rsidR="00F46B12">
        <w:rPr>
          <w:rFonts w:ascii="Times New Roman" w:hAnsi="Times New Roman" w:cs="Times New Roman"/>
          <w:sz w:val="24"/>
          <w:szCs w:val="24"/>
        </w:rPr>
        <w:t>Andrew N. </w:t>
      </w:r>
      <w:r w:rsidR="00AF7596" w:rsidRPr="0051089D">
        <w:rPr>
          <w:rFonts w:ascii="Times New Roman" w:hAnsi="Times New Roman" w:cs="Times New Roman"/>
          <w:sz w:val="24"/>
          <w:szCs w:val="24"/>
        </w:rPr>
        <w:t xml:space="preserve">Meltzoff, </w:t>
      </w:r>
      <w:r w:rsidR="00F46B12">
        <w:rPr>
          <w:rFonts w:ascii="Times New Roman" w:hAnsi="Times New Roman" w:cs="Times New Roman"/>
          <w:sz w:val="24"/>
          <w:szCs w:val="24"/>
        </w:rPr>
        <w:t xml:space="preserve">Patricia K. </w:t>
      </w:r>
      <w:r w:rsidR="00AF7596" w:rsidRPr="0051089D">
        <w:rPr>
          <w:rFonts w:ascii="Times New Roman" w:hAnsi="Times New Roman" w:cs="Times New Roman"/>
          <w:sz w:val="24"/>
          <w:szCs w:val="24"/>
        </w:rPr>
        <w:t>Kuhl</w:t>
      </w:r>
      <w:r w:rsidR="005429DE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="00AF7596" w:rsidRPr="0051089D">
        <w:rPr>
          <w:rFonts w:ascii="Times New Roman" w:hAnsi="Times New Roman" w:cs="Times New Roman"/>
          <w:sz w:val="24"/>
          <w:szCs w:val="24"/>
        </w:rPr>
        <w:t xml:space="preserve">), </w:t>
      </w:r>
      <w:r w:rsidR="00C058FA">
        <w:rPr>
          <w:rFonts w:ascii="Times New Roman" w:hAnsi="Times New Roman" w:cs="Times New Roman"/>
          <w:sz w:val="24"/>
          <w:szCs w:val="24"/>
        </w:rPr>
        <w:t xml:space="preserve">zajmujące się </w:t>
      </w:r>
      <w:r w:rsidR="00AF7596" w:rsidRPr="0051089D">
        <w:rPr>
          <w:rFonts w:ascii="Times New Roman" w:hAnsi="Times New Roman" w:cs="Times New Roman"/>
          <w:sz w:val="24"/>
          <w:szCs w:val="24"/>
        </w:rPr>
        <w:t>uwarunkowa</w:t>
      </w:r>
      <w:r w:rsidR="00C058FA">
        <w:rPr>
          <w:rFonts w:ascii="Times New Roman" w:hAnsi="Times New Roman" w:cs="Times New Roman"/>
          <w:sz w:val="24"/>
          <w:szCs w:val="24"/>
        </w:rPr>
        <w:t>niami</w:t>
      </w:r>
      <w:r w:rsidR="00AF7596" w:rsidRPr="0051089D">
        <w:rPr>
          <w:rFonts w:ascii="Times New Roman" w:hAnsi="Times New Roman" w:cs="Times New Roman"/>
          <w:sz w:val="24"/>
          <w:szCs w:val="24"/>
        </w:rPr>
        <w:t xml:space="preserve"> jego rozwoju i</w:t>
      </w:r>
      <w:r w:rsidR="005429DE">
        <w:rPr>
          <w:rFonts w:ascii="Times New Roman" w:hAnsi="Times New Roman" w:cs="Times New Roman"/>
          <w:sz w:val="24"/>
          <w:szCs w:val="24"/>
        </w:rPr>
        <w:t> </w:t>
      </w:r>
      <w:r w:rsidR="00AF7596" w:rsidRPr="0051089D">
        <w:rPr>
          <w:rFonts w:ascii="Times New Roman" w:hAnsi="Times New Roman" w:cs="Times New Roman"/>
          <w:sz w:val="24"/>
          <w:szCs w:val="24"/>
        </w:rPr>
        <w:t>funkcjonowani</w:t>
      </w:r>
      <w:r w:rsidR="00C058FA">
        <w:rPr>
          <w:rFonts w:ascii="Times New Roman" w:hAnsi="Times New Roman" w:cs="Times New Roman"/>
          <w:sz w:val="24"/>
          <w:szCs w:val="24"/>
        </w:rPr>
        <w:t>em</w:t>
      </w:r>
      <w:r w:rsidR="00426CD3">
        <w:rPr>
          <w:rFonts w:ascii="Times New Roman" w:hAnsi="Times New Roman" w:cs="Times New Roman"/>
          <w:sz w:val="24"/>
          <w:szCs w:val="24"/>
        </w:rPr>
        <w:t>, a także</w:t>
      </w:r>
      <w:r w:rsidR="00AF7596" w:rsidRPr="0051089D">
        <w:rPr>
          <w:rFonts w:ascii="Times New Roman" w:hAnsi="Times New Roman" w:cs="Times New Roman"/>
          <w:sz w:val="24"/>
          <w:szCs w:val="24"/>
        </w:rPr>
        <w:t xml:space="preserve"> wiedza psychologiczna i pedagogiczna </w:t>
      </w:r>
      <w:r w:rsidR="00426CD3">
        <w:rPr>
          <w:rFonts w:ascii="Times New Roman" w:hAnsi="Times New Roman" w:cs="Times New Roman"/>
          <w:sz w:val="24"/>
          <w:szCs w:val="24"/>
        </w:rPr>
        <w:t xml:space="preserve">poświęcają </w:t>
      </w:r>
      <w:r w:rsidR="00C058FA">
        <w:rPr>
          <w:rFonts w:ascii="Times New Roman" w:hAnsi="Times New Roman" w:cs="Times New Roman"/>
          <w:sz w:val="24"/>
          <w:szCs w:val="24"/>
        </w:rPr>
        <w:t xml:space="preserve">wiele uwagi </w:t>
      </w:r>
      <w:r w:rsidR="00426CD3">
        <w:rPr>
          <w:rFonts w:ascii="Times New Roman" w:hAnsi="Times New Roman" w:cs="Times New Roman"/>
          <w:sz w:val="24"/>
          <w:szCs w:val="24"/>
        </w:rPr>
        <w:t xml:space="preserve">zagadnieniom </w:t>
      </w:r>
      <w:r w:rsidR="00C058FA">
        <w:rPr>
          <w:rFonts w:ascii="Times New Roman" w:hAnsi="Times New Roman" w:cs="Times New Roman"/>
          <w:sz w:val="24"/>
          <w:szCs w:val="24"/>
        </w:rPr>
        <w:t>związanym z procesem</w:t>
      </w:r>
      <w:r w:rsidR="00426CD3">
        <w:rPr>
          <w:rFonts w:ascii="Times New Roman" w:hAnsi="Times New Roman" w:cs="Times New Roman"/>
          <w:sz w:val="24"/>
          <w:szCs w:val="24"/>
        </w:rPr>
        <w:t xml:space="preserve"> uczenia się. Każda </w:t>
      </w:r>
      <w:r w:rsidR="00C058FA">
        <w:rPr>
          <w:rFonts w:ascii="Times New Roman" w:hAnsi="Times New Roman" w:cs="Times New Roman"/>
          <w:sz w:val="24"/>
          <w:szCs w:val="24"/>
        </w:rPr>
        <w:t>z </w:t>
      </w:r>
      <w:r w:rsidR="00426CD3">
        <w:rPr>
          <w:rFonts w:ascii="Times New Roman" w:hAnsi="Times New Roman" w:cs="Times New Roman"/>
          <w:sz w:val="24"/>
          <w:szCs w:val="24"/>
        </w:rPr>
        <w:t xml:space="preserve">przywołanych dziedzin nauki </w:t>
      </w:r>
      <w:r w:rsidR="00C058FA">
        <w:rPr>
          <w:rFonts w:ascii="Times New Roman" w:hAnsi="Times New Roman" w:cs="Times New Roman"/>
          <w:sz w:val="24"/>
          <w:szCs w:val="24"/>
        </w:rPr>
        <w:t>podkreśla</w:t>
      </w:r>
      <w:r w:rsidR="00AF7596" w:rsidRPr="0051089D">
        <w:rPr>
          <w:rFonts w:ascii="Times New Roman" w:hAnsi="Times New Roman" w:cs="Times New Roman"/>
          <w:sz w:val="24"/>
          <w:szCs w:val="24"/>
        </w:rPr>
        <w:t xml:space="preserve"> w</w:t>
      </w:r>
      <w:r w:rsidR="0052793C">
        <w:rPr>
          <w:rFonts w:ascii="Times New Roman" w:hAnsi="Times New Roman" w:cs="Times New Roman"/>
          <w:sz w:val="24"/>
          <w:szCs w:val="24"/>
        </w:rPr>
        <w:t xml:space="preserve">ielką rolę, jaką </w:t>
      </w:r>
      <w:r w:rsidR="00C058FA">
        <w:rPr>
          <w:rFonts w:ascii="Times New Roman" w:hAnsi="Times New Roman" w:cs="Times New Roman"/>
          <w:sz w:val="24"/>
          <w:szCs w:val="24"/>
        </w:rPr>
        <w:t xml:space="preserve">w tym </w:t>
      </w:r>
      <w:r w:rsidR="001779D6">
        <w:rPr>
          <w:rFonts w:ascii="Times New Roman" w:hAnsi="Times New Roman" w:cs="Times New Roman"/>
          <w:sz w:val="24"/>
          <w:szCs w:val="24"/>
        </w:rPr>
        <w:t>procesie</w:t>
      </w:r>
      <w:r w:rsidR="00C058FA">
        <w:rPr>
          <w:rFonts w:ascii="Times New Roman" w:hAnsi="Times New Roman" w:cs="Times New Roman"/>
          <w:sz w:val="24"/>
          <w:szCs w:val="24"/>
        </w:rPr>
        <w:t xml:space="preserve"> pełni stwarzanie przez nauczycieli takich </w:t>
      </w:r>
      <w:r w:rsidR="00AF7596" w:rsidRPr="0051089D">
        <w:rPr>
          <w:rFonts w:ascii="Times New Roman" w:hAnsi="Times New Roman" w:cs="Times New Roman"/>
          <w:sz w:val="24"/>
          <w:szCs w:val="24"/>
        </w:rPr>
        <w:t xml:space="preserve">sytuacji </w:t>
      </w:r>
      <w:r w:rsidR="00AF7596" w:rsidRPr="0051089D">
        <w:rPr>
          <w:rFonts w:ascii="Times New Roman" w:hAnsi="Times New Roman" w:cs="Times New Roman"/>
          <w:sz w:val="24"/>
          <w:szCs w:val="24"/>
        </w:rPr>
        <w:lastRenderedPageBreak/>
        <w:t xml:space="preserve">edukacyjnych, </w:t>
      </w:r>
      <w:r w:rsidR="00C058FA">
        <w:rPr>
          <w:rFonts w:ascii="Times New Roman" w:hAnsi="Times New Roman" w:cs="Times New Roman"/>
          <w:sz w:val="24"/>
          <w:szCs w:val="24"/>
        </w:rPr>
        <w:t>które bę</w:t>
      </w:r>
      <w:r w:rsidR="0052793C">
        <w:rPr>
          <w:rFonts w:ascii="Times New Roman" w:hAnsi="Times New Roman" w:cs="Times New Roman"/>
          <w:sz w:val="24"/>
          <w:szCs w:val="24"/>
        </w:rPr>
        <w:t xml:space="preserve">dą </w:t>
      </w:r>
      <w:r w:rsidR="00AF7596" w:rsidRPr="0051089D">
        <w:rPr>
          <w:rFonts w:ascii="Times New Roman" w:hAnsi="Times New Roman" w:cs="Times New Roman"/>
          <w:sz w:val="24"/>
          <w:szCs w:val="24"/>
        </w:rPr>
        <w:t>sprzyj</w:t>
      </w:r>
      <w:r w:rsidR="0052793C">
        <w:rPr>
          <w:rFonts w:ascii="Times New Roman" w:hAnsi="Times New Roman" w:cs="Times New Roman"/>
          <w:sz w:val="24"/>
          <w:szCs w:val="24"/>
        </w:rPr>
        <w:t>ać</w:t>
      </w:r>
      <w:r w:rsidR="00AF7596" w:rsidRPr="0051089D">
        <w:rPr>
          <w:rFonts w:ascii="Times New Roman" w:hAnsi="Times New Roman" w:cs="Times New Roman"/>
          <w:sz w:val="24"/>
          <w:szCs w:val="24"/>
        </w:rPr>
        <w:t xml:space="preserve"> aktywności poznawczej</w:t>
      </w:r>
      <w:r w:rsidR="0052793C">
        <w:rPr>
          <w:rFonts w:ascii="Times New Roman" w:hAnsi="Times New Roman" w:cs="Times New Roman"/>
          <w:sz w:val="24"/>
          <w:szCs w:val="24"/>
        </w:rPr>
        <w:t xml:space="preserve"> uczniów</w:t>
      </w:r>
      <w:r w:rsidR="00AF7596" w:rsidRPr="0051089D">
        <w:rPr>
          <w:rFonts w:ascii="Times New Roman" w:hAnsi="Times New Roman" w:cs="Times New Roman"/>
          <w:sz w:val="24"/>
          <w:szCs w:val="24"/>
        </w:rPr>
        <w:t xml:space="preserve">, </w:t>
      </w:r>
      <w:r w:rsidR="0052793C">
        <w:rPr>
          <w:rFonts w:ascii="Times New Roman" w:hAnsi="Times New Roman" w:cs="Times New Roman"/>
          <w:sz w:val="24"/>
          <w:szCs w:val="24"/>
        </w:rPr>
        <w:t xml:space="preserve">pozwolą im na </w:t>
      </w:r>
      <w:r w:rsidR="00AF7596" w:rsidRPr="0051089D">
        <w:rPr>
          <w:rFonts w:ascii="Times New Roman" w:hAnsi="Times New Roman" w:cs="Times New Roman"/>
          <w:sz w:val="24"/>
          <w:szCs w:val="24"/>
        </w:rPr>
        <w:t>konstruowani</w:t>
      </w:r>
      <w:r w:rsidR="0052793C">
        <w:rPr>
          <w:rFonts w:ascii="Times New Roman" w:hAnsi="Times New Roman" w:cs="Times New Roman"/>
          <w:sz w:val="24"/>
          <w:szCs w:val="24"/>
        </w:rPr>
        <w:t>e</w:t>
      </w:r>
      <w:r w:rsidR="00AF7596" w:rsidRPr="0051089D">
        <w:rPr>
          <w:rFonts w:ascii="Times New Roman" w:hAnsi="Times New Roman" w:cs="Times New Roman"/>
          <w:sz w:val="24"/>
          <w:szCs w:val="24"/>
        </w:rPr>
        <w:t xml:space="preserve"> własnych strategii rozwiązywania problemów, </w:t>
      </w:r>
      <w:r w:rsidR="0052793C">
        <w:rPr>
          <w:rFonts w:ascii="Times New Roman" w:hAnsi="Times New Roman" w:cs="Times New Roman"/>
          <w:sz w:val="24"/>
          <w:szCs w:val="24"/>
        </w:rPr>
        <w:t xml:space="preserve">zachęcą do </w:t>
      </w:r>
      <w:r w:rsidR="00AF7596" w:rsidRPr="0051089D">
        <w:rPr>
          <w:rFonts w:ascii="Times New Roman" w:hAnsi="Times New Roman" w:cs="Times New Roman"/>
          <w:sz w:val="24"/>
          <w:szCs w:val="24"/>
        </w:rPr>
        <w:t>uczestniczeni</w:t>
      </w:r>
      <w:r w:rsidR="0052793C">
        <w:rPr>
          <w:rFonts w:ascii="Times New Roman" w:hAnsi="Times New Roman" w:cs="Times New Roman"/>
          <w:sz w:val="24"/>
          <w:szCs w:val="24"/>
        </w:rPr>
        <w:t>a</w:t>
      </w:r>
      <w:r w:rsidR="00AF7596" w:rsidRPr="0051089D">
        <w:rPr>
          <w:rFonts w:ascii="Times New Roman" w:hAnsi="Times New Roman" w:cs="Times New Roman"/>
          <w:sz w:val="24"/>
          <w:szCs w:val="24"/>
        </w:rPr>
        <w:t xml:space="preserve"> w tworzeniu wiedzy</w:t>
      </w:r>
      <w:r w:rsidR="0052793C">
        <w:rPr>
          <w:rFonts w:ascii="Times New Roman" w:hAnsi="Times New Roman" w:cs="Times New Roman"/>
          <w:sz w:val="24"/>
          <w:szCs w:val="24"/>
        </w:rPr>
        <w:t xml:space="preserve">. </w:t>
      </w:r>
      <w:r w:rsidR="006D5380">
        <w:rPr>
          <w:rFonts w:ascii="Times New Roman" w:hAnsi="Times New Roman" w:cs="Times New Roman"/>
          <w:sz w:val="24"/>
          <w:szCs w:val="24"/>
        </w:rPr>
        <w:t>Tym samym działania nauczycieli nie mogą nar</w:t>
      </w:r>
      <w:r w:rsidR="00461D8E">
        <w:rPr>
          <w:rFonts w:ascii="Times New Roman" w:hAnsi="Times New Roman" w:cs="Times New Roman"/>
          <w:sz w:val="24"/>
          <w:szCs w:val="24"/>
        </w:rPr>
        <w:t xml:space="preserve">zucać uczniom żadnych schematów </w:t>
      </w:r>
      <w:r w:rsidR="006D5380">
        <w:rPr>
          <w:rFonts w:ascii="Times New Roman" w:hAnsi="Times New Roman" w:cs="Times New Roman"/>
          <w:sz w:val="24"/>
          <w:szCs w:val="24"/>
        </w:rPr>
        <w:t xml:space="preserve">wpływających na sposób </w:t>
      </w:r>
      <w:r w:rsidR="00F46B12">
        <w:rPr>
          <w:rFonts w:ascii="Times New Roman" w:hAnsi="Times New Roman" w:cs="Times New Roman"/>
          <w:sz w:val="24"/>
          <w:szCs w:val="24"/>
        </w:rPr>
        <w:t>przyswajania i odtwarzania</w:t>
      </w:r>
      <w:r w:rsidR="006D5380">
        <w:rPr>
          <w:rFonts w:ascii="Times New Roman" w:hAnsi="Times New Roman" w:cs="Times New Roman"/>
          <w:sz w:val="24"/>
          <w:szCs w:val="24"/>
        </w:rPr>
        <w:t xml:space="preserve"> przez nich wiadomości. </w:t>
      </w:r>
      <w:r w:rsidR="00F46B12">
        <w:rPr>
          <w:rFonts w:ascii="Times New Roman" w:hAnsi="Times New Roman" w:cs="Times New Roman"/>
          <w:sz w:val="24"/>
          <w:szCs w:val="24"/>
        </w:rPr>
        <w:t xml:space="preserve">Zdaniem </w:t>
      </w:r>
      <w:r w:rsidR="00F46B12" w:rsidRPr="00F46B12">
        <w:rPr>
          <w:rFonts w:ascii="Times New Roman" w:hAnsi="Times New Roman" w:cs="Times New Roman"/>
          <w:sz w:val="24"/>
          <w:szCs w:val="24"/>
        </w:rPr>
        <w:t>angielski</w:t>
      </w:r>
      <w:r w:rsidR="00F46B12">
        <w:rPr>
          <w:rFonts w:ascii="Times New Roman" w:hAnsi="Times New Roman" w:cs="Times New Roman"/>
          <w:sz w:val="24"/>
          <w:szCs w:val="24"/>
        </w:rPr>
        <w:t>ego</w:t>
      </w:r>
      <w:r w:rsidR="00F46B12" w:rsidRPr="00F46B12">
        <w:rPr>
          <w:rFonts w:ascii="Times New Roman" w:hAnsi="Times New Roman" w:cs="Times New Roman"/>
          <w:sz w:val="24"/>
          <w:szCs w:val="24"/>
        </w:rPr>
        <w:t xml:space="preserve"> socjolog</w:t>
      </w:r>
      <w:r w:rsidR="00F46B12">
        <w:rPr>
          <w:rFonts w:ascii="Times New Roman" w:hAnsi="Times New Roman" w:cs="Times New Roman"/>
          <w:sz w:val="24"/>
          <w:szCs w:val="24"/>
        </w:rPr>
        <w:t>a</w:t>
      </w:r>
      <w:r w:rsidR="00F46B12" w:rsidRPr="00F46B12">
        <w:rPr>
          <w:rFonts w:ascii="Times New Roman" w:hAnsi="Times New Roman" w:cs="Times New Roman"/>
          <w:sz w:val="24"/>
          <w:szCs w:val="24"/>
        </w:rPr>
        <w:t xml:space="preserve"> edukacji, Basil</w:t>
      </w:r>
      <w:r w:rsidR="00F46B12">
        <w:rPr>
          <w:rFonts w:ascii="Times New Roman" w:hAnsi="Times New Roman" w:cs="Times New Roman"/>
          <w:sz w:val="24"/>
          <w:szCs w:val="24"/>
        </w:rPr>
        <w:t>a</w:t>
      </w:r>
      <w:r w:rsidR="00F46B12" w:rsidRPr="00F46B12">
        <w:rPr>
          <w:rFonts w:ascii="Times New Roman" w:hAnsi="Times New Roman" w:cs="Times New Roman"/>
          <w:sz w:val="24"/>
          <w:szCs w:val="24"/>
        </w:rPr>
        <w:t xml:space="preserve"> Bernstein</w:t>
      </w:r>
      <w:r w:rsidR="00F46B12">
        <w:rPr>
          <w:rFonts w:ascii="Times New Roman" w:hAnsi="Times New Roman" w:cs="Times New Roman"/>
          <w:sz w:val="24"/>
          <w:szCs w:val="24"/>
        </w:rPr>
        <w:t>a</w:t>
      </w:r>
      <w:r w:rsidR="005429DE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  <w:r w:rsidR="00F46B12" w:rsidRPr="00F46B12">
        <w:rPr>
          <w:rFonts w:ascii="Times New Roman" w:hAnsi="Times New Roman" w:cs="Times New Roman"/>
          <w:sz w:val="24"/>
          <w:szCs w:val="24"/>
        </w:rPr>
        <w:t xml:space="preserve"> (1990)</w:t>
      </w:r>
      <w:r w:rsidR="00F46B12">
        <w:rPr>
          <w:rFonts w:ascii="Times New Roman" w:hAnsi="Times New Roman" w:cs="Times New Roman"/>
          <w:sz w:val="24"/>
          <w:szCs w:val="24"/>
        </w:rPr>
        <w:t>, d</w:t>
      </w:r>
      <w:r w:rsidR="00AF7596" w:rsidRPr="0051089D">
        <w:rPr>
          <w:rFonts w:ascii="Times New Roman" w:hAnsi="Times New Roman" w:cs="Times New Roman"/>
          <w:sz w:val="24"/>
          <w:szCs w:val="24"/>
        </w:rPr>
        <w:t>zieci „chcą być zajęte”</w:t>
      </w:r>
      <w:r w:rsidR="00F46B12">
        <w:rPr>
          <w:rFonts w:ascii="Times New Roman" w:hAnsi="Times New Roman" w:cs="Times New Roman"/>
          <w:sz w:val="24"/>
          <w:szCs w:val="24"/>
        </w:rPr>
        <w:t xml:space="preserve">. Ich rozwojowi sprzyjają: </w:t>
      </w:r>
      <w:r w:rsidR="00AF7596" w:rsidRPr="0051089D">
        <w:rPr>
          <w:rFonts w:ascii="Times New Roman" w:hAnsi="Times New Roman" w:cs="Times New Roman"/>
          <w:sz w:val="24"/>
          <w:szCs w:val="24"/>
        </w:rPr>
        <w:t>aktywność poznawcza</w:t>
      </w:r>
      <w:r w:rsidR="00F46B12">
        <w:rPr>
          <w:rFonts w:ascii="Times New Roman" w:hAnsi="Times New Roman" w:cs="Times New Roman"/>
          <w:sz w:val="24"/>
          <w:szCs w:val="24"/>
        </w:rPr>
        <w:t xml:space="preserve">, aktywność </w:t>
      </w:r>
      <w:r w:rsidR="00AF7596" w:rsidRPr="0051089D">
        <w:rPr>
          <w:rFonts w:ascii="Times New Roman" w:hAnsi="Times New Roman" w:cs="Times New Roman"/>
          <w:sz w:val="24"/>
          <w:szCs w:val="24"/>
        </w:rPr>
        <w:t>społeczno-emocjonalna, pokonywanie trudności</w:t>
      </w:r>
      <w:r w:rsidR="00182CC8">
        <w:rPr>
          <w:rFonts w:ascii="Times New Roman" w:hAnsi="Times New Roman" w:cs="Times New Roman"/>
          <w:sz w:val="24"/>
          <w:szCs w:val="24"/>
        </w:rPr>
        <w:t>. Wszystkie te sfery wiążą się z</w:t>
      </w:r>
      <w:r w:rsidR="00AF7596" w:rsidRPr="0051089D">
        <w:rPr>
          <w:rFonts w:ascii="Times New Roman" w:hAnsi="Times New Roman" w:cs="Times New Roman"/>
          <w:sz w:val="24"/>
          <w:szCs w:val="24"/>
        </w:rPr>
        <w:t xml:space="preserve"> podejmowanie</w:t>
      </w:r>
      <w:r w:rsidR="00182CC8">
        <w:rPr>
          <w:rFonts w:ascii="Times New Roman" w:hAnsi="Times New Roman" w:cs="Times New Roman"/>
          <w:sz w:val="24"/>
          <w:szCs w:val="24"/>
        </w:rPr>
        <w:t>m</w:t>
      </w:r>
      <w:r w:rsidR="00AF7596" w:rsidRPr="0051089D">
        <w:rPr>
          <w:rFonts w:ascii="Times New Roman" w:hAnsi="Times New Roman" w:cs="Times New Roman"/>
          <w:sz w:val="24"/>
          <w:szCs w:val="24"/>
        </w:rPr>
        <w:t xml:space="preserve"> zadań stanowiących wyzwanie, sytuujących się w strefie najbliższego rozwoju </w:t>
      </w:r>
      <w:r w:rsidR="00182CC8">
        <w:rPr>
          <w:rFonts w:ascii="Times New Roman" w:hAnsi="Times New Roman" w:cs="Times New Roman"/>
          <w:sz w:val="24"/>
          <w:szCs w:val="24"/>
        </w:rPr>
        <w:t xml:space="preserve">dzieci </w:t>
      </w:r>
      <w:r w:rsidR="00AF7596" w:rsidRPr="0051089D">
        <w:rPr>
          <w:rFonts w:ascii="Times New Roman" w:hAnsi="Times New Roman" w:cs="Times New Roman"/>
          <w:sz w:val="24"/>
          <w:szCs w:val="24"/>
        </w:rPr>
        <w:t>(</w:t>
      </w:r>
      <w:r w:rsidR="00F46B12">
        <w:rPr>
          <w:rFonts w:ascii="Times New Roman" w:hAnsi="Times New Roman" w:cs="Times New Roman"/>
          <w:sz w:val="24"/>
          <w:szCs w:val="24"/>
        </w:rPr>
        <w:t xml:space="preserve">Lew </w:t>
      </w:r>
      <w:r w:rsidR="00AF7596" w:rsidRPr="0051089D">
        <w:rPr>
          <w:rFonts w:ascii="Times New Roman" w:hAnsi="Times New Roman" w:cs="Times New Roman"/>
          <w:sz w:val="24"/>
          <w:szCs w:val="24"/>
        </w:rPr>
        <w:t>Wygotski</w:t>
      </w:r>
      <w:r w:rsidR="001779D6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4"/>
      </w:r>
      <w:r w:rsidR="00AF7596" w:rsidRPr="0051089D">
        <w:rPr>
          <w:rFonts w:ascii="Times New Roman" w:hAnsi="Times New Roman" w:cs="Times New Roman"/>
          <w:sz w:val="24"/>
          <w:szCs w:val="24"/>
        </w:rPr>
        <w:t>).</w:t>
      </w:r>
      <w:r w:rsidR="00182C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2CC8" w:rsidRPr="0051089D" w:rsidRDefault="00182CC8" w:rsidP="0051089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1089D">
        <w:rPr>
          <w:rFonts w:ascii="Times New Roman" w:hAnsi="Times New Roman" w:cs="Times New Roman"/>
          <w:sz w:val="24"/>
          <w:szCs w:val="24"/>
        </w:rPr>
        <w:t>W pierwszych dziesięciu lat życia dziecka m</w:t>
      </w:r>
      <w:r w:rsidR="00AF7596" w:rsidRPr="0051089D">
        <w:rPr>
          <w:rFonts w:ascii="Times New Roman" w:hAnsi="Times New Roman" w:cs="Times New Roman"/>
          <w:sz w:val="24"/>
          <w:szCs w:val="24"/>
        </w:rPr>
        <w:t>ózg rozwija się bardzo intensywnie</w:t>
      </w:r>
      <w:r w:rsidRPr="0051089D">
        <w:rPr>
          <w:rFonts w:ascii="Times New Roman" w:hAnsi="Times New Roman" w:cs="Times New Roman"/>
          <w:sz w:val="24"/>
          <w:szCs w:val="24"/>
        </w:rPr>
        <w:t xml:space="preserve">. Jednak ten naturalny proces może zostać zaburzony przez niesprzyjające czynniki, np.: </w:t>
      </w:r>
    </w:p>
    <w:p w:rsidR="00182CC8" w:rsidRDefault="00AF7596" w:rsidP="0051089D">
      <w:pPr>
        <w:pStyle w:val="Akapitzlist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1089D">
        <w:rPr>
          <w:rFonts w:ascii="Times New Roman" w:hAnsi="Times New Roman" w:cs="Times New Roman"/>
          <w:sz w:val="24"/>
          <w:szCs w:val="24"/>
        </w:rPr>
        <w:t>nud</w:t>
      </w:r>
      <w:r w:rsidR="00182CC8" w:rsidRPr="0051089D">
        <w:rPr>
          <w:rFonts w:ascii="Times New Roman" w:hAnsi="Times New Roman" w:cs="Times New Roman"/>
          <w:sz w:val="24"/>
          <w:szCs w:val="24"/>
        </w:rPr>
        <w:t>ę</w:t>
      </w:r>
      <w:r w:rsidRPr="0051089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182CC8" w:rsidRDefault="00AF7596" w:rsidP="0051089D">
      <w:pPr>
        <w:pStyle w:val="Akapitzlist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1089D">
        <w:rPr>
          <w:rFonts w:ascii="Times New Roman" w:hAnsi="Times New Roman" w:cs="Times New Roman"/>
          <w:sz w:val="24"/>
          <w:szCs w:val="24"/>
        </w:rPr>
        <w:t xml:space="preserve">schematyzm myślenia, </w:t>
      </w:r>
    </w:p>
    <w:p w:rsidR="00182CC8" w:rsidRDefault="00182CC8" w:rsidP="0051089D">
      <w:pPr>
        <w:pStyle w:val="Akapitzlist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technikę pamięciowego uczenia się</w:t>
      </w:r>
      <w:r w:rsidR="00AF7596" w:rsidRPr="005108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AF7596" w:rsidRPr="0051089D">
        <w:rPr>
          <w:rFonts w:ascii="Times New Roman" w:hAnsi="Times New Roman" w:cs="Times New Roman"/>
          <w:sz w:val="24"/>
          <w:szCs w:val="24"/>
        </w:rPr>
        <w:t xml:space="preserve">bez </w:t>
      </w:r>
      <w:r>
        <w:rPr>
          <w:rFonts w:ascii="Times New Roman" w:hAnsi="Times New Roman" w:cs="Times New Roman"/>
          <w:sz w:val="24"/>
          <w:szCs w:val="24"/>
        </w:rPr>
        <w:t xml:space="preserve">konieczności </w:t>
      </w:r>
      <w:r w:rsidR="00AF7596" w:rsidRPr="0051089D">
        <w:rPr>
          <w:rFonts w:ascii="Times New Roman" w:hAnsi="Times New Roman" w:cs="Times New Roman"/>
          <w:sz w:val="24"/>
          <w:szCs w:val="24"/>
        </w:rPr>
        <w:t>rozumienia pojęć matematycznych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</w:p>
    <w:p w:rsidR="004C092D" w:rsidRDefault="004C092D" w:rsidP="0051089D">
      <w:pPr>
        <w:pStyle w:val="Akapitzlist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narzucanie uczniom przez nauczycieli sposobu wykonywania zadań, </w:t>
      </w:r>
    </w:p>
    <w:p w:rsidR="00182CC8" w:rsidRDefault="00001B24" w:rsidP="0051089D">
      <w:pPr>
        <w:pStyle w:val="Akapitzlist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1089D">
        <w:rPr>
          <w:rFonts w:ascii="Times New Roman" w:hAnsi="Times New Roman" w:cs="Times New Roman"/>
          <w:sz w:val="24"/>
          <w:szCs w:val="24"/>
        </w:rPr>
        <w:t xml:space="preserve">brak zainteresowania </w:t>
      </w:r>
      <w:r w:rsidR="00182CC8" w:rsidRPr="0051089D">
        <w:rPr>
          <w:rFonts w:ascii="Times New Roman" w:hAnsi="Times New Roman" w:cs="Times New Roman"/>
          <w:sz w:val="24"/>
          <w:szCs w:val="24"/>
        </w:rPr>
        <w:t xml:space="preserve">ze strony nauczycieli </w:t>
      </w:r>
      <w:r w:rsidRPr="0051089D">
        <w:rPr>
          <w:rFonts w:ascii="Times New Roman" w:hAnsi="Times New Roman" w:cs="Times New Roman"/>
          <w:sz w:val="24"/>
          <w:szCs w:val="24"/>
        </w:rPr>
        <w:t>dziecięcymi sposobami rozwiązywania zadań,</w:t>
      </w:r>
    </w:p>
    <w:p w:rsidR="00182CC8" w:rsidRDefault="00182CC8" w:rsidP="0051089D">
      <w:pPr>
        <w:pStyle w:val="Akapitzlist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1089D">
        <w:rPr>
          <w:rFonts w:ascii="Times New Roman" w:hAnsi="Times New Roman" w:cs="Times New Roman"/>
          <w:sz w:val="24"/>
          <w:szCs w:val="24"/>
        </w:rPr>
        <w:t xml:space="preserve">pomijanie w pracy dydaktycznej </w:t>
      </w:r>
      <w:r w:rsidR="00001B24" w:rsidRPr="0051089D">
        <w:rPr>
          <w:rFonts w:ascii="Times New Roman" w:hAnsi="Times New Roman" w:cs="Times New Roman"/>
          <w:sz w:val="24"/>
          <w:szCs w:val="24"/>
        </w:rPr>
        <w:t>odkry</w:t>
      </w:r>
      <w:r w:rsidRPr="0051089D">
        <w:rPr>
          <w:rFonts w:ascii="Times New Roman" w:hAnsi="Times New Roman" w:cs="Times New Roman"/>
          <w:sz w:val="24"/>
          <w:szCs w:val="24"/>
        </w:rPr>
        <w:t>ć</w:t>
      </w:r>
      <w:r w:rsidR="00001B24" w:rsidRPr="0051089D">
        <w:rPr>
          <w:rFonts w:ascii="Times New Roman" w:hAnsi="Times New Roman" w:cs="Times New Roman"/>
          <w:sz w:val="24"/>
          <w:szCs w:val="24"/>
        </w:rPr>
        <w:t xml:space="preserve"> poznawczy</w:t>
      </w:r>
      <w:r w:rsidRPr="0051089D">
        <w:rPr>
          <w:rFonts w:ascii="Times New Roman" w:hAnsi="Times New Roman" w:cs="Times New Roman"/>
          <w:sz w:val="24"/>
          <w:szCs w:val="24"/>
        </w:rPr>
        <w:t>ch dokonanych przez dzieci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001B24" w:rsidRPr="0051089D" w:rsidRDefault="00001B24" w:rsidP="0051089D">
      <w:pPr>
        <w:pStyle w:val="Akapitzlist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1089D">
        <w:rPr>
          <w:rFonts w:ascii="Times New Roman" w:hAnsi="Times New Roman" w:cs="Times New Roman"/>
          <w:sz w:val="24"/>
          <w:szCs w:val="24"/>
        </w:rPr>
        <w:t>brak współpracy między dziećmi</w:t>
      </w:r>
      <w:r w:rsidR="004C092D">
        <w:rPr>
          <w:rFonts w:ascii="Times New Roman" w:hAnsi="Times New Roman" w:cs="Times New Roman"/>
          <w:sz w:val="24"/>
          <w:szCs w:val="24"/>
        </w:rPr>
        <w:t>, a tym samym brak możliwości d</w:t>
      </w:r>
      <w:r w:rsidRPr="0051089D">
        <w:rPr>
          <w:rFonts w:ascii="Times New Roman" w:hAnsi="Times New Roman" w:cs="Times New Roman"/>
          <w:sz w:val="24"/>
          <w:szCs w:val="24"/>
        </w:rPr>
        <w:t>zielenia się swoimi pomysłami, konsultowania rozwiązań, dyskusji i wymiany opinii.</w:t>
      </w:r>
      <w:r w:rsidR="0004315D" w:rsidRPr="005108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1B24" w:rsidRPr="0051089D" w:rsidRDefault="00044BA5" w:rsidP="00A60834">
      <w:pPr>
        <w:pStyle w:val="Nagwek1"/>
        <w:rPr>
          <w:rFonts w:ascii="Times New Roman" w:hAnsi="Times New Roman" w:cs="Times New Roman"/>
          <w:sz w:val="24"/>
          <w:szCs w:val="24"/>
        </w:rPr>
      </w:pPr>
      <w:r w:rsidRPr="00380033">
        <w:rPr>
          <w:rFonts w:ascii="Times New Roman" w:hAnsi="Times New Roman" w:cs="Times New Roman"/>
          <w:sz w:val="24"/>
          <w:szCs w:val="24"/>
        </w:rPr>
        <w:t>POTRZEB</w:t>
      </w:r>
      <w:r w:rsidR="0051089D">
        <w:rPr>
          <w:rFonts w:ascii="Times New Roman" w:hAnsi="Times New Roman" w:cs="Times New Roman"/>
          <w:sz w:val="24"/>
          <w:szCs w:val="24"/>
        </w:rPr>
        <w:t>A</w:t>
      </w:r>
      <w:r w:rsidRPr="00380033">
        <w:rPr>
          <w:rFonts w:ascii="Times New Roman" w:hAnsi="Times New Roman" w:cs="Times New Roman"/>
          <w:sz w:val="24"/>
          <w:szCs w:val="24"/>
        </w:rPr>
        <w:t xml:space="preserve"> MYŚLENIA MATEMATYCZNEGO </w:t>
      </w:r>
    </w:p>
    <w:p w:rsidR="00A60834" w:rsidRPr="0051089D" w:rsidRDefault="00A60834" w:rsidP="00E746D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74929" w:rsidRDefault="00A60834" w:rsidP="00E746D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1089D">
        <w:rPr>
          <w:rFonts w:ascii="Times New Roman" w:hAnsi="Times New Roman" w:cs="Times New Roman"/>
          <w:sz w:val="24"/>
          <w:szCs w:val="24"/>
        </w:rPr>
        <w:t>N</w:t>
      </w:r>
      <w:r w:rsidR="00001B24" w:rsidRPr="0051089D">
        <w:rPr>
          <w:rFonts w:ascii="Times New Roman" w:hAnsi="Times New Roman" w:cs="Times New Roman"/>
          <w:sz w:val="24"/>
          <w:szCs w:val="24"/>
        </w:rPr>
        <w:t>iezadowalające wyniki edukacji matematycznej uświadamiają</w:t>
      </w:r>
      <w:r w:rsidRPr="0051089D">
        <w:rPr>
          <w:rFonts w:ascii="Times New Roman" w:hAnsi="Times New Roman" w:cs="Times New Roman"/>
          <w:sz w:val="24"/>
          <w:szCs w:val="24"/>
        </w:rPr>
        <w:t>, że w dzisiejszych czasach nie mo</w:t>
      </w:r>
      <w:r w:rsidR="004C092D">
        <w:rPr>
          <w:rFonts w:ascii="Times New Roman" w:hAnsi="Times New Roman" w:cs="Times New Roman"/>
          <w:sz w:val="24"/>
          <w:szCs w:val="24"/>
        </w:rPr>
        <w:t xml:space="preserve">że </w:t>
      </w:r>
      <w:r w:rsidRPr="0051089D">
        <w:rPr>
          <w:rFonts w:ascii="Times New Roman" w:hAnsi="Times New Roman" w:cs="Times New Roman"/>
          <w:sz w:val="24"/>
          <w:szCs w:val="24"/>
        </w:rPr>
        <w:t xml:space="preserve">być dobrej szkoły bez rzetelnego kształcenia matematycznego. </w:t>
      </w:r>
      <w:r w:rsidR="004C092D">
        <w:rPr>
          <w:rFonts w:ascii="Times New Roman" w:hAnsi="Times New Roman" w:cs="Times New Roman"/>
          <w:sz w:val="24"/>
          <w:szCs w:val="24"/>
        </w:rPr>
        <w:t>Ponadto obecnie bardzo często p</w:t>
      </w:r>
      <w:r w:rsidRPr="0051089D">
        <w:rPr>
          <w:rFonts w:ascii="Times New Roman" w:hAnsi="Times New Roman" w:cs="Times New Roman"/>
          <w:sz w:val="24"/>
          <w:szCs w:val="24"/>
        </w:rPr>
        <w:t xml:space="preserve">ojawiają się </w:t>
      </w:r>
      <w:r w:rsidR="004C092D">
        <w:rPr>
          <w:rFonts w:ascii="Times New Roman" w:hAnsi="Times New Roman" w:cs="Times New Roman"/>
          <w:sz w:val="24"/>
          <w:szCs w:val="24"/>
        </w:rPr>
        <w:t>opinie</w:t>
      </w:r>
      <w:r w:rsidRPr="0051089D">
        <w:rPr>
          <w:rFonts w:ascii="Times New Roman" w:hAnsi="Times New Roman" w:cs="Times New Roman"/>
          <w:sz w:val="24"/>
          <w:szCs w:val="24"/>
        </w:rPr>
        <w:t>, że o sukcesach lub porażkach ucznia w toku całe</w:t>
      </w:r>
      <w:r w:rsidR="004C092D">
        <w:rPr>
          <w:rFonts w:ascii="Times New Roman" w:hAnsi="Times New Roman" w:cs="Times New Roman"/>
          <w:sz w:val="24"/>
          <w:szCs w:val="24"/>
        </w:rPr>
        <w:t>go</w:t>
      </w:r>
      <w:r w:rsidRPr="0051089D">
        <w:rPr>
          <w:rFonts w:ascii="Times New Roman" w:hAnsi="Times New Roman" w:cs="Times New Roman"/>
          <w:sz w:val="24"/>
          <w:szCs w:val="24"/>
        </w:rPr>
        <w:t xml:space="preserve"> </w:t>
      </w:r>
      <w:r w:rsidR="004C092D">
        <w:rPr>
          <w:rFonts w:ascii="Times New Roman" w:hAnsi="Times New Roman" w:cs="Times New Roman"/>
          <w:sz w:val="24"/>
          <w:szCs w:val="24"/>
        </w:rPr>
        <w:t xml:space="preserve">procesu przyswajania treści matematycznych w </w:t>
      </w:r>
      <w:r w:rsidRPr="0051089D">
        <w:rPr>
          <w:rFonts w:ascii="Times New Roman" w:hAnsi="Times New Roman" w:cs="Times New Roman"/>
          <w:sz w:val="24"/>
          <w:szCs w:val="24"/>
        </w:rPr>
        <w:t>szkol</w:t>
      </w:r>
      <w:r w:rsidR="004C092D">
        <w:rPr>
          <w:rFonts w:ascii="Times New Roman" w:hAnsi="Times New Roman" w:cs="Times New Roman"/>
          <w:sz w:val="24"/>
          <w:szCs w:val="24"/>
        </w:rPr>
        <w:t>e</w:t>
      </w:r>
      <w:r w:rsidRPr="0051089D">
        <w:rPr>
          <w:rFonts w:ascii="Times New Roman" w:hAnsi="Times New Roman" w:cs="Times New Roman"/>
          <w:sz w:val="24"/>
          <w:szCs w:val="24"/>
        </w:rPr>
        <w:t xml:space="preserve"> decyduj</w:t>
      </w:r>
      <w:r w:rsidR="004C092D">
        <w:rPr>
          <w:rFonts w:ascii="Times New Roman" w:hAnsi="Times New Roman" w:cs="Times New Roman"/>
          <w:sz w:val="24"/>
          <w:szCs w:val="24"/>
        </w:rPr>
        <w:t>ą</w:t>
      </w:r>
      <w:r w:rsidR="00390280">
        <w:rPr>
          <w:rFonts w:ascii="Times New Roman" w:hAnsi="Times New Roman" w:cs="Times New Roman"/>
          <w:sz w:val="24"/>
          <w:szCs w:val="24"/>
        </w:rPr>
        <w:t xml:space="preserve"> inne elementy:</w:t>
      </w:r>
      <w:r w:rsidR="004C092D">
        <w:rPr>
          <w:rFonts w:ascii="Times New Roman" w:hAnsi="Times New Roman" w:cs="Times New Roman"/>
          <w:sz w:val="24"/>
          <w:szCs w:val="24"/>
        </w:rPr>
        <w:t xml:space="preserve"> nie tylko </w:t>
      </w:r>
      <w:r w:rsidRPr="0051089D">
        <w:rPr>
          <w:rFonts w:ascii="Times New Roman" w:hAnsi="Times New Roman" w:cs="Times New Roman"/>
          <w:sz w:val="24"/>
          <w:szCs w:val="24"/>
        </w:rPr>
        <w:t xml:space="preserve">jakość edukacji w przedszkolu i w klasach </w:t>
      </w:r>
      <w:r w:rsidR="004C092D">
        <w:rPr>
          <w:rFonts w:ascii="Times New Roman" w:hAnsi="Times New Roman" w:cs="Times New Roman"/>
          <w:sz w:val="24"/>
          <w:szCs w:val="24"/>
        </w:rPr>
        <w:t>I–III</w:t>
      </w:r>
      <w:r w:rsidR="0004315D" w:rsidRPr="0051089D">
        <w:rPr>
          <w:rFonts w:ascii="Times New Roman" w:hAnsi="Times New Roman" w:cs="Times New Roman"/>
          <w:sz w:val="24"/>
          <w:szCs w:val="24"/>
        </w:rPr>
        <w:t>, a</w:t>
      </w:r>
      <w:r w:rsidR="004C092D">
        <w:rPr>
          <w:rFonts w:ascii="Times New Roman" w:hAnsi="Times New Roman" w:cs="Times New Roman"/>
          <w:sz w:val="24"/>
          <w:szCs w:val="24"/>
        </w:rPr>
        <w:t xml:space="preserve">le </w:t>
      </w:r>
      <w:r w:rsidR="0004315D" w:rsidRPr="0051089D">
        <w:rPr>
          <w:rFonts w:ascii="Times New Roman" w:hAnsi="Times New Roman" w:cs="Times New Roman"/>
          <w:sz w:val="24"/>
          <w:szCs w:val="24"/>
        </w:rPr>
        <w:t xml:space="preserve">także </w:t>
      </w:r>
      <w:r w:rsidR="004C092D">
        <w:rPr>
          <w:rFonts w:ascii="Times New Roman" w:hAnsi="Times New Roman" w:cs="Times New Roman"/>
          <w:sz w:val="24"/>
          <w:szCs w:val="24"/>
        </w:rPr>
        <w:t>indywidu</w:t>
      </w:r>
      <w:r w:rsidR="00881450">
        <w:rPr>
          <w:rFonts w:ascii="Times New Roman" w:hAnsi="Times New Roman" w:cs="Times New Roman"/>
          <w:sz w:val="24"/>
          <w:szCs w:val="24"/>
        </w:rPr>
        <w:t>al</w:t>
      </w:r>
      <w:r w:rsidR="004C092D">
        <w:rPr>
          <w:rFonts w:ascii="Times New Roman" w:hAnsi="Times New Roman" w:cs="Times New Roman"/>
          <w:sz w:val="24"/>
          <w:szCs w:val="24"/>
        </w:rPr>
        <w:t xml:space="preserve">ne nastawienie dziecka do tego przedmiotu, </w:t>
      </w:r>
      <w:r w:rsidR="00390280">
        <w:rPr>
          <w:rFonts w:ascii="Times New Roman" w:hAnsi="Times New Roman" w:cs="Times New Roman"/>
          <w:sz w:val="24"/>
          <w:szCs w:val="24"/>
        </w:rPr>
        <w:t xml:space="preserve">zapamiętane z </w:t>
      </w:r>
      <w:r w:rsidR="0004315D" w:rsidRPr="0051089D">
        <w:rPr>
          <w:rFonts w:ascii="Times New Roman" w:hAnsi="Times New Roman" w:cs="Times New Roman"/>
          <w:sz w:val="24"/>
          <w:szCs w:val="24"/>
        </w:rPr>
        <w:t>pierwszego etapu edukacyjnego. Okazuje się przy tym, że większość dzieci w wieku przedszkolnym jest zainteresowana matematyką</w:t>
      </w:r>
      <w:r w:rsidR="0029167C">
        <w:rPr>
          <w:rFonts w:ascii="Times New Roman" w:hAnsi="Times New Roman" w:cs="Times New Roman"/>
          <w:sz w:val="24"/>
          <w:szCs w:val="24"/>
        </w:rPr>
        <w:t xml:space="preserve">. Trzeba jednak pamiętać o tym, aby w trakcie wprowadzania treści matematycznych na tym etapie kształcenia zarówno uwzględniać indywidualne umiejętności (zdolności) percepcyjne dzieci, jak i dbać o to, </w:t>
      </w:r>
      <w:r w:rsidR="008E2DA0">
        <w:rPr>
          <w:rFonts w:ascii="Times New Roman" w:hAnsi="Times New Roman" w:cs="Times New Roman"/>
          <w:sz w:val="24"/>
          <w:szCs w:val="24"/>
        </w:rPr>
        <w:t xml:space="preserve">aby </w:t>
      </w:r>
      <w:r w:rsidR="0029167C">
        <w:rPr>
          <w:rFonts w:ascii="Times New Roman" w:hAnsi="Times New Roman" w:cs="Times New Roman"/>
          <w:sz w:val="24"/>
          <w:szCs w:val="24"/>
        </w:rPr>
        <w:t xml:space="preserve">treści te były przedstawione dzieciom w sposób interesujący. To </w:t>
      </w:r>
      <w:r w:rsidR="0029167C" w:rsidRPr="0029167C">
        <w:rPr>
          <w:rFonts w:ascii="Times New Roman" w:hAnsi="Times New Roman" w:cs="Times New Roman"/>
          <w:sz w:val="24"/>
          <w:szCs w:val="24"/>
        </w:rPr>
        <w:t xml:space="preserve">od nastawienia i kompetencji nauczyciela edukacji wczesnoszkolnej, od jego umiejętności doboru zadań i </w:t>
      </w:r>
      <w:r w:rsidR="0029167C">
        <w:rPr>
          <w:rFonts w:ascii="Times New Roman" w:hAnsi="Times New Roman" w:cs="Times New Roman"/>
          <w:sz w:val="24"/>
          <w:szCs w:val="24"/>
        </w:rPr>
        <w:t xml:space="preserve">stwarzania </w:t>
      </w:r>
      <w:r w:rsidR="0029167C" w:rsidRPr="0029167C">
        <w:rPr>
          <w:rFonts w:ascii="Times New Roman" w:hAnsi="Times New Roman" w:cs="Times New Roman"/>
          <w:sz w:val="24"/>
          <w:szCs w:val="24"/>
        </w:rPr>
        <w:t>sytuacji dydaktycznych</w:t>
      </w:r>
      <w:r w:rsidR="0029167C">
        <w:rPr>
          <w:rFonts w:ascii="Times New Roman" w:hAnsi="Times New Roman" w:cs="Times New Roman"/>
          <w:sz w:val="24"/>
          <w:szCs w:val="24"/>
        </w:rPr>
        <w:t xml:space="preserve">, a także od przyjętej strategii realizowania edukacji matematycznej zależy, czy zdolności matematyczne </w:t>
      </w:r>
      <w:r w:rsidR="00674929">
        <w:rPr>
          <w:rFonts w:ascii="Times New Roman" w:hAnsi="Times New Roman" w:cs="Times New Roman"/>
          <w:sz w:val="24"/>
          <w:szCs w:val="24"/>
        </w:rPr>
        <w:t xml:space="preserve">u dzieci </w:t>
      </w:r>
      <w:r w:rsidR="0029167C">
        <w:rPr>
          <w:rFonts w:ascii="Times New Roman" w:hAnsi="Times New Roman" w:cs="Times New Roman"/>
          <w:sz w:val="24"/>
          <w:szCs w:val="24"/>
        </w:rPr>
        <w:t>rozwiną się, czy też</w:t>
      </w:r>
      <w:r w:rsidR="00674929">
        <w:rPr>
          <w:rFonts w:ascii="Times New Roman" w:hAnsi="Times New Roman" w:cs="Times New Roman"/>
          <w:sz w:val="24"/>
          <w:szCs w:val="24"/>
        </w:rPr>
        <w:t xml:space="preserve"> dzieci</w:t>
      </w:r>
      <w:r w:rsidR="008E2DA0">
        <w:rPr>
          <w:rFonts w:ascii="Times New Roman" w:hAnsi="Times New Roman" w:cs="Times New Roman"/>
          <w:sz w:val="24"/>
          <w:szCs w:val="24"/>
        </w:rPr>
        <w:t xml:space="preserve"> </w:t>
      </w:r>
      <w:r w:rsidR="0004315D" w:rsidRPr="0051089D">
        <w:rPr>
          <w:rFonts w:ascii="Times New Roman" w:hAnsi="Times New Roman" w:cs="Times New Roman"/>
          <w:sz w:val="24"/>
          <w:szCs w:val="24"/>
        </w:rPr>
        <w:t xml:space="preserve">– często bezpowrotnie – </w:t>
      </w:r>
      <w:r w:rsidR="00674929">
        <w:rPr>
          <w:rFonts w:ascii="Times New Roman" w:hAnsi="Times New Roman" w:cs="Times New Roman"/>
          <w:sz w:val="24"/>
          <w:szCs w:val="24"/>
        </w:rPr>
        <w:t xml:space="preserve">stracą </w:t>
      </w:r>
      <w:r w:rsidR="0004315D" w:rsidRPr="0051089D">
        <w:rPr>
          <w:rFonts w:ascii="Times New Roman" w:hAnsi="Times New Roman" w:cs="Times New Roman"/>
          <w:sz w:val="24"/>
          <w:szCs w:val="24"/>
        </w:rPr>
        <w:t>zainteresowanie nauką matematyki</w:t>
      </w:r>
      <w:r w:rsidR="007E1FA3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5"/>
      </w:r>
      <w:r w:rsidR="0067492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44BA5" w:rsidRDefault="00044BA5" w:rsidP="00E746D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Rezultaty</w:t>
      </w:r>
      <w:r w:rsidR="007A7F7D" w:rsidRPr="0051089D">
        <w:rPr>
          <w:rFonts w:ascii="Times New Roman" w:hAnsi="Times New Roman" w:cs="Times New Roman"/>
          <w:sz w:val="24"/>
          <w:szCs w:val="24"/>
        </w:rPr>
        <w:t xml:space="preserve"> badań </w:t>
      </w:r>
      <w:r w:rsidR="008E2DA0">
        <w:rPr>
          <w:rFonts w:ascii="Times New Roman" w:hAnsi="Times New Roman" w:cs="Times New Roman"/>
          <w:sz w:val="24"/>
          <w:szCs w:val="24"/>
        </w:rPr>
        <w:t>dzieci uczęszczających do klasy</w:t>
      </w:r>
      <w:r>
        <w:rPr>
          <w:rFonts w:ascii="Times New Roman" w:hAnsi="Times New Roman" w:cs="Times New Roman"/>
          <w:sz w:val="24"/>
          <w:szCs w:val="24"/>
        </w:rPr>
        <w:t xml:space="preserve"> trzeciej</w:t>
      </w:r>
      <w:r w:rsidR="007A7F7D" w:rsidRPr="0051089D">
        <w:rPr>
          <w:rFonts w:ascii="Times New Roman" w:hAnsi="Times New Roman" w:cs="Times New Roman"/>
          <w:sz w:val="24"/>
          <w:szCs w:val="24"/>
        </w:rPr>
        <w:t xml:space="preserve"> </w:t>
      </w:r>
      <w:r w:rsidR="008E2DA0">
        <w:rPr>
          <w:rFonts w:ascii="Times New Roman" w:hAnsi="Times New Roman" w:cs="Times New Roman"/>
          <w:sz w:val="24"/>
          <w:szCs w:val="24"/>
        </w:rPr>
        <w:t xml:space="preserve">szkoły podstawowej, które </w:t>
      </w:r>
      <w:r w:rsidR="007A7F7D" w:rsidRPr="0051089D">
        <w:rPr>
          <w:rFonts w:ascii="Times New Roman" w:hAnsi="Times New Roman" w:cs="Times New Roman"/>
          <w:sz w:val="24"/>
          <w:szCs w:val="24"/>
        </w:rPr>
        <w:t>opublikowan</w:t>
      </w:r>
      <w:r w:rsidR="008E2DA0">
        <w:rPr>
          <w:rFonts w:ascii="Times New Roman" w:hAnsi="Times New Roman" w:cs="Times New Roman"/>
          <w:sz w:val="24"/>
          <w:szCs w:val="24"/>
        </w:rPr>
        <w:t>o</w:t>
      </w:r>
      <w:r w:rsidR="007A7F7D" w:rsidRPr="0051089D">
        <w:rPr>
          <w:rFonts w:ascii="Times New Roman" w:hAnsi="Times New Roman" w:cs="Times New Roman"/>
          <w:sz w:val="24"/>
          <w:szCs w:val="24"/>
        </w:rPr>
        <w:t xml:space="preserve"> w kilku raportach wydanych w latach 2008</w:t>
      </w:r>
      <w:r w:rsidR="008E2DA0">
        <w:rPr>
          <w:rFonts w:ascii="Times New Roman" w:hAnsi="Times New Roman" w:cs="Times New Roman"/>
          <w:sz w:val="24"/>
          <w:szCs w:val="24"/>
        </w:rPr>
        <w:t>–</w:t>
      </w:r>
      <w:r w:rsidR="007A7F7D" w:rsidRPr="0051089D">
        <w:rPr>
          <w:rFonts w:ascii="Times New Roman" w:hAnsi="Times New Roman" w:cs="Times New Roman"/>
          <w:sz w:val="24"/>
          <w:szCs w:val="24"/>
        </w:rPr>
        <w:t>2012 (</w:t>
      </w:r>
      <w:r w:rsidR="008E2DA0">
        <w:rPr>
          <w:rFonts w:ascii="Times New Roman" w:hAnsi="Times New Roman" w:cs="Times New Roman"/>
          <w:sz w:val="24"/>
          <w:szCs w:val="24"/>
        </w:rPr>
        <w:t xml:space="preserve">Mirosław </w:t>
      </w:r>
      <w:r w:rsidR="007A7F7D" w:rsidRPr="0051089D">
        <w:rPr>
          <w:rFonts w:ascii="Times New Roman" w:hAnsi="Times New Roman" w:cs="Times New Roman"/>
          <w:sz w:val="24"/>
          <w:szCs w:val="24"/>
        </w:rPr>
        <w:t>Dąbrowski</w:t>
      </w:r>
      <w:r w:rsidR="008E2DA0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6"/>
      </w:r>
      <w:r w:rsidR="007A7F7D" w:rsidRPr="0051089D">
        <w:rPr>
          <w:rFonts w:ascii="Times New Roman" w:hAnsi="Times New Roman" w:cs="Times New Roman"/>
          <w:sz w:val="24"/>
          <w:szCs w:val="24"/>
        </w:rPr>
        <w:t>)</w:t>
      </w:r>
      <w:r w:rsidR="008E2DA0">
        <w:rPr>
          <w:rFonts w:ascii="Times New Roman" w:hAnsi="Times New Roman" w:cs="Times New Roman"/>
          <w:sz w:val="24"/>
          <w:szCs w:val="24"/>
        </w:rPr>
        <w:t xml:space="preserve">, </w:t>
      </w:r>
      <w:r w:rsidR="007A7F7D" w:rsidRPr="0051089D">
        <w:rPr>
          <w:rFonts w:ascii="Times New Roman" w:hAnsi="Times New Roman" w:cs="Times New Roman"/>
          <w:sz w:val="24"/>
          <w:szCs w:val="24"/>
        </w:rPr>
        <w:t xml:space="preserve">oraz wyniki badań OBUT </w:t>
      </w:r>
      <w:r>
        <w:rPr>
          <w:rFonts w:ascii="Times New Roman" w:hAnsi="Times New Roman" w:cs="Times New Roman"/>
          <w:sz w:val="24"/>
          <w:szCs w:val="24"/>
        </w:rPr>
        <w:t xml:space="preserve">zwracają uwagę na istotną kwestię. Mianowicie, </w:t>
      </w:r>
      <w:r w:rsidR="007A7F7D" w:rsidRPr="0051089D">
        <w:rPr>
          <w:rFonts w:ascii="Times New Roman" w:hAnsi="Times New Roman" w:cs="Times New Roman"/>
          <w:sz w:val="24"/>
          <w:szCs w:val="24"/>
        </w:rPr>
        <w:t>wskazują, że w edukacji matematycznej w klasach I</w:t>
      </w:r>
      <w:r w:rsidR="008E2DA0">
        <w:rPr>
          <w:rFonts w:ascii="Times New Roman" w:hAnsi="Times New Roman" w:cs="Times New Roman"/>
          <w:sz w:val="24"/>
          <w:szCs w:val="24"/>
        </w:rPr>
        <w:t>–</w:t>
      </w:r>
      <w:r w:rsidR="007A7F7D" w:rsidRPr="0051089D">
        <w:rPr>
          <w:rFonts w:ascii="Times New Roman" w:hAnsi="Times New Roman" w:cs="Times New Roman"/>
          <w:sz w:val="24"/>
          <w:szCs w:val="24"/>
        </w:rPr>
        <w:t xml:space="preserve">III znaczna </w:t>
      </w:r>
      <w:r w:rsidR="008E2DA0">
        <w:rPr>
          <w:rFonts w:ascii="Times New Roman" w:hAnsi="Times New Roman" w:cs="Times New Roman"/>
          <w:sz w:val="24"/>
          <w:szCs w:val="24"/>
        </w:rPr>
        <w:t xml:space="preserve">grupa </w:t>
      </w:r>
      <w:r w:rsidR="007A7F7D" w:rsidRPr="0051089D">
        <w:rPr>
          <w:rFonts w:ascii="Times New Roman" w:hAnsi="Times New Roman" w:cs="Times New Roman"/>
          <w:sz w:val="24"/>
          <w:szCs w:val="24"/>
        </w:rPr>
        <w:t>uczniów opanowuj</w:t>
      </w:r>
      <w:r w:rsidR="008E2DA0">
        <w:rPr>
          <w:rFonts w:ascii="Times New Roman" w:hAnsi="Times New Roman" w:cs="Times New Roman"/>
          <w:sz w:val="24"/>
          <w:szCs w:val="24"/>
        </w:rPr>
        <w:t>e</w:t>
      </w:r>
      <w:r w:rsidR="007A7F7D" w:rsidRPr="0051089D">
        <w:rPr>
          <w:rFonts w:ascii="Times New Roman" w:hAnsi="Times New Roman" w:cs="Times New Roman"/>
          <w:sz w:val="24"/>
          <w:szCs w:val="24"/>
        </w:rPr>
        <w:t xml:space="preserve"> </w:t>
      </w:r>
      <w:r w:rsidR="008E2DA0">
        <w:rPr>
          <w:rFonts w:ascii="Times New Roman" w:hAnsi="Times New Roman" w:cs="Times New Roman"/>
          <w:sz w:val="24"/>
          <w:szCs w:val="24"/>
        </w:rPr>
        <w:t xml:space="preserve">– w typowych sytuacjach szkolnych – </w:t>
      </w:r>
      <w:r w:rsidR="007A7F7D" w:rsidRPr="0051089D">
        <w:rPr>
          <w:rFonts w:ascii="Times New Roman" w:hAnsi="Times New Roman" w:cs="Times New Roman"/>
          <w:sz w:val="24"/>
          <w:szCs w:val="24"/>
        </w:rPr>
        <w:t>jedynie pewn</w:t>
      </w:r>
      <w:r w:rsidR="008E2DA0">
        <w:rPr>
          <w:rFonts w:ascii="Times New Roman" w:hAnsi="Times New Roman" w:cs="Times New Roman"/>
          <w:sz w:val="24"/>
          <w:szCs w:val="24"/>
        </w:rPr>
        <w:t>ą</w:t>
      </w:r>
      <w:r w:rsidR="007A7F7D" w:rsidRPr="0051089D">
        <w:rPr>
          <w:rFonts w:ascii="Times New Roman" w:hAnsi="Times New Roman" w:cs="Times New Roman"/>
          <w:sz w:val="24"/>
          <w:szCs w:val="24"/>
        </w:rPr>
        <w:t xml:space="preserve"> liczbę utrwalonych schematów postępowania</w:t>
      </w:r>
      <w:r>
        <w:rPr>
          <w:rFonts w:ascii="Times New Roman" w:hAnsi="Times New Roman" w:cs="Times New Roman"/>
          <w:sz w:val="24"/>
          <w:szCs w:val="24"/>
        </w:rPr>
        <w:t>, a przy tym operuje innymi</w:t>
      </w:r>
      <w:r w:rsidR="007A7F7D" w:rsidRPr="0051089D">
        <w:rPr>
          <w:rFonts w:ascii="Times New Roman" w:hAnsi="Times New Roman" w:cs="Times New Roman"/>
          <w:sz w:val="24"/>
          <w:szCs w:val="24"/>
        </w:rPr>
        <w:t xml:space="preserve"> strategi</w:t>
      </w:r>
      <w:r>
        <w:rPr>
          <w:rFonts w:ascii="Times New Roman" w:hAnsi="Times New Roman" w:cs="Times New Roman"/>
          <w:sz w:val="24"/>
          <w:szCs w:val="24"/>
        </w:rPr>
        <w:t>ami</w:t>
      </w:r>
      <w:r w:rsidR="007A7F7D" w:rsidRPr="0051089D">
        <w:rPr>
          <w:rFonts w:ascii="Times New Roman" w:hAnsi="Times New Roman" w:cs="Times New Roman"/>
          <w:sz w:val="24"/>
          <w:szCs w:val="24"/>
        </w:rPr>
        <w:t xml:space="preserve"> obronny</w:t>
      </w:r>
      <w:r>
        <w:rPr>
          <w:rFonts w:ascii="Times New Roman" w:hAnsi="Times New Roman" w:cs="Times New Roman"/>
          <w:sz w:val="24"/>
          <w:szCs w:val="24"/>
        </w:rPr>
        <w:t>mi</w:t>
      </w:r>
      <w:r w:rsidR="008E2DA0">
        <w:rPr>
          <w:rFonts w:ascii="Times New Roman" w:hAnsi="Times New Roman" w:cs="Times New Roman"/>
          <w:sz w:val="24"/>
          <w:szCs w:val="24"/>
        </w:rPr>
        <w:t xml:space="preserve">, </w:t>
      </w:r>
      <w:r w:rsidR="007A7F7D" w:rsidRPr="0051089D">
        <w:rPr>
          <w:rFonts w:ascii="Times New Roman" w:hAnsi="Times New Roman" w:cs="Times New Roman"/>
          <w:sz w:val="24"/>
          <w:szCs w:val="24"/>
        </w:rPr>
        <w:t>któr</w:t>
      </w:r>
      <w:r>
        <w:rPr>
          <w:rFonts w:ascii="Times New Roman" w:hAnsi="Times New Roman" w:cs="Times New Roman"/>
          <w:sz w:val="24"/>
          <w:szCs w:val="24"/>
        </w:rPr>
        <w:t xml:space="preserve">e mają im pomóc w zatajeniu przed nauczycielem, że dzieci tak naprawdę nie rozumieją </w:t>
      </w:r>
      <w:r w:rsidR="007A7F7D" w:rsidRPr="0051089D">
        <w:rPr>
          <w:rFonts w:ascii="Times New Roman" w:hAnsi="Times New Roman" w:cs="Times New Roman"/>
          <w:sz w:val="24"/>
          <w:szCs w:val="24"/>
        </w:rPr>
        <w:t>matematyki. Dz</w:t>
      </w:r>
      <w:r>
        <w:rPr>
          <w:rFonts w:ascii="Times New Roman" w:hAnsi="Times New Roman" w:cs="Times New Roman"/>
          <w:sz w:val="24"/>
          <w:szCs w:val="24"/>
        </w:rPr>
        <w:t>ieje się tak dlatego, ponieważ uczniowie</w:t>
      </w:r>
      <w:r w:rsidR="007A7F7D" w:rsidRPr="0051089D">
        <w:rPr>
          <w:rFonts w:ascii="Times New Roman" w:hAnsi="Times New Roman" w:cs="Times New Roman"/>
          <w:sz w:val="24"/>
          <w:szCs w:val="24"/>
        </w:rPr>
        <w:t xml:space="preserve"> są przekonan</w:t>
      </w:r>
      <w:r>
        <w:rPr>
          <w:rFonts w:ascii="Times New Roman" w:hAnsi="Times New Roman" w:cs="Times New Roman"/>
          <w:sz w:val="24"/>
          <w:szCs w:val="24"/>
        </w:rPr>
        <w:t>i</w:t>
      </w:r>
      <w:r w:rsidR="007A7F7D" w:rsidRPr="0051089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ż</w:t>
      </w:r>
      <w:r w:rsidR="007A7F7D" w:rsidRPr="0051089D">
        <w:rPr>
          <w:rFonts w:ascii="Times New Roman" w:hAnsi="Times New Roman" w:cs="Times New Roman"/>
          <w:sz w:val="24"/>
          <w:szCs w:val="24"/>
        </w:rPr>
        <w:t xml:space="preserve">e rozwiązanie zadania polega na zapisaniu obliczenia, w którym trzeba wykorzystać wszystkie liczby podane w treści </w:t>
      </w:r>
      <w:r>
        <w:rPr>
          <w:rFonts w:ascii="Times New Roman" w:hAnsi="Times New Roman" w:cs="Times New Roman"/>
          <w:sz w:val="24"/>
          <w:szCs w:val="24"/>
        </w:rPr>
        <w:t>polecenia</w:t>
      </w:r>
      <w:r w:rsidR="007A7F7D" w:rsidRPr="0051089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Zgodnie z tym tokiem myślenia uczniowie n</w:t>
      </w:r>
      <w:r w:rsidR="007A7F7D" w:rsidRPr="0051089D">
        <w:rPr>
          <w:rFonts w:ascii="Times New Roman" w:hAnsi="Times New Roman" w:cs="Times New Roman"/>
          <w:sz w:val="24"/>
          <w:szCs w:val="24"/>
        </w:rPr>
        <w:t>ie rozwiązują problemu, a</w:t>
      </w:r>
      <w:r>
        <w:rPr>
          <w:rFonts w:ascii="Times New Roman" w:hAnsi="Times New Roman" w:cs="Times New Roman"/>
          <w:sz w:val="24"/>
          <w:szCs w:val="24"/>
        </w:rPr>
        <w:t xml:space="preserve"> jedynie </w:t>
      </w:r>
      <w:r w:rsidR="007A7F7D" w:rsidRPr="0051089D">
        <w:rPr>
          <w:rFonts w:ascii="Times New Roman" w:hAnsi="Times New Roman" w:cs="Times New Roman"/>
          <w:sz w:val="24"/>
          <w:szCs w:val="24"/>
        </w:rPr>
        <w:t>„zagospodarowują” liczby.</w:t>
      </w:r>
      <w:r w:rsidR="0004315D" w:rsidRPr="005108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Takie postępowanie prowadzi do tego, że dzieci</w:t>
      </w:r>
      <w:r w:rsidR="001A1296" w:rsidRPr="005108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 typowych sytuacjach </w:t>
      </w:r>
      <w:r w:rsidR="001A1296" w:rsidRPr="0051089D">
        <w:rPr>
          <w:rFonts w:ascii="Times New Roman" w:hAnsi="Times New Roman" w:cs="Times New Roman"/>
          <w:sz w:val="24"/>
          <w:szCs w:val="24"/>
        </w:rPr>
        <w:t>zdobywają biegłość w stosowaniu wyuczonych schematów postępowania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229A7" w:rsidRPr="0051089D">
        <w:rPr>
          <w:rFonts w:ascii="Times New Roman" w:hAnsi="Times New Roman" w:cs="Times New Roman"/>
          <w:sz w:val="24"/>
          <w:szCs w:val="24"/>
        </w:rPr>
        <w:t xml:space="preserve">ale </w:t>
      </w:r>
      <w:r>
        <w:rPr>
          <w:rFonts w:ascii="Times New Roman" w:hAnsi="Times New Roman" w:cs="Times New Roman"/>
          <w:sz w:val="24"/>
          <w:szCs w:val="24"/>
        </w:rPr>
        <w:t>kiedy tylko pojawią się nowe, nieznane im wcześniej okoliczności</w:t>
      </w:r>
      <w:r w:rsidR="000A204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uczniowie mają ogromną trudność w stosowaniu zdobytych wiadomości. </w:t>
      </w:r>
    </w:p>
    <w:p w:rsidR="00D16517" w:rsidRPr="0051089D" w:rsidRDefault="00044BA5" w:rsidP="00E746D3">
      <w:pPr>
        <w:pStyle w:val="Nagwek1"/>
        <w:rPr>
          <w:rFonts w:ascii="Times New Roman" w:hAnsi="Times New Roman" w:cs="Times New Roman"/>
          <w:sz w:val="24"/>
          <w:szCs w:val="24"/>
        </w:rPr>
      </w:pPr>
      <w:r w:rsidRPr="00380033">
        <w:rPr>
          <w:rFonts w:ascii="Times New Roman" w:hAnsi="Times New Roman" w:cs="Times New Roman"/>
          <w:sz w:val="24"/>
          <w:szCs w:val="24"/>
        </w:rPr>
        <w:t xml:space="preserve">NOWY PODRĘCZNIK </w:t>
      </w:r>
      <w:r w:rsidR="009E4D2B" w:rsidRPr="0051089D">
        <w:rPr>
          <w:rFonts w:ascii="Times New Roman" w:hAnsi="Times New Roman" w:cs="Times New Roman"/>
          <w:sz w:val="24"/>
          <w:szCs w:val="24"/>
        </w:rPr>
        <w:sym w:font="Symbol" w:char="F02D"/>
      </w:r>
      <w:r w:rsidRPr="00380033">
        <w:rPr>
          <w:rFonts w:ascii="Times New Roman" w:hAnsi="Times New Roman" w:cs="Times New Roman"/>
          <w:sz w:val="24"/>
          <w:szCs w:val="24"/>
        </w:rPr>
        <w:t xml:space="preserve"> ODDZIELNIE DO MATEMATYKI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2AD6" w:rsidRPr="0051089D" w:rsidRDefault="00862AD6" w:rsidP="00E746D3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862AD6" w:rsidRPr="0051089D" w:rsidRDefault="00862AD6" w:rsidP="00E746D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1089D">
        <w:rPr>
          <w:rFonts w:ascii="Times New Roman" w:hAnsi="Times New Roman" w:cs="Times New Roman"/>
          <w:sz w:val="24"/>
          <w:szCs w:val="24"/>
        </w:rPr>
        <w:t xml:space="preserve">Edukacja matematyczna w klasie drugiej szkoły podstawowej </w:t>
      </w:r>
      <w:r w:rsidR="00761F69" w:rsidRPr="0051089D">
        <w:rPr>
          <w:rFonts w:ascii="Times New Roman" w:hAnsi="Times New Roman" w:cs="Times New Roman"/>
          <w:sz w:val="24"/>
          <w:szCs w:val="24"/>
        </w:rPr>
        <w:t>została</w:t>
      </w:r>
      <w:r w:rsidRPr="0051089D">
        <w:rPr>
          <w:rFonts w:ascii="Times New Roman" w:hAnsi="Times New Roman" w:cs="Times New Roman"/>
          <w:sz w:val="24"/>
          <w:szCs w:val="24"/>
        </w:rPr>
        <w:t xml:space="preserve"> wyodrębniona celowo. </w:t>
      </w:r>
      <w:r w:rsidR="00E229A7" w:rsidRPr="0051089D">
        <w:rPr>
          <w:rFonts w:ascii="Times New Roman" w:hAnsi="Times New Roman" w:cs="Times New Roman"/>
          <w:sz w:val="24"/>
          <w:szCs w:val="24"/>
        </w:rPr>
        <w:t>Ten zabieg ma p</w:t>
      </w:r>
      <w:r w:rsidRPr="0051089D">
        <w:rPr>
          <w:rFonts w:ascii="Times New Roman" w:hAnsi="Times New Roman" w:cs="Times New Roman"/>
          <w:sz w:val="24"/>
          <w:szCs w:val="24"/>
        </w:rPr>
        <w:t>rzyczyni</w:t>
      </w:r>
      <w:r w:rsidR="00E229A7" w:rsidRPr="0051089D">
        <w:rPr>
          <w:rFonts w:ascii="Times New Roman" w:hAnsi="Times New Roman" w:cs="Times New Roman"/>
          <w:sz w:val="24"/>
          <w:szCs w:val="24"/>
        </w:rPr>
        <w:t>ć</w:t>
      </w:r>
      <w:r w:rsidRPr="0051089D">
        <w:rPr>
          <w:rFonts w:ascii="Times New Roman" w:hAnsi="Times New Roman" w:cs="Times New Roman"/>
          <w:sz w:val="24"/>
          <w:szCs w:val="24"/>
        </w:rPr>
        <w:t xml:space="preserve"> się do skutecznego zagospodarowania czasu i przeznaczenia go wyłącznie na matematykę. Wpłynie też na planowanie pracy zgodnie z określoną liczbą godzin przeznaczaną na edukację matematyczną w ramowych planach nauczania. </w:t>
      </w:r>
      <w:r w:rsidR="006A50A3">
        <w:rPr>
          <w:rFonts w:ascii="Times New Roman" w:hAnsi="Times New Roman" w:cs="Times New Roman"/>
          <w:sz w:val="24"/>
          <w:szCs w:val="24"/>
        </w:rPr>
        <w:t>Ponadto takie działanie u</w:t>
      </w:r>
      <w:r w:rsidRPr="0051089D">
        <w:rPr>
          <w:rFonts w:ascii="Times New Roman" w:hAnsi="Times New Roman" w:cs="Times New Roman"/>
          <w:sz w:val="24"/>
          <w:szCs w:val="24"/>
        </w:rPr>
        <w:t xml:space="preserve">możliwi pełniejszą i świadomą realizację podstawy programowej, a tym samym przyczyni się do podniesienia jakości kształcenia. </w:t>
      </w:r>
    </w:p>
    <w:p w:rsidR="007B7709" w:rsidRPr="0051089D" w:rsidRDefault="00E229A7" w:rsidP="00E746D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1089D">
        <w:rPr>
          <w:rFonts w:ascii="Times New Roman" w:hAnsi="Times New Roman" w:cs="Times New Roman"/>
          <w:sz w:val="24"/>
          <w:szCs w:val="24"/>
        </w:rPr>
        <w:t xml:space="preserve">Autorki podręcznika </w:t>
      </w:r>
      <w:r w:rsidRPr="0051089D">
        <w:rPr>
          <w:rFonts w:ascii="Times New Roman" w:hAnsi="Times New Roman" w:cs="Times New Roman"/>
          <w:b/>
          <w:i/>
          <w:sz w:val="24"/>
          <w:szCs w:val="24"/>
        </w:rPr>
        <w:t>Nasza szkoła. Matematyka</w:t>
      </w:r>
      <w:r w:rsidR="006A50A3">
        <w:rPr>
          <w:rFonts w:ascii="Times New Roman" w:hAnsi="Times New Roman" w:cs="Times New Roman"/>
          <w:sz w:val="24"/>
          <w:szCs w:val="24"/>
        </w:rPr>
        <w:t xml:space="preserve">, </w:t>
      </w:r>
      <w:r w:rsidRPr="0051089D">
        <w:rPr>
          <w:rFonts w:ascii="Times New Roman" w:hAnsi="Times New Roman" w:cs="Times New Roman"/>
          <w:sz w:val="24"/>
          <w:szCs w:val="24"/>
        </w:rPr>
        <w:t>Agata Ludwa i Maria Lorek</w:t>
      </w:r>
      <w:r w:rsidR="006A50A3">
        <w:rPr>
          <w:rFonts w:ascii="Times New Roman" w:hAnsi="Times New Roman" w:cs="Times New Roman"/>
          <w:sz w:val="24"/>
          <w:szCs w:val="24"/>
        </w:rPr>
        <w:t xml:space="preserve">, </w:t>
      </w:r>
      <w:r w:rsidRPr="0051089D">
        <w:rPr>
          <w:rFonts w:ascii="Times New Roman" w:hAnsi="Times New Roman" w:cs="Times New Roman"/>
          <w:sz w:val="24"/>
          <w:szCs w:val="24"/>
        </w:rPr>
        <w:t>jako doświadczone nauczycielki matematyki i edukacji wczesnoszkolnej, z</w:t>
      </w:r>
      <w:r w:rsidR="007B7709" w:rsidRPr="0051089D">
        <w:rPr>
          <w:rFonts w:ascii="Times New Roman" w:hAnsi="Times New Roman" w:cs="Times New Roman"/>
          <w:sz w:val="24"/>
          <w:szCs w:val="24"/>
        </w:rPr>
        <w:t>achęca</w:t>
      </w:r>
      <w:r w:rsidRPr="0051089D">
        <w:rPr>
          <w:rFonts w:ascii="Times New Roman" w:hAnsi="Times New Roman" w:cs="Times New Roman"/>
          <w:sz w:val="24"/>
          <w:szCs w:val="24"/>
        </w:rPr>
        <w:t>ją</w:t>
      </w:r>
      <w:r w:rsidR="007B7709" w:rsidRPr="0051089D">
        <w:rPr>
          <w:rFonts w:ascii="Times New Roman" w:hAnsi="Times New Roman" w:cs="Times New Roman"/>
          <w:sz w:val="24"/>
          <w:szCs w:val="24"/>
        </w:rPr>
        <w:t xml:space="preserve"> </w:t>
      </w:r>
      <w:r w:rsidR="00C13B94" w:rsidRPr="0051089D">
        <w:rPr>
          <w:rFonts w:ascii="Times New Roman" w:hAnsi="Times New Roman" w:cs="Times New Roman"/>
          <w:sz w:val="24"/>
          <w:szCs w:val="24"/>
        </w:rPr>
        <w:t>n</w:t>
      </w:r>
      <w:r w:rsidR="007B7709" w:rsidRPr="0051089D">
        <w:rPr>
          <w:rFonts w:ascii="Times New Roman" w:hAnsi="Times New Roman" w:cs="Times New Roman"/>
          <w:sz w:val="24"/>
          <w:szCs w:val="24"/>
        </w:rPr>
        <w:t xml:space="preserve">auczycieli do codziennej organizacji nauki </w:t>
      </w:r>
      <w:r w:rsidR="006A50A3">
        <w:rPr>
          <w:rFonts w:ascii="Times New Roman" w:hAnsi="Times New Roman" w:cs="Times New Roman"/>
          <w:sz w:val="24"/>
          <w:szCs w:val="24"/>
        </w:rPr>
        <w:t>w taki sposób</w:t>
      </w:r>
      <w:r w:rsidR="007B7709" w:rsidRPr="0051089D">
        <w:rPr>
          <w:rFonts w:ascii="Times New Roman" w:hAnsi="Times New Roman" w:cs="Times New Roman"/>
          <w:sz w:val="24"/>
          <w:szCs w:val="24"/>
        </w:rPr>
        <w:t>, aby dostosować i różnicować tempo pracy, dobierać odpowiednie metody, formy pracy i treści nauczania</w:t>
      </w:r>
      <w:r w:rsidR="006A50A3">
        <w:rPr>
          <w:rFonts w:ascii="Times New Roman" w:hAnsi="Times New Roman" w:cs="Times New Roman"/>
          <w:sz w:val="24"/>
          <w:szCs w:val="24"/>
        </w:rPr>
        <w:t>, a także</w:t>
      </w:r>
      <w:r w:rsidR="007B7709" w:rsidRPr="0051089D">
        <w:rPr>
          <w:rFonts w:ascii="Times New Roman" w:hAnsi="Times New Roman" w:cs="Times New Roman"/>
          <w:sz w:val="24"/>
          <w:szCs w:val="24"/>
        </w:rPr>
        <w:t xml:space="preserve"> dostosowywać je do poziomu kompetencji uczniów.</w:t>
      </w:r>
      <w:r w:rsidRPr="0051089D">
        <w:rPr>
          <w:rFonts w:ascii="Times New Roman" w:hAnsi="Times New Roman" w:cs="Times New Roman"/>
          <w:sz w:val="24"/>
          <w:szCs w:val="24"/>
        </w:rPr>
        <w:t xml:space="preserve"> </w:t>
      </w:r>
      <w:r w:rsidR="007B7709" w:rsidRPr="0051089D">
        <w:rPr>
          <w:rFonts w:ascii="Times New Roman" w:hAnsi="Times New Roman" w:cs="Times New Roman"/>
          <w:sz w:val="24"/>
          <w:szCs w:val="24"/>
        </w:rPr>
        <w:t>W podręczniku znajd</w:t>
      </w:r>
      <w:r w:rsidR="00EC2A47" w:rsidRPr="0051089D">
        <w:rPr>
          <w:rFonts w:ascii="Times New Roman" w:hAnsi="Times New Roman" w:cs="Times New Roman"/>
          <w:sz w:val="24"/>
          <w:szCs w:val="24"/>
        </w:rPr>
        <w:t xml:space="preserve">ują się propozycje </w:t>
      </w:r>
      <w:r w:rsidR="007B7709" w:rsidRPr="0051089D">
        <w:rPr>
          <w:rFonts w:ascii="Times New Roman" w:hAnsi="Times New Roman" w:cs="Times New Roman"/>
          <w:sz w:val="24"/>
          <w:szCs w:val="24"/>
        </w:rPr>
        <w:t>zróżnicowan</w:t>
      </w:r>
      <w:r w:rsidR="00EC2A47" w:rsidRPr="0051089D">
        <w:rPr>
          <w:rFonts w:ascii="Times New Roman" w:hAnsi="Times New Roman" w:cs="Times New Roman"/>
          <w:sz w:val="24"/>
          <w:szCs w:val="24"/>
        </w:rPr>
        <w:t>ych</w:t>
      </w:r>
      <w:r w:rsidR="007B7709" w:rsidRPr="0051089D">
        <w:rPr>
          <w:rFonts w:ascii="Times New Roman" w:hAnsi="Times New Roman" w:cs="Times New Roman"/>
          <w:sz w:val="24"/>
          <w:szCs w:val="24"/>
        </w:rPr>
        <w:t xml:space="preserve"> zada</w:t>
      </w:r>
      <w:r w:rsidR="00EC2A47" w:rsidRPr="0051089D">
        <w:rPr>
          <w:rFonts w:ascii="Times New Roman" w:hAnsi="Times New Roman" w:cs="Times New Roman"/>
          <w:sz w:val="24"/>
          <w:szCs w:val="24"/>
        </w:rPr>
        <w:t>ń</w:t>
      </w:r>
      <w:r w:rsidR="00380033">
        <w:rPr>
          <w:rFonts w:ascii="Times New Roman" w:hAnsi="Times New Roman" w:cs="Times New Roman"/>
          <w:sz w:val="24"/>
          <w:szCs w:val="24"/>
        </w:rPr>
        <w:t xml:space="preserve">, z których </w:t>
      </w:r>
      <w:r w:rsidR="00EC2A47" w:rsidRPr="0051089D">
        <w:rPr>
          <w:rFonts w:ascii="Times New Roman" w:hAnsi="Times New Roman" w:cs="Times New Roman"/>
          <w:sz w:val="24"/>
          <w:szCs w:val="24"/>
        </w:rPr>
        <w:t>to n</w:t>
      </w:r>
      <w:r w:rsidR="007B7709" w:rsidRPr="0051089D">
        <w:rPr>
          <w:rFonts w:ascii="Times New Roman" w:hAnsi="Times New Roman" w:cs="Times New Roman"/>
          <w:sz w:val="24"/>
          <w:szCs w:val="24"/>
        </w:rPr>
        <w:t>auczyciel wyb</w:t>
      </w:r>
      <w:r w:rsidR="00EC2A47" w:rsidRPr="0051089D">
        <w:rPr>
          <w:rFonts w:ascii="Times New Roman" w:hAnsi="Times New Roman" w:cs="Times New Roman"/>
          <w:sz w:val="24"/>
          <w:szCs w:val="24"/>
        </w:rPr>
        <w:t>iera</w:t>
      </w:r>
      <w:r w:rsidR="00380033">
        <w:rPr>
          <w:rFonts w:ascii="Times New Roman" w:hAnsi="Times New Roman" w:cs="Times New Roman"/>
          <w:sz w:val="24"/>
          <w:szCs w:val="24"/>
        </w:rPr>
        <w:t xml:space="preserve"> te przeznaczone do realizacji</w:t>
      </w:r>
      <w:r w:rsidR="007B7709" w:rsidRPr="0051089D">
        <w:rPr>
          <w:rFonts w:ascii="Times New Roman" w:hAnsi="Times New Roman" w:cs="Times New Roman"/>
          <w:sz w:val="24"/>
          <w:szCs w:val="24"/>
        </w:rPr>
        <w:t xml:space="preserve"> ze wszystkimi uczniami, </w:t>
      </w:r>
      <w:r w:rsidR="00380033">
        <w:rPr>
          <w:rFonts w:ascii="Times New Roman" w:hAnsi="Times New Roman" w:cs="Times New Roman"/>
          <w:sz w:val="24"/>
          <w:szCs w:val="24"/>
        </w:rPr>
        <w:t xml:space="preserve">a także te możliwe do zastosowania w </w:t>
      </w:r>
      <w:r w:rsidR="007B7709" w:rsidRPr="0051089D">
        <w:rPr>
          <w:rFonts w:ascii="Times New Roman" w:hAnsi="Times New Roman" w:cs="Times New Roman"/>
          <w:sz w:val="24"/>
          <w:szCs w:val="24"/>
        </w:rPr>
        <w:t xml:space="preserve">pracy grupowej </w:t>
      </w:r>
      <w:r w:rsidR="00CC7B9B" w:rsidRPr="0051089D">
        <w:rPr>
          <w:rFonts w:ascii="Times New Roman" w:hAnsi="Times New Roman" w:cs="Times New Roman"/>
          <w:sz w:val="24"/>
          <w:szCs w:val="24"/>
        </w:rPr>
        <w:t>i</w:t>
      </w:r>
      <w:r w:rsidR="00380033">
        <w:rPr>
          <w:rFonts w:ascii="Times New Roman" w:hAnsi="Times New Roman" w:cs="Times New Roman"/>
          <w:sz w:val="24"/>
          <w:szCs w:val="24"/>
        </w:rPr>
        <w:t xml:space="preserve">/lub </w:t>
      </w:r>
      <w:r w:rsidR="00CC7B9B" w:rsidRPr="0051089D">
        <w:rPr>
          <w:rFonts w:ascii="Times New Roman" w:hAnsi="Times New Roman" w:cs="Times New Roman"/>
          <w:sz w:val="24"/>
          <w:szCs w:val="24"/>
        </w:rPr>
        <w:t xml:space="preserve">w </w:t>
      </w:r>
      <w:r w:rsidR="005E3E01" w:rsidRPr="0051089D">
        <w:rPr>
          <w:rFonts w:ascii="Times New Roman" w:hAnsi="Times New Roman" w:cs="Times New Roman"/>
          <w:sz w:val="24"/>
          <w:szCs w:val="24"/>
        </w:rPr>
        <w:t>parach</w:t>
      </w:r>
      <w:r w:rsidR="00380033">
        <w:rPr>
          <w:rFonts w:ascii="Times New Roman" w:hAnsi="Times New Roman" w:cs="Times New Roman"/>
          <w:sz w:val="24"/>
          <w:szCs w:val="24"/>
        </w:rPr>
        <w:t xml:space="preserve"> </w:t>
      </w:r>
      <w:r w:rsidR="007B7709" w:rsidRPr="0051089D">
        <w:rPr>
          <w:rFonts w:ascii="Times New Roman" w:hAnsi="Times New Roman" w:cs="Times New Roman"/>
          <w:sz w:val="24"/>
          <w:szCs w:val="24"/>
        </w:rPr>
        <w:t xml:space="preserve">czy </w:t>
      </w:r>
      <w:r w:rsidR="00380033">
        <w:rPr>
          <w:rFonts w:ascii="Times New Roman" w:hAnsi="Times New Roman" w:cs="Times New Roman"/>
          <w:sz w:val="24"/>
          <w:szCs w:val="24"/>
        </w:rPr>
        <w:t xml:space="preserve">też w </w:t>
      </w:r>
      <w:r w:rsidR="00CC7B9B" w:rsidRPr="0051089D">
        <w:rPr>
          <w:rFonts w:ascii="Times New Roman" w:hAnsi="Times New Roman" w:cs="Times New Roman"/>
          <w:sz w:val="24"/>
          <w:szCs w:val="24"/>
        </w:rPr>
        <w:t>pracy indywidualnej dziecka</w:t>
      </w:r>
      <w:r w:rsidR="007B7709" w:rsidRPr="0051089D">
        <w:rPr>
          <w:rFonts w:ascii="Times New Roman" w:hAnsi="Times New Roman" w:cs="Times New Roman"/>
          <w:sz w:val="24"/>
          <w:szCs w:val="24"/>
        </w:rPr>
        <w:t xml:space="preserve">. </w:t>
      </w:r>
      <w:r w:rsidR="00CC7B9B" w:rsidRPr="0051089D">
        <w:rPr>
          <w:rFonts w:ascii="Times New Roman" w:hAnsi="Times New Roman" w:cs="Times New Roman"/>
          <w:sz w:val="24"/>
          <w:szCs w:val="24"/>
        </w:rPr>
        <w:t xml:space="preserve">Podręcznik umożliwia poziomowanie </w:t>
      </w:r>
      <w:r w:rsidR="007B7709" w:rsidRPr="0051089D">
        <w:rPr>
          <w:rFonts w:ascii="Times New Roman" w:hAnsi="Times New Roman" w:cs="Times New Roman"/>
          <w:sz w:val="24"/>
          <w:szCs w:val="24"/>
        </w:rPr>
        <w:t xml:space="preserve">pracy </w:t>
      </w:r>
      <w:r w:rsidR="00CC7B9B" w:rsidRPr="0051089D">
        <w:rPr>
          <w:rFonts w:ascii="Times New Roman" w:hAnsi="Times New Roman" w:cs="Times New Roman"/>
          <w:sz w:val="24"/>
          <w:szCs w:val="24"/>
        </w:rPr>
        <w:t>podczas zajęć w klasie i poza szkołą. T</w:t>
      </w:r>
      <w:r w:rsidR="007B7709" w:rsidRPr="0051089D">
        <w:rPr>
          <w:rFonts w:ascii="Times New Roman" w:hAnsi="Times New Roman" w:cs="Times New Roman"/>
          <w:sz w:val="24"/>
          <w:szCs w:val="24"/>
        </w:rPr>
        <w:t>o szansa rozwoju dla każdego dziecka. To więcej niż wskazanie czy moda – to wymóg współczesnej edukacji.</w:t>
      </w:r>
    </w:p>
    <w:p w:rsidR="009A79CB" w:rsidRPr="0051089D" w:rsidRDefault="00380033" w:rsidP="009A79CB">
      <w:pPr>
        <w:pStyle w:val="Nagwek1"/>
        <w:rPr>
          <w:rFonts w:ascii="Times New Roman" w:hAnsi="Times New Roman" w:cs="Times New Roman"/>
          <w:sz w:val="24"/>
          <w:szCs w:val="24"/>
        </w:rPr>
      </w:pPr>
      <w:r w:rsidRPr="00380033">
        <w:rPr>
          <w:rFonts w:ascii="Times New Roman" w:hAnsi="Times New Roman" w:cs="Times New Roman"/>
          <w:sz w:val="24"/>
          <w:szCs w:val="24"/>
        </w:rPr>
        <w:t xml:space="preserve">PORADNIK DLA NAUCZYCIELA </w:t>
      </w:r>
    </w:p>
    <w:p w:rsidR="009A79CB" w:rsidRPr="0051089D" w:rsidRDefault="009A79CB" w:rsidP="00E746D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62AD6" w:rsidRPr="0051089D" w:rsidRDefault="00991A56" w:rsidP="00FF74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1089D">
        <w:rPr>
          <w:rFonts w:ascii="Times New Roman" w:hAnsi="Times New Roman" w:cs="Times New Roman"/>
          <w:b/>
          <w:i/>
          <w:sz w:val="24"/>
          <w:szCs w:val="24"/>
        </w:rPr>
        <w:t>Poradnik</w:t>
      </w:r>
      <w:r w:rsidR="00862AD6" w:rsidRPr="0051089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62AD6" w:rsidRPr="0051089D">
        <w:rPr>
          <w:rFonts w:ascii="Times New Roman" w:hAnsi="Times New Roman" w:cs="Times New Roman"/>
          <w:b/>
          <w:i/>
          <w:sz w:val="24"/>
          <w:szCs w:val="24"/>
        </w:rPr>
        <w:t>dla nauczyciela klasy II szkoły podstawowej</w:t>
      </w:r>
      <w:r w:rsidRPr="0051089D">
        <w:rPr>
          <w:rFonts w:ascii="Times New Roman" w:hAnsi="Times New Roman" w:cs="Times New Roman"/>
          <w:b/>
          <w:sz w:val="24"/>
          <w:szCs w:val="24"/>
        </w:rPr>
        <w:t>.</w:t>
      </w:r>
      <w:r w:rsidR="00EC2A47" w:rsidRPr="005108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2A47" w:rsidRPr="0051089D">
        <w:rPr>
          <w:rFonts w:ascii="Times New Roman" w:hAnsi="Times New Roman" w:cs="Times New Roman"/>
          <w:b/>
          <w:i/>
          <w:sz w:val="24"/>
          <w:szCs w:val="24"/>
        </w:rPr>
        <w:t>Edukacja matematyczna</w:t>
      </w:r>
      <w:r w:rsidR="00380033">
        <w:rPr>
          <w:rFonts w:ascii="Times New Roman" w:hAnsi="Times New Roman" w:cs="Times New Roman"/>
          <w:sz w:val="24"/>
          <w:szCs w:val="24"/>
        </w:rPr>
        <w:t xml:space="preserve"> został opublikowany razem z podręcznikiem. Obie te publikacje mają za zadanie </w:t>
      </w:r>
      <w:r w:rsidR="007B7709" w:rsidRPr="0051089D">
        <w:rPr>
          <w:rFonts w:ascii="Times New Roman" w:hAnsi="Times New Roman" w:cs="Times New Roman"/>
          <w:sz w:val="24"/>
          <w:szCs w:val="24"/>
        </w:rPr>
        <w:t>zachęc</w:t>
      </w:r>
      <w:r w:rsidR="00EC2A47" w:rsidRPr="0051089D">
        <w:rPr>
          <w:rFonts w:ascii="Times New Roman" w:hAnsi="Times New Roman" w:cs="Times New Roman"/>
          <w:sz w:val="24"/>
          <w:szCs w:val="24"/>
        </w:rPr>
        <w:t>ić</w:t>
      </w:r>
      <w:r w:rsidR="007B7709" w:rsidRPr="0051089D">
        <w:rPr>
          <w:rFonts w:ascii="Times New Roman" w:hAnsi="Times New Roman" w:cs="Times New Roman"/>
          <w:sz w:val="24"/>
          <w:szCs w:val="24"/>
        </w:rPr>
        <w:t xml:space="preserve"> nauczycieli do zmiany </w:t>
      </w:r>
      <w:r w:rsidR="00380033">
        <w:rPr>
          <w:rFonts w:ascii="Times New Roman" w:hAnsi="Times New Roman" w:cs="Times New Roman"/>
          <w:sz w:val="24"/>
          <w:szCs w:val="24"/>
        </w:rPr>
        <w:t xml:space="preserve">sposobu </w:t>
      </w:r>
      <w:r w:rsidR="001123F6" w:rsidRPr="0051089D">
        <w:rPr>
          <w:rFonts w:ascii="Times New Roman" w:hAnsi="Times New Roman" w:cs="Times New Roman"/>
          <w:sz w:val="24"/>
          <w:szCs w:val="24"/>
        </w:rPr>
        <w:t>myślenia o nauczaniu matematyki</w:t>
      </w:r>
      <w:r w:rsidR="0061015E">
        <w:rPr>
          <w:rFonts w:ascii="Times New Roman" w:hAnsi="Times New Roman" w:cs="Times New Roman"/>
          <w:sz w:val="24"/>
          <w:szCs w:val="24"/>
        </w:rPr>
        <w:t xml:space="preserve"> i wprowadzaniu treści matematycznych w codziennej pracy dydaktycznej</w:t>
      </w:r>
      <w:r w:rsidR="001123F6" w:rsidRPr="0051089D">
        <w:rPr>
          <w:rFonts w:ascii="Times New Roman" w:hAnsi="Times New Roman" w:cs="Times New Roman"/>
          <w:sz w:val="24"/>
          <w:szCs w:val="24"/>
        </w:rPr>
        <w:t xml:space="preserve">. </w:t>
      </w:r>
      <w:r w:rsidR="0061015E">
        <w:rPr>
          <w:rFonts w:ascii="Times New Roman" w:hAnsi="Times New Roman" w:cs="Times New Roman"/>
          <w:sz w:val="24"/>
          <w:szCs w:val="24"/>
        </w:rPr>
        <w:t>Będzie to możliwe, jeśli nauczyciele wykażą się zaangażowaniem, determinacją, przeświadczeniem, że rzeczywistość szkolną można udoskonalać i zmieniać na lepsze. Tylko przy takim nastawieniu nauczyciela dziecko ma szansę polubić matematykę i widzieć w niej – nie tylko jeden z przedmiotów szkolnych – ale sposób na pełniejsze postrzeganie świata i funkcjonowanie w nim.</w:t>
      </w:r>
    </w:p>
    <w:p w:rsidR="00DC61A5" w:rsidRDefault="0061015E" w:rsidP="00E746D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Dlatego, z</w:t>
      </w:r>
      <w:r w:rsidR="0066223E" w:rsidRPr="0051089D">
        <w:rPr>
          <w:rFonts w:ascii="Times New Roman" w:hAnsi="Times New Roman" w:cs="Times New Roman"/>
          <w:sz w:val="24"/>
          <w:szCs w:val="24"/>
        </w:rPr>
        <w:t xml:space="preserve">wracamy się </w:t>
      </w:r>
      <w:r w:rsidR="00C13B94" w:rsidRPr="0051089D">
        <w:rPr>
          <w:rFonts w:ascii="Times New Roman" w:hAnsi="Times New Roman" w:cs="Times New Roman"/>
          <w:sz w:val="24"/>
          <w:szCs w:val="24"/>
        </w:rPr>
        <w:t>do n</w:t>
      </w:r>
      <w:r w:rsidR="00475384" w:rsidRPr="0051089D">
        <w:rPr>
          <w:rFonts w:ascii="Times New Roman" w:hAnsi="Times New Roman" w:cs="Times New Roman"/>
          <w:sz w:val="24"/>
          <w:szCs w:val="24"/>
        </w:rPr>
        <w:t>auczycieli</w:t>
      </w:r>
      <w:r>
        <w:rPr>
          <w:rFonts w:ascii="Times New Roman" w:hAnsi="Times New Roman" w:cs="Times New Roman"/>
          <w:sz w:val="24"/>
          <w:szCs w:val="24"/>
        </w:rPr>
        <w:t xml:space="preserve"> mających</w:t>
      </w:r>
      <w:r w:rsidR="00475384" w:rsidRPr="0051089D">
        <w:rPr>
          <w:rFonts w:ascii="Times New Roman" w:hAnsi="Times New Roman" w:cs="Times New Roman"/>
          <w:sz w:val="24"/>
          <w:szCs w:val="24"/>
        </w:rPr>
        <w:t xml:space="preserve"> wpływ na edukację dziec</w:t>
      </w:r>
      <w:r>
        <w:rPr>
          <w:rFonts w:ascii="Times New Roman" w:hAnsi="Times New Roman" w:cs="Times New Roman"/>
          <w:sz w:val="24"/>
          <w:szCs w:val="24"/>
        </w:rPr>
        <w:t>i</w:t>
      </w:r>
      <w:r w:rsidR="00DC61A5">
        <w:rPr>
          <w:rFonts w:ascii="Times New Roman" w:hAnsi="Times New Roman" w:cs="Times New Roman"/>
          <w:sz w:val="24"/>
          <w:szCs w:val="24"/>
        </w:rPr>
        <w:t xml:space="preserve">, </w:t>
      </w:r>
      <w:r w:rsidR="00475384" w:rsidRPr="0051089D">
        <w:rPr>
          <w:rFonts w:ascii="Times New Roman" w:hAnsi="Times New Roman" w:cs="Times New Roman"/>
          <w:sz w:val="24"/>
          <w:szCs w:val="24"/>
        </w:rPr>
        <w:t>odpowiedzialn</w:t>
      </w:r>
      <w:r w:rsidR="00DC61A5">
        <w:rPr>
          <w:rFonts w:ascii="Times New Roman" w:hAnsi="Times New Roman" w:cs="Times New Roman"/>
          <w:sz w:val="24"/>
          <w:szCs w:val="24"/>
        </w:rPr>
        <w:t>ych</w:t>
      </w:r>
      <w:r w:rsidR="00475384" w:rsidRPr="0051089D">
        <w:rPr>
          <w:rFonts w:ascii="Times New Roman" w:hAnsi="Times New Roman" w:cs="Times New Roman"/>
          <w:sz w:val="24"/>
          <w:szCs w:val="24"/>
        </w:rPr>
        <w:t xml:space="preserve"> za </w:t>
      </w:r>
      <w:r w:rsidR="00DC61A5">
        <w:rPr>
          <w:rFonts w:ascii="Times New Roman" w:hAnsi="Times New Roman" w:cs="Times New Roman"/>
          <w:sz w:val="24"/>
          <w:szCs w:val="24"/>
        </w:rPr>
        <w:t>ich</w:t>
      </w:r>
      <w:r w:rsidR="00475384" w:rsidRPr="0051089D">
        <w:rPr>
          <w:rFonts w:ascii="Times New Roman" w:hAnsi="Times New Roman" w:cs="Times New Roman"/>
          <w:sz w:val="24"/>
          <w:szCs w:val="24"/>
        </w:rPr>
        <w:t xml:space="preserve"> rozwój</w:t>
      </w:r>
      <w:r w:rsidR="00DC61A5">
        <w:rPr>
          <w:rFonts w:ascii="Times New Roman" w:hAnsi="Times New Roman" w:cs="Times New Roman"/>
          <w:sz w:val="24"/>
          <w:szCs w:val="24"/>
        </w:rPr>
        <w:t xml:space="preserve">, </w:t>
      </w:r>
      <w:r w:rsidR="00475384" w:rsidRPr="0051089D">
        <w:rPr>
          <w:rFonts w:ascii="Times New Roman" w:hAnsi="Times New Roman" w:cs="Times New Roman"/>
          <w:sz w:val="24"/>
          <w:szCs w:val="24"/>
        </w:rPr>
        <w:t>pragną</w:t>
      </w:r>
      <w:r w:rsidR="00DC61A5">
        <w:rPr>
          <w:rFonts w:ascii="Times New Roman" w:hAnsi="Times New Roman" w:cs="Times New Roman"/>
          <w:sz w:val="24"/>
          <w:szCs w:val="24"/>
        </w:rPr>
        <w:t>cych</w:t>
      </w:r>
      <w:r w:rsidR="00475384" w:rsidRPr="0051089D">
        <w:rPr>
          <w:rFonts w:ascii="Times New Roman" w:hAnsi="Times New Roman" w:cs="Times New Roman"/>
          <w:sz w:val="24"/>
          <w:szCs w:val="24"/>
        </w:rPr>
        <w:t xml:space="preserve"> ukazać </w:t>
      </w:r>
      <w:r>
        <w:rPr>
          <w:rFonts w:ascii="Times New Roman" w:hAnsi="Times New Roman" w:cs="Times New Roman"/>
          <w:sz w:val="24"/>
          <w:szCs w:val="24"/>
        </w:rPr>
        <w:t xml:space="preserve">świat </w:t>
      </w:r>
      <w:r w:rsidR="00475384" w:rsidRPr="0051089D">
        <w:rPr>
          <w:rFonts w:ascii="Times New Roman" w:hAnsi="Times New Roman" w:cs="Times New Roman"/>
          <w:sz w:val="24"/>
          <w:szCs w:val="24"/>
        </w:rPr>
        <w:t>matematy</w:t>
      </w:r>
      <w:r w:rsidR="00DC61A5">
        <w:rPr>
          <w:rFonts w:ascii="Times New Roman" w:hAnsi="Times New Roman" w:cs="Times New Roman"/>
          <w:sz w:val="24"/>
          <w:szCs w:val="24"/>
        </w:rPr>
        <w:t>ki</w:t>
      </w:r>
      <w:r w:rsidR="00475384" w:rsidRPr="0051089D">
        <w:rPr>
          <w:rFonts w:ascii="Times New Roman" w:hAnsi="Times New Roman" w:cs="Times New Roman"/>
          <w:sz w:val="24"/>
          <w:szCs w:val="24"/>
        </w:rPr>
        <w:t xml:space="preserve"> bez szkolnych obciążeń, lęków i niechęci. Wierzymy, że najważniejsza w naszym zawodzie jest pasja. To ona uruchamia matematyczne perpetuum mobile. Dzięki pasji nauczyciela, dziecko polubi matematykę i chętnie będzie </w:t>
      </w:r>
      <w:r w:rsidR="00FD23C2" w:rsidRPr="0051089D">
        <w:rPr>
          <w:rFonts w:ascii="Times New Roman" w:hAnsi="Times New Roman" w:cs="Times New Roman"/>
          <w:sz w:val="24"/>
          <w:szCs w:val="24"/>
        </w:rPr>
        <w:t xml:space="preserve">się jej </w:t>
      </w:r>
      <w:r w:rsidR="00475384" w:rsidRPr="0051089D">
        <w:rPr>
          <w:rFonts w:ascii="Times New Roman" w:hAnsi="Times New Roman" w:cs="Times New Roman"/>
          <w:sz w:val="24"/>
          <w:szCs w:val="24"/>
        </w:rPr>
        <w:t>uczyć</w:t>
      </w:r>
      <w:r w:rsidR="0066223E" w:rsidRPr="0051089D">
        <w:rPr>
          <w:rFonts w:ascii="Times New Roman" w:hAnsi="Times New Roman" w:cs="Times New Roman"/>
          <w:sz w:val="24"/>
          <w:szCs w:val="24"/>
        </w:rPr>
        <w:t xml:space="preserve"> </w:t>
      </w:r>
      <w:r w:rsidR="00E44155" w:rsidRPr="0051089D">
        <w:rPr>
          <w:rFonts w:ascii="Times New Roman" w:hAnsi="Times New Roman" w:cs="Times New Roman"/>
          <w:sz w:val="24"/>
          <w:szCs w:val="24"/>
        </w:rPr>
        <w:t>–</w:t>
      </w:r>
      <w:r w:rsidR="0066223E" w:rsidRPr="0051089D">
        <w:rPr>
          <w:rFonts w:ascii="Times New Roman" w:hAnsi="Times New Roman" w:cs="Times New Roman"/>
          <w:sz w:val="24"/>
          <w:szCs w:val="24"/>
        </w:rPr>
        <w:t xml:space="preserve"> </w:t>
      </w:r>
      <w:r w:rsidR="00A83460">
        <w:rPr>
          <w:rFonts w:ascii="Times New Roman" w:hAnsi="Times New Roman" w:cs="Times New Roman"/>
          <w:sz w:val="24"/>
          <w:szCs w:val="24"/>
        </w:rPr>
        <w:t xml:space="preserve">co </w:t>
      </w:r>
      <w:r w:rsidR="0051089D">
        <w:rPr>
          <w:rFonts w:ascii="Times New Roman" w:hAnsi="Times New Roman" w:cs="Times New Roman"/>
          <w:sz w:val="24"/>
          <w:szCs w:val="24"/>
        </w:rPr>
        <w:t xml:space="preserve">podkreślają </w:t>
      </w:r>
      <w:r w:rsidR="00E44155" w:rsidRPr="0051089D">
        <w:rPr>
          <w:rFonts w:ascii="Times New Roman" w:hAnsi="Times New Roman" w:cs="Times New Roman"/>
          <w:sz w:val="24"/>
          <w:szCs w:val="24"/>
        </w:rPr>
        <w:t>autorki poradnika</w:t>
      </w:r>
      <w:r w:rsidR="00A83460">
        <w:rPr>
          <w:rFonts w:ascii="Times New Roman" w:hAnsi="Times New Roman" w:cs="Times New Roman"/>
          <w:sz w:val="24"/>
          <w:szCs w:val="24"/>
        </w:rPr>
        <w:t>,</w:t>
      </w:r>
      <w:r w:rsidR="00E44155" w:rsidRPr="0051089D">
        <w:rPr>
          <w:rFonts w:ascii="Times New Roman" w:hAnsi="Times New Roman" w:cs="Times New Roman"/>
          <w:sz w:val="24"/>
          <w:szCs w:val="24"/>
        </w:rPr>
        <w:t xml:space="preserve"> Wioletta Jenderko </w:t>
      </w:r>
      <w:r w:rsidR="00E44155" w:rsidRPr="0051089D">
        <w:rPr>
          <w:rFonts w:ascii="Times New Roman" w:hAnsi="Times New Roman" w:cs="Times New Roman"/>
          <w:sz w:val="24"/>
          <w:szCs w:val="24"/>
        </w:rPr>
        <w:br/>
        <w:t xml:space="preserve">i Barbara Wałecka. </w:t>
      </w:r>
    </w:p>
    <w:p w:rsidR="00475384" w:rsidRPr="0051089D" w:rsidRDefault="006E593B" w:rsidP="00E746D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1089D">
        <w:rPr>
          <w:rFonts w:ascii="Times New Roman" w:hAnsi="Times New Roman" w:cs="Times New Roman"/>
          <w:sz w:val="24"/>
          <w:szCs w:val="24"/>
        </w:rPr>
        <w:t>Chcemy</w:t>
      </w:r>
      <w:r w:rsidR="00475384" w:rsidRPr="0051089D">
        <w:rPr>
          <w:rFonts w:ascii="Times New Roman" w:hAnsi="Times New Roman" w:cs="Times New Roman"/>
          <w:sz w:val="24"/>
          <w:szCs w:val="24"/>
        </w:rPr>
        <w:t xml:space="preserve">, aby </w:t>
      </w:r>
      <w:r w:rsidR="00614C80">
        <w:rPr>
          <w:rFonts w:ascii="Times New Roman" w:hAnsi="Times New Roman" w:cs="Times New Roman"/>
          <w:sz w:val="24"/>
          <w:szCs w:val="24"/>
        </w:rPr>
        <w:t xml:space="preserve">zarówno </w:t>
      </w:r>
      <w:r w:rsidR="00475384" w:rsidRPr="0051089D">
        <w:rPr>
          <w:rFonts w:ascii="Times New Roman" w:hAnsi="Times New Roman" w:cs="Times New Roman"/>
          <w:sz w:val="24"/>
          <w:szCs w:val="24"/>
        </w:rPr>
        <w:t xml:space="preserve">podręcznik </w:t>
      </w:r>
      <w:r w:rsidR="00475384" w:rsidRPr="0051089D">
        <w:rPr>
          <w:rFonts w:ascii="Times New Roman" w:hAnsi="Times New Roman" w:cs="Times New Roman"/>
          <w:i/>
          <w:sz w:val="24"/>
          <w:szCs w:val="24"/>
        </w:rPr>
        <w:t>Nasza szkoła</w:t>
      </w:r>
      <w:r w:rsidR="005E6EB0" w:rsidRPr="0051089D">
        <w:rPr>
          <w:rFonts w:ascii="Times New Roman" w:hAnsi="Times New Roman" w:cs="Times New Roman"/>
          <w:i/>
          <w:sz w:val="24"/>
          <w:szCs w:val="24"/>
        </w:rPr>
        <w:t>. Matematyka</w:t>
      </w:r>
      <w:r w:rsidR="00475384" w:rsidRPr="0051089D">
        <w:rPr>
          <w:rFonts w:ascii="Times New Roman" w:hAnsi="Times New Roman" w:cs="Times New Roman"/>
          <w:sz w:val="24"/>
          <w:szCs w:val="24"/>
        </w:rPr>
        <w:t xml:space="preserve"> </w:t>
      </w:r>
      <w:r w:rsidR="00E0629A" w:rsidRPr="0051089D">
        <w:rPr>
          <w:rFonts w:ascii="Times New Roman" w:hAnsi="Times New Roman" w:cs="Times New Roman"/>
          <w:sz w:val="24"/>
          <w:szCs w:val="24"/>
        </w:rPr>
        <w:t>razem</w:t>
      </w:r>
      <w:r w:rsidR="00614C80">
        <w:rPr>
          <w:rFonts w:ascii="Times New Roman" w:hAnsi="Times New Roman" w:cs="Times New Roman"/>
          <w:sz w:val="24"/>
          <w:szCs w:val="24"/>
        </w:rPr>
        <w:t>, jak i</w:t>
      </w:r>
      <w:r w:rsidR="00475384" w:rsidRPr="0051089D">
        <w:rPr>
          <w:rFonts w:ascii="Times New Roman" w:hAnsi="Times New Roman" w:cs="Times New Roman"/>
          <w:sz w:val="24"/>
          <w:szCs w:val="24"/>
        </w:rPr>
        <w:t xml:space="preserve"> poradnik </w:t>
      </w:r>
      <w:r w:rsidR="005E6EB0" w:rsidRPr="0051089D">
        <w:rPr>
          <w:rFonts w:ascii="Times New Roman" w:hAnsi="Times New Roman" w:cs="Times New Roman"/>
          <w:sz w:val="24"/>
          <w:szCs w:val="24"/>
        </w:rPr>
        <w:t>metodyczny</w:t>
      </w:r>
      <w:r w:rsidR="00475384" w:rsidRPr="0051089D">
        <w:rPr>
          <w:rFonts w:ascii="Times New Roman" w:hAnsi="Times New Roman" w:cs="Times New Roman"/>
          <w:sz w:val="24"/>
          <w:szCs w:val="24"/>
        </w:rPr>
        <w:t xml:space="preserve"> był</w:t>
      </w:r>
      <w:r w:rsidR="00E0629A" w:rsidRPr="0051089D">
        <w:rPr>
          <w:rFonts w:ascii="Times New Roman" w:hAnsi="Times New Roman" w:cs="Times New Roman"/>
          <w:sz w:val="24"/>
          <w:szCs w:val="24"/>
        </w:rPr>
        <w:t>y</w:t>
      </w:r>
      <w:r w:rsidR="00475384" w:rsidRPr="0051089D">
        <w:rPr>
          <w:rFonts w:ascii="Times New Roman" w:hAnsi="Times New Roman" w:cs="Times New Roman"/>
          <w:sz w:val="24"/>
          <w:szCs w:val="24"/>
        </w:rPr>
        <w:t xml:space="preserve"> inspiracją, sprawi</w:t>
      </w:r>
      <w:r w:rsidR="00A83460">
        <w:rPr>
          <w:rFonts w:ascii="Times New Roman" w:hAnsi="Times New Roman" w:cs="Times New Roman"/>
          <w:sz w:val="24"/>
          <w:szCs w:val="24"/>
        </w:rPr>
        <w:t>ającą</w:t>
      </w:r>
      <w:r w:rsidR="00475384" w:rsidRPr="0051089D">
        <w:rPr>
          <w:rFonts w:ascii="Times New Roman" w:hAnsi="Times New Roman" w:cs="Times New Roman"/>
          <w:sz w:val="24"/>
          <w:szCs w:val="24"/>
        </w:rPr>
        <w:t xml:space="preserve">, że nauczyciel – animator matematycznej rzeczywistości </w:t>
      </w:r>
      <w:r w:rsidR="00812A17" w:rsidRPr="0051089D">
        <w:rPr>
          <w:rFonts w:ascii="Times New Roman" w:hAnsi="Times New Roman" w:cs="Times New Roman"/>
          <w:sz w:val="24"/>
          <w:szCs w:val="24"/>
        </w:rPr>
        <w:t>−</w:t>
      </w:r>
      <w:r w:rsidR="00B445E4" w:rsidRPr="0051089D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r w:rsidR="00475384" w:rsidRPr="0051089D">
        <w:rPr>
          <w:rFonts w:ascii="Times New Roman" w:hAnsi="Times New Roman" w:cs="Times New Roman"/>
          <w:sz w:val="24"/>
          <w:szCs w:val="24"/>
        </w:rPr>
        <w:t xml:space="preserve">poruszy serca i umysły dzieci w polskiej szkole. </w:t>
      </w:r>
    </w:p>
    <w:p w:rsidR="00E84E2E" w:rsidRPr="00E84E2E" w:rsidRDefault="001779D6" w:rsidP="00E84E2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Pragniemy</w:t>
      </w:r>
      <w:r w:rsidR="00A83460">
        <w:rPr>
          <w:rFonts w:ascii="Times New Roman" w:hAnsi="Times New Roman" w:cs="Times New Roman"/>
          <w:sz w:val="24"/>
          <w:szCs w:val="24"/>
        </w:rPr>
        <w:t xml:space="preserve"> podkreślić, że istotne jest</w:t>
      </w:r>
      <w:r w:rsidR="005E6EB0" w:rsidRPr="0051089D">
        <w:rPr>
          <w:rFonts w:ascii="Times New Roman" w:hAnsi="Times New Roman" w:cs="Times New Roman"/>
          <w:sz w:val="24"/>
          <w:szCs w:val="24"/>
        </w:rPr>
        <w:t xml:space="preserve"> ujęcie edukacji matematycznej w kontekście konstruktywistycznego podejścia do procesu uczenia się i nauczania. W takim znaczeniu uczenie się jest indywidualnym procesem budowania i konstruowania własnej wiedzy. Aktywność </w:t>
      </w:r>
      <w:r w:rsidR="00A83460">
        <w:rPr>
          <w:rFonts w:ascii="Times New Roman" w:hAnsi="Times New Roman" w:cs="Times New Roman"/>
          <w:sz w:val="24"/>
          <w:szCs w:val="24"/>
        </w:rPr>
        <w:t>dziecka</w:t>
      </w:r>
      <w:r w:rsidR="005E6EB0" w:rsidRPr="0051089D">
        <w:rPr>
          <w:rFonts w:ascii="Times New Roman" w:hAnsi="Times New Roman" w:cs="Times New Roman"/>
          <w:sz w:val="24"/>
          <w:szCs w:val="24"/>
        </w:rPr>
        <w:t xml:space="preserve"> odgrywa tu kluczową rolę</w:t>
      </w:r>
      <w:r w:rsidR="00E84E2E">
        <w:rPr>
          <w:rFonts w:ascii="Times New Roman" w:hAnsi="Times New Roman" w:cs="Times New Roman"/>
          <w:sz w:val="24"/>
          <w:szCs w:val="24"/>
        </w:rPr>
        <w:t xml:space="preserve">. To dzięki </w:t>
      </w:r>
      <w:r w:rsidR="00A83460">
        <w:rPr>
          <w:rFonts w:ascii="Times New Roman" w:hAnsi="Times New Roman" w:cs="Times New Roman"/>
          <w:sz w:val="24"/>
          <w:szCs w:val="24"/>
        </w:rPr>
        <w:t>matematyczne</w:t>
      </w:r>
      <w:r w:rsidR="00E84E2E">
        <w:rPr>
          <w:rFonts w:ascii="Times New Roman" w:hAnsi="Times New Roman" w:cs="Times New Roman"/>
          <w:sz w:val="24"/>
          <w:szCs w:val="24"/>
        </w:rPr>
        <w:t xml:space="preserve">j aktywności – </w:t>
      </w:r>
      <w:r w:rsidR="00E84E2E" w:rsidRPr="00E84E2E">
        <w:rPr>
          <w:rFonts w:ascii="Times New Roman" w:hAnsi="Times New Roman" w:cs="Times New Roman"/>
          <w:sz w:val="24"/>
          <w:szCs w:val="24"/>
        </w:rPr>
        <w:t xml:space="preserve">przez działanie, konstruowanie i doświadczanie </w:t>
      </w:r>
      <w:r w:rsidR="00E84E2E">
        <w:rPr>
          <w:rFonts w:ascii="Times New Roman" w:hAnsi="Times New Roman" w:cs="Times New Roman"/>
          <w:sz w:val="24"/>
          <w:szCs w:val="24"/>
        </w:rPr>
        <w:t>–</w:t>
      </w:r>
      <w:r w:rsidR="00E84E2E" w:rsidRPr="00E84E2E">
        <w:rPr>
          <w:rFonts w:ascii="Times New Roman" w:hAnsi="Times New Roman" w:cs="Times New Roman"/>
          <w:sz w:val="24"/>
          <w:szCs w:val="24"/>
        </w:rPr>
        <w:t xml:space="preserve"> </w:t>
      </w:r>
      <w:r w:rsidR="00E84E2E">
        <w:rPr>
          <w:rFonts w:ascii="Times New Roman" w:hAnsi="Times New Roman" w:cs="Times New Roman"/>
          <w:sz w:val="24"/>
          <w:szCs w:val="24"/>
        </w:rPr>
        <w:t>uczeń potrafi</w:t>
      </w:r>
      <w:r w:rsidR="00E84E2E" w:rsidRPr="00E84E2E">
        <w:rPr>
          <w:rFonts w:ascii="Times New Roman" w:hAnsi="Times New Roman" w:cs="Times New Roman"/>
          <w:sz w:val="24"/>
          <w:szCs w:val="24"/>
        </w:rPr>
        <w:t xml:space="preserve"> samodzielnie odkrywać reguły, zależności, prawa </w:t>
      </w:r>
      <w:r w:rsidR="00E84E2E">
        <w:rPr>
          <w:rFonts w:ascii="Times New Roman" w:hAnsi="Times New Roman" w:cs="Times New Roman"/>
          <w:sz w:val="24"/>
          <w:szCs w:val="24"/>
        </w:rPr>
        <w:t xml:space="preserve">matematyczne, wyzwalając w sobie ciekawość świata i radość z jego poznawania. </w:t>
      </w:r>
    </w:p>
    <w:p w:rsidR="005E6EB0" w:rsidRPr="0051089D" w:rsidRDefault="005E6EB0" w:rsidP="00E746D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1089D">
        <w:rPr>
          <w:rFonts w:ascii="Times New Roman" w:hAnsi="Times New Roman" w:cs="Times New Roman"/>
          <w:sz w:val="24"/>
          <w:szCs w:val="24"/>
        </w:rPr>
        <w:t xml:space="preserve">Zadania zamieszczone w podręczniku oraz te </w:t>
      </w:r>
      <w:r w:rsidR="00E84E2E">
        <w:rPr>
          <w:rFonts w:ascii="Times New Roman" w:hAnsi="Times New Roman" w:cs="Times New Roman"/>
          <w:sz w:val="24"/>
          <w:szCs w:val="24"/>
        </w:rPr>
        <w:t xml:space="preserve">uwzględnione </w:t>
      </w:r>
      <w:r w:rsidRPr="0051089D">
        <w:rPr>
          <w:rFonts w:ascii="Times New Roman" w:hAnsi="Times New Roman" w:cs="Times New Roman"/>
          <w:sz w:val="24"/>
          <w:szCs w:val="24"/>
        </w:rPr>
        <w:t xml:space="preserve">w poradniku </w:t>
      </w:r>
      <w:r w:rsidR="00E84E2E">
        <w:rPr>
          <w:rFonts w:ascii="Times New Roman" w:hAnsi="Times New Roman" w:cs="Times New Roman"/>
          <w:sz w:val="24"/>
          <w:szCs w:val="24"/>
        </w:rPr>
        <w:t xml:space="preserve">metodycznym stanowią </w:t>
      </w:r>
      <w:r w:rsidRPr="0051089D">
        <w:rPr>
          <w:rFonts w:ascii="Times New Roman" w:hAnsi="Times New Roman" w:cs="Times New Roman"/>
          <w:sz w:val="24"/>
          <w:szCs w:val="24"/>
        </w:rPr>
        <w:t>inspiracj</w:t>
      </w:r>
      <w:r w:rsidR="00E84E2E">
        <w:rPr>
          <w:rFonts w:ascii="Times New Roman" w:hAnsi="Times New Roman" w:cs="Times New Roman"/>
          <w:sz w:val="24"/>
          <w:szCs w:val="24"/>
        </w:rPr>
        <w:t>ę</w:t>
      </w:r>
      <w:r w:rsidRPr="0051089D">
        <w:rPr>
          <w:rFonts w:ascii="Times New Roman" w:hAnsi="Times New Roman" w:cs="Times New Roman"/>
          <w:sz w:val="24"/>
          <w:szCs w:val="24"/>
        </w:rPr>
        <w:t xml:space="preserve"> do podejmowania różnorodnych działań. </w:t>
      </w:r>
      <w:r w:rsidR="00E84E2E">
        <w:rPr>
          <w:rFonts w:ascii="Times New Roman" w:hAnsi="Times New Roman" w:cs="Times New Roman"/>
          <w:sz w:val="24"/>
          <w:szCs w:val="24"/>
        </w:rPr>
        <w:t xml:space="preserve">Celem działań nauczycieli powinno być zachęcenie uczniów, aby w trakcie realizacji treści matematycznych opuścili szkolne ławki i wykazali się </w:t>
      </w:r>
      <w:r w:rsidRPr="0051089D">
        <w:rPr>
          <w:rFonts w:ascii="Times New Roman" w:hAnsi="Times New Roman" w:cs="Times New Roman"/>
          <w:sz w:val="24"/>
          <w:szCs w:val="24"/>
        </w:rPr>
        <w:t>aktywnoś</w:t>
      </w:r>
      <w:r w:rsidR="00E84E2E">
        <w:rPr>
          <w:rFonts w:ascii="Times New Roman" w:hAnsi="Times New Roman" w:cs="Times New Roman"/>
          <w:sz w:val="24"/>
          <w:szCs w:val="24"/>
        </w:rPr>
        <w:t>cią</w:t>
      </w:r>
      <w:r w:rsidRPr="0051089D">
        <w:rPr>
          <w:rFonts w:ascii="Times New Roman" w:hAnsi="Times New Roman" w:cs="Times New Roman"/>
          <w:sz w:val="24"/>
          <w:szCs w:val="24"/>
        </w:rPr>
        <w:t xml:space="preserve"> na korytarzu, na dywanie oraz w plenerze</w:t>
      </w:r>
      <w:r w:rsidR="00E84E2E">
        <w:rPr>
          <w:rFonts w:ascii="Times New Roman" w:hAnsi="Times New Roman" w:cs="Times New Roman"/>
          <w:sz w:val="24"/>
          <w:szCs w:val="24"/>
        </w:rPr>
        <w:t xml:space="preserve"> (</w:t>
      </w:r>
      <w:r w:rsidRPr="0051089D">
        <w:rPr>
          <w:rFonts w:ascii="Times New Roman" w:hAnsi="Times New Roman" w:cs="Times New Roman"/>
          <w:sz w:val="24"/>
          <w:szCs w:val="24"/>
        </w:rPr>
        <w:t>np. na szkolnym boisku</w:t>
      </w:r>
      <w:r w:rsidR="00E84E2E">
        <w:rPr>
          <w:rFonts w:ascii="Times New Roman" w:hAnsi="Times New Roman" w:cs="Times New Roman"/>
          <w:sz w:val="24"/>
          <w:szCs w:val="24"/>
        </w:rPr>
        <w:t>)</w:t>
      </w:r>
      <w:r w:rsidRPr="0051089D">
        <w:rPr>
          <w:rFonts w:ascii="Times New Roman" w:hAnsi="Times New Roman" w:cs="Times New Roman"/>
          <w:sz w:val="24"/>
          <w:szCs w:val="24"/>
        </w:rPr>
        <w:t xml:space="preserve">. </w:t>
      </w:r>
      <w:r w:rsidR="00E84E2E">
        <w:rPr>
          <w:rFonts w:ascii="Times New Roman" w:hAnsi="Times New Roman" w:cs="Times New Roman"/>
          <w:sz w:val="24"/>
          <w:szCs w:val="24"/>
        </w:rPr>
        <w:t xml:space="preserve">Zaproponowane zadania </w:t>
      </w:r>
      <w:r w:rsidRPr="0051089D">
        <w:rPr>
          <w:rFonts w:ascii="Times New Roman" w:hAnsi="Times New Roman" w:cs="Times New Roman"/>
          <w:sz w:val="24"/>
          <w:szCs w:val="24"/>
        </w:rPr>
        <w:t>można realizować w parach, małych grupach lub z całym zespołem. W pl</w:t>
      </w:r>
      <w:r w:rsidR="00E84E2E">
        <w:rPr>
          <w:rFonts w:ascii="Times New Roman" w:hAnsi="Times New Roman" w:cs="Times New Roman"/>
          <w:sz w:val="24"/>
          <w:szCs w:val="24"/>
        </w:rPr>
        <w:t>anowaniu</w:t>
      </w:r>
      <w:r w:rsidRPr="0051089D">
        <w:rPr>
          <w:rFonts w:ascii="Times New Roman" w:hAnsi="Times New Roman" w:cs="Times New Roman"/>
          <w:sz w:val="24"/>
          <w:szCs w:val="24"/>
        </w:rPr>
        <w:t xml:space="preserve"> zajęć z edukacji matematycznej głównym celem było uwypuklenie aktywności uczniów i nauczyciela. </w:t>
      </w:r>
      <w:r w:rsidR="00FD23C2" w:rsidRPr="0051089D">
        <w:rPr>
          <w:rFonts w:ascii="Times New Roman" w:hAnsi="Times New Roman" w:cs="Times New Roman"/>
          <w:sz w:val="24"/>
          <w:szCs w:val="24"/>
        </w:rPr>
        <w:t>Dlatego</w:t>
      </w:r>
      <w:r w:rsidRPr="0051089D">
        <w:rPr>
          <w:rFonts w:ascii="Times New Roman" w:hAnsi="Times New Roman" w:cs="Times New Roman"/>
          <w:sz w:val="24"/>
          <w:szCs w:val="24"/>
        </w:rPr>
        <w:t xml:space="preserve"> język poradnika obfituje </w:t>
      </w:r>
      <w:r w:rsidR="0051089D">
        <w:rPr>
          <w:rFonts w:ascii="Times New Roman" w:hAnsi="Times New Roman" w:cs="Times New Roman"/>
          <w:sz w:val="24"/>
          <w:szCs w:val="24"/>
        </w:rPr>
        <w:br/>
      </w:r>
      <w:r w:rsidRPr="0051089D">
        <w:rPr>
          <w:rFonts w:ascii="Times New Roman" w:hAnsi="Times New Roman" w:cs="Times New Roman"/>
          <w:sz w:val="24"/>
          <w:szCs w:val="24"/>
        </w:rPr>
        <w:t xml:space="preserve">w określenia: „badamy”, „współpracujemy”, „obserwujemy”, „wykonujemy”, „konstruujemy”, „dostrzegamy”. Proponujemy realizowanie zajęć matematycznych w </w:t>
      </w:r>
      <w:r w:rsidR="00E84E2E">
        <w:rPr>
          <w:rFonts w:ascii="Times New Roman" w:hAnsi="Times New Roman" w:cs="Times New Roman"/>
          <w:sz w:val="24"/>
          <w:szCs w:val="24"/>
        </w:rPr>
        <w:t>blokach</w:t>
      </w:r>
      <w:r w:rsidRPr="0051089D">
        <w:rPr>
          <w:rFonts w:ascii="Times New Roman" w:hAnsi="Times New Roman" w:cs="Times New Roman"/>
          <w:sz w:val="24"/>
          <w:szCs w:val="24"/>
        </w:rPr>
        <w:t>: „Matematyka na dywanie”, „Matematyka w działaniu”, „Matematyka w plenerze”, „Matematyka wokół nas”.</w:t>
      </w:r>
      <w:r w:rsidR="00E84E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6EB0" w:rsidRPr="0051089D" w:rsidRDefault="00F804AD" w:rsidP="00E746D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5E6EB0" w:rsidRPr="0051089D">
        <w:rPr>
          <w:rFonts w:ascii="Times New Roman" w:hAnsi="Times New Roman" w:cs="Times New Roman"/>
          <w:sz w:val="24"/>
          <w:szCs w:val="24"/>
        </w:rPr>
        <w:t xml:space="preserve">dukację matematyczną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F804AD">
        <w:rPr>
          <w:rFonts w:ascii="Times New Roman" w:hAnsi="Times New Roman" w:cs="Times New Roman"/>
          <w:sz w:val="24"/>
          <w:szCs w:val="24"/>
        </w:rPr>
        <w:t xml:space="preserve">ytuujemy </w:t>
      </w:r>
      <w:r w:rsidR="005E6EB0" w:rsidRPr="0051089D">
        <w:rPr>
          <w:rFonts w:ascii="Times New Roman" w:hAnsi="Times New Roman" w:cs="Times New Roman"/>
          <w:sz w:val="24"/>
          <w:szCs w:val="24"/>
        </w:rPr>
        <w:t>w ko</w:t>
      </w:r>
      <w:r w:rsidR="001123F6" w:rsidRPr="0051089D">
        <w:rPr>
          <w:rFonts w:ascii="Times New Roman" w:hAnsi="Times New Roman" w:cs="Times New Roman"/>
          <w:sz w:val="24"/>
          <w:szCs w:val="24"/>
        </w:rPr>
        <w:t xml:space="preserve">ntekście </w:t>
      </w:r>
      <w:r w:rsidR="001123F6" w:rsidRPr="0051089D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społeczno-emocjonalnym</w:t>
      </w:r>
      <w:r w:rsidR="001123F6" w:rsidRPr="0051089D">
        <w:rPr>
          <w:rFonts w:ascii="Times New Roman" w:hAnsi="Times New Roman" w:cs="Times New Roman"/>
          <w:sz w:val="24"/>
          <w:szCs w:val="24"/>
        </w:rPr>
        <w:t xml:space="preserve">, </w:t>
      </w:r>
      <w:r w:rsidR="00E84E2E">
        <w:rPr>
          <w:rFonts w:ascii="Times New Roman" w:hAnsi="Times New Roman" w:cs="Times New Roman"/>
          <w:sz w:val="24"/>
          <w:szCs w:val="24"/>
        </w:rPr>
        <w:t xml:space="preserve">zdając sobie sprawę z roli </w:t>
      </w:r>
      <w:r w:rsidR="005E6EB0" w:rsidRPr="0051089D">
        <w:rPr>
          <w:rFonts w:ascii="Times New Roman" w:hAnsi="Times New Roman" w:cs="Times New Roman"/>
          <w:sz w:val="24"/>
          <w:szCs w:val="24"/>
        </w:rPr>
        <w:t>odpornoś</w:t>
      </w:r>
      <w:r w:rsidR="00E84E2E">
        <w:rPr>
          <w:rFonts w:ascii="Times New Roman" w:hAnsi="Times New Roman" w:cs="Times New Roman"/>
          <w:sz w:val="24"/>
          <w:szCs w:val="24"/>
        </w:rPr>
        <w:t>ci</w:t>
      </w:r>
      <w:r w:rsidR="005E6EB0" w:rsidRPr="0051089D">
        <w:rPr>
          <w:rFonts w:ascii="Times New Roman" w:hAnsi="Times New Roman" w:cs="Times New Roman"/>
          <w:sz w:val="24"/>
          <w:szCs w:val="24"/>
        </w:rPr>
        <w:t xml:space="preserve"> emocjonaln</w:t>
      </w:r>
      <w:r w:rsidR="00E84E2E">
        <w:rPr>
          <w:rFonts w:ascii="Times New Roman" w:hAnsi="Times New Roman" w:cs="Times New Roman"/>
          <w:sz w:val="24"/>
          <w:szCs w:val="24"/>
        </w:rPr>
        <w:t>ej</w:t>
      </w:r>
      <w:r w:rsidR="005E6EB0" w:rsidRPr="0051089D">
        <w:rPr>
          <w:rFonts w:ascii="Times New Roman" w:hAnsi="Times New Roman" w:cs="Times New Roman"/>
          <w:sz w:val="24"/>
          <w:szCs w:val="24"/>
        </w:rPr>
        <w:t xml:space="preserve"> i zaradnoś</w:t>
      </w:r>
      <w:r w:rsidR="00E84E2E">
        <w:rPr>
          <w:rFonts w:ascii="Times New Roman" w:hAnsi="Times New Roman" w:cs="Times New Roman"/>
          <w:sz w:val="24"/>
          <w:szCs w:val="24"/>
        </w:rPr>
        <w:t xml:space="preserve">ci w procesie przyswajania treści matematycznych. </w:t>
      </w:r>
      <w:r>
        <w:rPr>
          <w:rFonts w:ascii="Times New Roman" w:hAnsi="Times New Roman" w:cs="Times New Roman"/>
          <w:sz w:val="24"/>
          <w:szCs w:val="24"/>
        </w:rPr>
        <w:t>Te cechy p</w:t>
      </w:r>
      <w:r w:rsidR="005E6EB0" w:rsidRPr="0051089D">
        <w:rPr>
          <w:rFonts w:ascii="Times New Roman" w:hAnsi="Times New Roman" w:cs="Times New Roman"/>
          <w:sz w:val="24"/>
          <w:szCs w:val="24"/>
        </w:rPr>
        <w:t>ozwalają uczniowi pokonywać trudności, dążyć do celu,</w:t>
      </w:r>
      <w:r w:rsidR="00A63E1A">
        <w:rPr>
          <w:rFonts w:ascii="Times New Roman" w:hAnsi="Times New Roman" w:cs="Times New Roman"/>
          <w:sz w:val="24"/>
          <w:szCs w:val="24"/>
        </w:rPr>
        <w:t xml:space="preserve"> finalizować</w:t>
      </w:r>
      <w:r w:rsidR="005E6EB0" w:rsidRPr="0051089D">
        <w:rPr>
          <w:rFonts w:ascii="Times New Roman" w:hAnsi="Times New Roman" w:cs="Times New Roman"/>
          <w:sz w:val="24"/>
          <w:szCs w:val="24"/>
        </w:rPr>
        <w:t xml:space="preserve"> podjęte zadania, radzić sobie ze stresem i wierzyć w swój sukces. Zależy nam, aby dzieci uczyły się w przyjaznej, życzliwej i pełnej zrozumienia atmosferze.</w:t>
      </w:r>
      <w:r w:rsidR="00A63E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7E2A" w:rsidRPr="0051089D" w:rsidRDefault="00A63E1A" w:rsidP="00E746D3">
      <w:pPr>
        <w:pStyle w:val="Nagwek1"/>
        <w:rPr>
          <w:rFonts w:ascii="Times New Roman" w:hAnsi="Times New Roman" w:cs="Times New Roman"/>
          <w:sz w:val="24"/>
          <w:szCs w:val="24"/>
        </w:rPr>
      </w:pPr>
      <w:r w:rsidRPr="00FF74D2">
        <w:rPr>
          <w:rFonts w:ascii="Times New Roman" w:hAnsi="Times New Roman" w:cs="Times New Roman"/>
          <w:sz w:val="24"/>
          <w:szCs w:val="24"/>
        </w:rPr>
        <w:t>POMOCE DO PRACY Z NOWYM PODRĘCZNIK</w:t>
      </w:r>
      <w:r w:rsidR="0051089D">
        <w:rPr>
          <w:rFonts w:ascii="Times New Roman" w:hAnsi="Times New Roman" w:cs="Times New Roman"/>
          <w:sz w:val="24"/>
          <w:szCs w:val="24"/>
        </w:rPr>
        <w:t>IEM</w:t>
      </w:r>
      <w:r w:rsidRPr="00FF74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6EB0" w:rsidRPr="0051089D" w:rsidRDefault="005E6EB0" w:rsidP="00E746D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C7B9B" w:rsidRPr="0051089D" w:rsidRDefault="00CC7B9B" w:rsidP="00CC7B9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1089D">
        <w:rPr>
          <w:rFonts w:ascii="Times New Roman" w:hAnsi="Times New Roman" w:cs="Times New Roman"/>
          <w:sz w:val="24"/>
          <w:szCs w:val="24"/>
        </w:rPr>
        <w:t>Ośrodek Rozwoju Edukacji we współpracy z M</w:t>
      </w:r>
      <w:r w:rsidR="00E83728" w:rsidRPr="0051089D">
        <w:rPr>
          <w:rFonts w:ascii="Times New Roman" w:hAnsi="Times New Roman" w:cs="Times New Roman"/>
          <w:sz w:val="24"/>
          <w:szCs w:val="24"/>
        </w:rPr>
        <w:t xml:space="preserve">inisterstwem </w:t>
      </w:r>
      <w:r w:rsidRPr="0051089D">
        <w:rPr>
          <w:rFonts w:ascii="Times New Roman" w:hAnsi="Times New Roman" w:cs="Times New Roman"/>
          <w:sz w:val="24"/>
          <w:szCs w:val="24"/>
        </w:rPr>
        <w:t>E</w:t>
      </w:r>
      <w:r w:rsidR="00E83728" w:rsidRPr="0051089D">
        <w:rPr>
          <w:rFonts w:ascii="Times New Roman" w:hAnsi="Times New Roman" w:cs="Times New Roman"/>
          <w:sz w:val="24"/>
          <w:szCs w:val="24"/>
        </w:rPr>
        <w:t xml:space="preserve">dukacji </w:t>
      </w:r>
      <w:r w:rsidRPr="0051089D">
        <w:rPr>
          <w:rFonts w:ascii="Times New Roman" w:hAnsi="Times New Roman" w:cs="Times New Roman"/>
          <w:sz w:val="24"/>
          <w:szCs w:val="24"/>
        </w:rPr>
        <w:t>N</w:t>
      </w:r>
      <w:r w:rsidR="00E83728" w:rsidRPr="0051089D">
        <w:rPr>
          <w:rFonts w:ascii="Times New Roman" w:hAnsi="Times New Roman" w:cs="Times New Roman"/>
          <w:sz w:val="24"/>
          <w:szCs w:val="24"/>
        </w:rPr>
        <w:t>arodowej</w:t>
      </w:r>
      <w:r w:rsidRPr="0051089D">
        <w:rPr>
          <w:rFonts w:ascii="Times New Roman" w:hAnsi="Times New Roman" w:cs="Times New Roman"/>
          <w:sz w:val="24"/>
          <w:szCs w:val="24"/>
        </w:rPr>
        <w:t xml:space="preserve"> przygotował bogaty zestaw pomocy do pracy z nowymi podręcznikami zarówno w zakresie edukacji matematycznej, jak i zintegrowanej. </w:t>
      </w:r>
      <w:r w:rsidR="005F70AE" w:rsidRPr="0051089D">
        <w:rPr>
          <w:rFonts w:ascii="Times New Roman" w:hAnsi="Times New Roman" w:cs="Times New Roman"/>
          <w:sz w:val="24"/>
          <w:szCs w:val="24"/>
        </w:rPr>
        <w:t>Ze stronie internetowej http://naszelementarz.men.gov.pl można pobrać następujące materiały:</w:t>
      </w:r>
      <w:r w:rsidRPr="005108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70AE" w:rsidRPr="0051089D" w:rsidRDefault="005F70AE" w:rsidP="0051089D">
      <w:pPr>
        <w:pStyle w:val="Akapitzlist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1089D">
        <w:rPr>
          <w:rFonts w:ascii="Times New Roman" w:hAnsi="Times New Roman" w:cs="Times New Roman"/>
          <w:sz w:val="24"/>
          <w:szCs w:val="24"/>
        </w:rPr>
        <w:t>poradniki dla nauczyciela</w:t>
      </w:r>
      <w:r w:rsidR="00A63E1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F70AE" w:rsidRPr="0051089D" w:rsidRDefault="00CC7B9B" w:rsidP="0051089D">
      <w:pPr>
        <w:pStyle w:val="Akapitzlist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1089D">
        <w:rPr>
          <w:rFonts w:ascii="Times New Roman" w:hAnsi="Times New Roman" w:cs="Times New Roman"/>
          <w:sz w:val="24"/>
          <w:szCs w:val="24"/>
        </w:rPr>
        <w:t>karty pracy dla ucznia (w pier</w:t>
      </w:r>
      <w:r w:rsidR="005F70AE" w:rsidRPr="0051089D">
        <w:rPr>
          <w:rFonts w:ascii="Times New Roman" w:hAnsi="Times New Roman" w:cs="Times New Roman"/>
          <w:sz w:val="24"/>
          <w:szCs w:val="24"/>
        </w:rPr>
        <w:t xml:space="preserve">wszej klasie także </w:t>
      </w:r>
      <w:r w:rsidR="005F70AE" w:rsidRPr="0051089D">
        <w:rPr>
          <w:rFonts w:ascii="Times New Roman" w:hAnsi="Times New Roman" w:cs="Times New Roman"/>
          <w:i/>
          <w:sz w:val="24"/>
          <w:szCs w:val="24"/>
        </w:rPr>
        <w:t>Album liter</w:t>
      </w:r>
      <w:r w:rsidR="005F70AE" w:rsidRPr="0051089D">
        <w:rPr>
          <w:rFonts w:ascii="Times New Roman" w:hAnsi="Times New Roman" w:cs="Times New Roman"/>
          <w:sz w:val="24"/>
          <w:szCs w:val="24"/>
        </w:rPr>
        <w:t>)</w:t>
      </w:r>
      <w:r w:rsidR="00A63E1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F70AE" w:rsidRPr="0051089D" w:rsidRDefault="00CC7B9B" w:rsidP="0051089D">
      <w:pPr>
        <w:pStyle w:val="Akapitzlist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1089D">
        <w:rPr>
          <w:rFonts w:ascii="Times New Roman" w:hAnsi="Times New Roman" w:cs="Times New Roman"/>
          <w:sz w:val="24"/>
          <w:szCs w:val="24"/>
        </w:rPr>
        <w:t>tygodniowe plany pracy</w:t>
      </w:r>
      <w:r w:rsidR="00A63E1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F70AE" w:rsidRPr="0051089D" w:rsidRDefault="00CC7B9B" w:rsidP="0051089D">
      <w:pPr>
        <w:pStyle w:val="Akapitzlist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1089D">
        <w:rPr>
          <w:rFonts w:ascii="Times New Roman" w:hAnsi="Times New Roman" w:cs="Times New Roman"/>
          <w:i/>
          <w:sz w:val="24"/>
          <w:szCs w:val="24"/>
        </w:rPr>
        <w:t>Inspiracje artystyczne</w:t>
      </w:r>
      <w:r w:rsidRPr="0051089D">
        <w:rPr>
          <w:rFonts w:ascii="Times New Roman" w:hAnsi="Times New Roman" w:cs="Times New Roman"/>
          <w:sz w:val="24"/>
          <w:szCs w:val="24"/>
        </w:rPr>
        <w:t xml:space="preserve"> </w:t>
      </w:r>
      <w:r w:rsidR="005F70AE" w:rsidRPr="0051089D">
        <w:rPr>
          <w:rFonts w:ascii="Times New Roman" w:hAnsi="Times New Roman" w:cs="Times New Roman"/>
          <w:sz w:val="24"/>
          <w:szCs w:val="24"/>
        </w:rPr>
        <w:t>– prezentacje prac artystycznych razem z opisem ich wykonania, rozwijające umiejętności rękodzielnicze i wyobraźnię twórczą</w:t>
      </w:r>
      <w:r w:rsidR="00A63E1A">
        <w:rPr>
          <w:rFonts w:ascii="Times New Roman" w:hAnsi="Times New Roman" w:cs="Times New Roman"/>
          <w:sz w:val="24"/>
          <w:szCs w:val="24"/>
        </w:rPr>
        <w:t xml:space="preserve"> dzieci; </w:t>
      </w:r>
    </w:p>
    <w:p w:rsidR="00CC7B9B" w:rsidRPr="0051089D" w:rsidRDefault="005F70AE" w:rsidP="0051089D">
      <w:pPr>
        <w:pStyle w:val="Akapitzlist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1089D">
        <w:rPr>
          <w:rFonts w:ascii="Times New Roman" w:hAnsi="Times New Roman" w:cs="Times New Roman"/>
          <w:i/>
          <w:sz w:val="24"/>
          <w:szCs w:val="24"/>
        </w:rPr>
        <w:t>Inspiracje muzyczne</w:t>
      </w:r>
      <w:r w:rsidRPr="0051089D">
        <w:rPr>
          <w:rFonts w:ascii="Times New Roman" w:hAnsi="Times New Roman" w:cs="Times New Roman"/>
          <w:sz w:val="24"/>
          <w:szCs w:val="24"/>
        </w:rPr>
        <w:t xml:space="preserve"> </w:t>
      </w:r>
      <w:r w:rsidR="00220E3A" w:rsidRPr="0051089D">
        <w:rPr>
          <w:rFonts w:ascii="Times New Roman" w:hAnsi="Times New Roman" w:cs="Times New Roman"/>
          <w:sz w:val="24"/>
          <w:szCs w:val="24"/>
        </w:rPr>
        <w:t xml:space="preserve">– materiał do różnorodnych działań muzycznych z dziećmi, </w:t>
      </w:r>
      <w:r w:rsidR="00A63E1A">
        <w:rPr>
          <w:rFonts w:ascii="Times New Roman" w:hAnsi="Times New Roman" w:cs="Times New Roman"/>
          <w:sz w:val="24"/>
          <w:szCs w:val="24"/>
        </w:rPr>
        <w:t xml:space="preserve">zawierający </w:t>
      </w:r>
      <w:r w:rsidR="00220E3A" w:rsidRPr="0051089D">
        <w:rPr>
          <w:rFonts w:ascii="Times New Roman" w:hAnsi="Times New Roman" w:cs="Times New Roman"/>
          <w:sz w:val="24"/>
          <w:szCs w:val="24"/>
        </w:rPr>
        <w:t xml:space="preserve"> nuty i teksty </w:t>
      </w:r>
      <w:r w:rsidR="000A204A">
        <w:rPr>
          <w:rFonts w:ascii="Times New Roman" w:hAnsi="Times New Roman" w:cs="Times New Roman"/>
          <w:sz w:val="24"/>
          <w:szCs w:val="24"/>
        </w:rPr>
        <w:t xml:space="preserve">oraz pliki muzyczne </w:t>
      </w:r>
      <w:r w:rsidR="00220E3A" w:rsidRPr="0051089D">
        <w:rPr>
          <w:rFonts w:ascii="Times New Roman" w:hAnsi="Times New Roman" w:cs="Times New Roman"/>
          <w:sz w:val="24"/>
          <w:szCs w:val="24"/>
        </w:rPr>
        <w:t>piosen</w:t>
      </w:r>
      <w:r w:rsidR="000A204A">
        <w:rPr>
          <w:rFonts w:ascii="Times New Roman" w:hAnsi="Times New Roman" w:cs="Times New Roman"/>
          <w:sz w:val="24"/>
          <w:szCs w:val="24"/>
        </w:rPr>
        <w:t>ek</w:t>
      </w:r>
      <w:r w:rsidR="00220E3A" w:rsidRPr="0051089D">
        <w:rPr>
          <w:rFonts w:ascii="Times New Roman" w:hAnsi="Times New Roman" w:cs="Times New Roman"/>
          <w:sz w:val="24"/>
          <w:szCs w:val="24"/>
        </w:rPr>
        <w:t>, praktyczne porady i wskazówki dotyczące nauki i wykorzystania piosenek w zabawie, pomysły na wprowadzanie dzieci w świat muzyki</w:t>
      </w:r>
      <w:r w:rsidR="00A63E1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C7B9B" w:rsidRPr="0051089D" w:rsidRDefault="00CC7B9B" w:rsidP="0051089D">
      <w:pPr>
        <w:pStyle w:val="Akapitzlist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1089D">
        <w:rPr>
          <w:rFonts w:ascii="Times New Roman" w:hAnsi="Times New Roman" w:cs="Times New Roman"/>
          <w:sz w:val="24"/>
          <w:szCs w:val="24"/>
        </w:rPr>
        <w:t>zasoby do samodzielnego tworzenia zindywidualizowanych kart pracy, dostępne poprzez specjalnie zbudowaną aplikację internetową Generator kart pracy</w:t>
      </w:r>
      <w:r w:rsidR="00A63E1A">
        <w:rPr>
          <w:rFonts w:ascii="Times New Roman" w:hAnsi="Times New Roman" w:cs="Times New Roman"/>
          <w:sz w:val="24"/>
          <w:szCs w:val="24"/>
        </w:rPr>
        <w:t xml:space="preserve">; </w:t>
      </w:r>
      <w:r w:rsidRPr="005108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7B9B" w:rsidRPr="0051089D" w:rsidRDefault="00CC7B9B" w:rsidP="0051089D">
      <w:pPr>
        <w:pStyle w:val="Akapitzlist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1089D">
        <w:rPr>
          <w:rFonts w:ascii="Times New Roman" w:hAnsi="Times New Roman" w:cs="Times New Roman"/>
          <w:sz w:val="24"/>
          <w:szCs w:val="24"/>
        </w:rPr>
        <w:t>multibooki – wersje podręczników wzbogacone o multimedia i opcję powiększania obrazów</w:t>
      </w:r>
      <w:r w:rsidR="00A63E1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F70AE" w:rsidRPr="0051089D" w:rsidRDefault="00CC7B9B" w:rsidP="0051089D">
      <w:pPr>
        <w:pStyle w:val="Akapitzlist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1089D">
        <w:rPr>
          <w:rFonts w:ascii="Times New Roman" w:hAnsi="Times New Roman" w:cs="Times New Roman"/>
          <w:sz w:val="24"/>
          <w:szCs w:val="24"/>
        </w:rPr>
        <w:t>wersje podręczników specjalnie zaadaptowane do potrzeb uczniów niewidomych i słabowidzących, mających trudności w uczeniu się i/lub komunikowaniu, niesłyszących i słabosłyszących</w:t>
      </w:r>
      <w:r w:rsidR="00A63E1A">
        <w:rPr>
          <w:rFonts w:ascii="Times New Roman" w:hAnsi="Times New Roman" w:cs="Times New Roman"/>
          <w:sz w:val="24"/>
          <w:szCs w:val="24"/>
        </w:rPr>
        <w:t xml:space="preserve">. </w:t>
      </w:r>
      <w:r w:rsidRPr="005108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06E5" w:rsidRPr="0051089D" w:rsidRDefault="00A63E1A" w:rsidP="00CB06E5">
      <w:pPr>
        <w:pStyle w:val="Nagwek1"/>
        <w:rPr>
          <w:rFonts w:ascii="Times New Roman" w:hAnsi="Times New Roman" w:cs="Times New Roman"/>
          <w:sz w:val="24"/>
          <w:szCs w:val="24"/>
        </w:rPr>
      </w:pPr>
      <w:r w:rsidRPr="00FF74D2">
        <w:rPr>
          <w:rFonts w:ascii="Times New Roman" w:hAnsi="Times New Roman" w:cs="Times New Roman"/>
          <w:sz w:val="24"/>
          <w:szCs w:val="24"/>
        </w:rPr>
        <w:t xml:space="preserve">INNE ZASOBY </w:t>
      </w:r>
    </w:p>
    <w:p w:rsidR="00CB06E5" w:rsidRDefault="00CB06E5" w:rsidP="00220E3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63E1A" w:rsidRPr="0051089D" w:rsidRDefault="00A63E1A" w:rsidP="00220E3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propozycjach pomocy dydaktycznych przygotowanych przez </w:t>
      </w:r>
      <w:r w:rsidRPr="00A63E1A">
        <w:rPr>
          <w:rFonts w:ascii="Times New Roman" w:hAnsi="Times New Roman" w:cs="Times New Roman"/>
          <w:sz w:val="24"/>
          <w:szCs w:val="24"/>
        </w:rPr>
        <w:t>Ośrodek Rozwoju Edukacji we współpracy z Ministerstwem Edukacji Narodowej</w:t>
      </w:r>
      <w:r>
        <w:rPr>
          <w:rFonts w:ascii="Times New Roman" w:hAnsi="Times New Roman" w:cs="Times New Roman"/>
          <w:sz w:val="24"/>
          <w:szCs w:val="24"/>
        </w:rPr>
        <w:t xml:space="preserve"> są </w:t>
      </w:r>
      <w:r w:rsidR="00FF74D2">
        <w:rPr>
          <w:rFonts w:ascii="Times New Roman" w:hAnsi="Times New Roman" w:cs="Times New Roman"/>
          <w:sz w:val="24"/>
          <w:szCs w:val="24"/>
        </w:rPr>
        <w:t xml:space="preserve">także </w:t>
      </w:r>
      <w:r>
        <w:rPr>
          <w:rFonts w:ascii="Times New Roman" w:hAnsi="Times New Roman" w:cs="Times New Roman"/>
          <w:sz w:val="24"/>
          <w:szCs w:val="24"/>
        </w:rPr>
        <w:t xml:space="preserve">rekomendowane: </w:t>
      </w:r>
    </w:p>
    <w:p w:rsidR="00262D1B" w:rsidRPr="0051089D" w:rsidRDefault="00A63E1A" w:rsidP="0051089D">
      <w:pPr>
        <w:pStyle w:val="Akapitzlist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F71C77" w:rsidRPr="0051089D">
        <w:rPr>
          <w:rFonts w:ascii="Times New Roman" w:hAnsi="Times New Roman" w:cs="Times New Roman"/>
          <w:sz w:val="24"/>
          <w:szCs w:val="24"/>
        </w:rPr>
        <w:t xml:space="preserve">ortal </w:t>
      </w:r>
      <w:r w:rsidR="00F71C77" w:rsidRPr="0051089D">
        <w:rPr>
          <w:rFonts w:ascii="Times New Roman" w:hAnsi="Times New Roman" w:cs="Times New Roman"/>
          <w:b/>
          <w:sz w:val="24"/>
          <w:szCs w:val="24"/>
        </w:rPr>
        <w:t>Scholaris.pl</w:t>
      </w:r>
      <w:r w:rsidR="00F71C77" w:rsidRPr="0051089D">
        <w:rPr>
          <w:rFonts w:ascii="Times New Roman" w:hAnsi="Times New Roman" w:cs="Times New Roman"/>
          <w:sz w:val="24"/>
          <w:szCs w:val="24"/>
        </w:rPr>
        <w:t xml:space="preserve"> </w:t>
      </w:r>
      <w:r w:rsidR="00735593" w:rsidRPr="0051089D">
        <w:rPr>
          <w:rFonts w:ascii="Times New Roman" w:hAnsi="Times New Roman" w:cs="Times New Roman"/>
          <w:sz w:val="24"/>
          <w:szCs w:val="24"/>
        </w:rPr>
        <w:t xml:space="preserve">z </w:t>
      </w:r>
      <w:r w:rsidR="00F71C77" w:rsidRPr="0051089D">
        <w:rPr>
          <w:rFonts w:ascii="Times New Roman" w:hAnsi="Times New Roman" w:cs="Times New Roman"/>
          <w:sz w:val="24"/>
          <w:szCs w:val="24"/>
        </w:rPr>
        <w:t xml:space="preserve">około </w:t>
      </w:r>
      <w:r w:rsidR="00CB06E5" w:rsidRPr="0051089D">
        <w:rPr>
          <w:rFonts w:ascii="Times New Roman" w:hAnsi="Times New Roman" w:cs="Times New Roman"/>
          <w:sz w:val="24"/>
          <w:szCs w:val="24"/>
        </w:rPr>
        <w:t xml:space="preserve">2,5 tys. </w:t>
      </w:r>
      <w:r w:rsidR="00F71C77" w:rsidRPr="0051089D">
        <w:rPr>
          <w:rFonts w:ascii="Times New Roman" w:hAnsi="Times New Roman" w:cs="Times New Roman"/>
          <w:sz w:val="24"/>
          <w:szCs w:val="24"/>
        </w:rPr>
        <w:t>zasob</w:t>
      </w:r>
      <w:r w:rsidR="00CB06E5" w:rsidRPr="0051089D">
        <w:rPr>
          <w:rFonts w:ascii="Times New Roman" w:hAnsi="Times New Roman" w:cs="Times New Roman"/>
          <w:sz w:val="24"/>
          <w:szCs w:val="24"/>
        </w:rPr>
        <w:t>ów</w:t>
      </w:r>
      <w:r w:rsidR="00F71C77" w:rsidRPr="0051089D">
        <w:rPr>
          <w:rFonts w:ascii="Times New Roman" w:hAnsi="Times New Roman" w:cs="Times New Roman"/>
          <w:sz w:val="24"/>
          <w:szCs w:val="24"/>
        </w:rPr>
        <w:t xml:space="preserve"> </w:t>
      </w:r>
      <w:r w:rsidR="00735593" w:rsidRPr="0051089D">
        <w:rPr>
          <w:rFonts w:ascii="Times New Roman" w:hAnsi="Times New Roman" w:cs="Times New Roman"/>
          <w:sz w:val="24"/>
          <w:szCs w:val="24"/>
        </w:rPr>
        <w:t xml:space="preserve">do </w:t>
      </w:r>
      <w:r w:rsidR="00F71C77" w:rsidRPr="0051089D">
        <w:rPr>
          <w:rFonts w:ascii="Times New Roman" w:hAnsi="Times New Roman" w:cs="Times New Roman"/>
          <w:sz w:val="24"/>
          <w:szCs w:val="24"/>
        </w:rPr>
        <w:t xml:space="preserve">edukacji wczesnoszkolnej </w:t>
      </w:r>
      <w:r w:rsidR="00735593" w:rsidRPr="0051089D">
        <w:rPr>
          <w:rFonts w:ascii="Times New Roman" w:hAnsi="Times New Roman" w:cs="Times New Roman"/>
          <w:sz w:val="24"/>
          <w:szCs w:val="24"/>
        </w:rPr>
        <w:t xml:space="preserve">i </w:t>
      </w:r>
      <w:r w:rsidR="00F71C77" w:rsidRPr="0051089D">
        <w:rPr>
          <w:rFonts w:ascii="Times New Roman" w:hAnsi="Times New Roman" w:cs="Times New Roman"/>
          <w:sz w:val="24"/>
          <w:szCs w:val="24"/>
        </w:rPr>
        <w:t>kreator</w:t>
      </w:r>
      <w:r w:rsidR="00735593" w:rsidRPr="0051089D">
        <w:rPr>
          <w:rFonts w:ascii="Times New Roman" w:hAnsi="Times New Roman" w:cs="Times New Roman"/>
          <w:sz w:val="24"/>
          <w:szCs w:val="24"/>
        </w:rPr>
        <w:t>em</w:t>
      </w:r>
      <w:r w:rsidR="00F71C77" w:rsidRPr="0051089D">
        <w:rPr>
          <w:rFonts w:ascii="Times New Roman" w:hAnsi="Times New Roman" w:cs="Times New Roman"/>
          <w:sz w:val="24"/>
          <w:szCs w:val="24"/>
        </w:rPr>
        <w:t xml:space="preserve"> lekcji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220E3A" w:rsidRPr="0051089D" w:rsidRDefault="00A63E1A" w:rsidP="0051089D">
      <w:pPr>
        <w:pStyle w:val="Akapitzlist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220E3A" w:rsidRPr="0051089D">
        <w:rPr>
          <w:rFonts w:ascii="Times New Roman" w:hAnsi="Times New Roman" w:cs="Times New Roman"/>
          <w:sz w:val="24"/>
          <w:szCs w:val="24"/>
        </w:rPr>
        <w:t>yszukiwarka produktów projektów konkursowyc</w:t>
      </w:r>
      <w:r w:rsidR="00CB06E5" w:rsidRPr="0051089D">
        <w:rPr>
          <w:rFonts w:ascii="Times New Roman" w:hAnsi="Times New Roman" w:cs="Times New Roman"/>
          <w:sz w:val="24"/>
          <w:szCs w:val="24"/>
        </w:rPr>
        <w:t xml:space="preserve">h </w:t>
      </w:r>
      <w:r w:rsidR="00CB06E5" w:rsidRPr="0051089D">
        <w:rPr>
          <w:rFonts w:ascii="Times New Roman" w:hAnsi="Times New Roman" w:cs="Times New Roman"/>
          <w:b/>
          <w:sz w:val="24"/>
          <w:szCs w:val="24"/>
        </w:rPr>
        <w:t>zasobyip2.ore.edu.pl</w:t>
      </w:r>
      <w:r w:rsidR="00CB06E5" w:rsidRPr="0051089D">
        <w:rPr>
          <w:rFonts w:ascii="Times New Roman" w:hAnsi="Times New Roman" w:cs="Times New Roman"/>
          <w:sz w:val="24"/>
          <w:szCs w:val="24"/>
        </w:rPr>
        <w:t xml:space="preserve"> – narzędzie służące gromadzeniu </w:t>
      </w:r>
      <w:r w:rsidR="00220E3A" w:rsidRPr="0051089D">
        <w:rPr>
          <w:rFonts w:ascii="Times New Roman" w:hAnsi="Times New Roman" w:cs="Times New Roman"/>
          <w:sz w:val="24"/>
          <w:szCs w:val="24"/>
        </w:rPr>
        <w:t>i prezentowaniu różnorodnych produktów powstałych w ramach realizacji projektów konkursowych</w:t>
      </w:r>
      <w:r>
        <w:rPr>
          <w:rFonts w:ascii="Times New Roman" w:hAnsi="Times New Roman" w:cs="Times New Roman"/>
          <w:sz w:val="24"/>
          <w:szCs w:val="24"/>
        </w:rPr>
        <w:t>; z</w:t>
      </w:r>
      <w:r w:rsidR="00220E3A" w:rsidRPr="0051089D">
        <w:rPr>
          <w:rFonts w:ascii="Times New Roman" w:hAnsi="Times New Roman" w:cs="Times New Roman"/>
          <w:sz w:val="24"/>
          <w:szCs w:val="24"/>
        </w:rPr>
        <w:t>najdują się tam materiały wspierające pracę nauczycieli na wszystkich etapach edukacji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220E3A" w:rsidRPr="0051089D">
        <w:rPr>
          <w:rFonts w:ascii="Times New Roman" w:hAnsi="Times New Roman" w:cs="Times New Roman"/>
          <w:sz w:val="24"/>
          <w:szCs w:val="24"/>
        </w:rPr>
        <w:t>m.in.</w:t>
      </w:r>
      <w:r>
        <w:rPr>
          <w:rFonts w:ascii="Times New Roman" w:hAnsi="Times New Roman" w:cs="Times New Roman"/>
          <w:sz w:val="24"/>
          <w:szCs w:val="24"/>
        </w:rPr>
        <w:t>:</w:t>
      </w:r>
      <w:r w:rsidR="00220E3A" w:rsidRPr="0051089D">
        <w:rPr>
          <w:rFonts w:ascii="Times New Roman" w:hAnsi="Times New Roman" w:cs="Times New Roman"/>
          <w:sz w:val="24"/>
          <w:szCs w:val="24"/>
        </w:rPr>
        <w:t xml:space="preserve"> podręczniki, nowatorskie programy nauczania, scenariusze zajęć, zbiory zadań, różnego typu zasoby multimedialne, publikacje z zakresu metodyki nauczania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220E3A" w:rsidRPr="0051089D">
        <w:rPr>
          <w:rFonts w:ascii="Times New Roman" w:hAnsi="Times New Roman" w:cs="Times New Roman"/>
          <w:sz w:val="24"/>
          <w:szCs w:val="24"/>
        </w:rPr>
        <w:t>w tym w zakresie edukacji matematycznej w kl</w:t>
      </w:r>
      <w:r>
        <w:rPr>
          <w:rFonts w:ascii="Times New Roman" w:hAnsi="Times New Roman" w:cs="Times New Roman"/>
          <w:sz w:val="24"/>
          <w:szCs w:val="24"/>
        </w:rPr>
        <w:t>asach</w:t>
      </w:r>
      <w:r w:rsidR="00220E3A" w:rsidRPr="0051089D"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220E3A" w:rsidRPr="0051089D">
        <w:rPr>
          <w:rFonts w:ascii="Times New Roman" w:hAnsi="Times New Roman" w:cs="Times New Roman"/>
          <w:sz w:val="24"/>
          <w:szCs w:val="24"/>
        </w:rPr>
        <w:t>III szkoły podstawowej</w:t>
      </w:r>
      <w:r>
        <w:rPr>
          <w:rFonts w:ascii="Times New Roman" w:hAnsi="Times New Roman" w:cs="Times New Roman"/>
          <w:sz w:val="24"/>
          <w:szCs w:val="24"/>
        </w:rPr>
        <w:t>); w</w:t>
      </w:r>
      <w:r w:rsidR="00220E3A" w:rsidRPr="0051089D">
        <w:rPr>
          <w:rFonts w:ascii="Times New Roman" w:hAnsi="Times New Roman" w:cs="Times New Roman"/>
          <w:sz w:val="24"/>
          <w:szCs w:val="24"/>
        </w:rPr>
        <w:t xml:space="preserve"> zasobach </w:t>
      </w:r>
      <w:r w:rsidR="00CB06E5" w:rsidRPr="0051089D">
        <w:rPr>
          <w:rFonts w:ascii="Times New Roman" w:hAnsi="Times New Roman" w:cs="Times New Roman"/>
          <w:sz w:val="24"/>
          <w:szCs w:val="24"/>
        </w:rPr>
        <w:t>wyszukiwarki znajduj</w:t>
      </w:r>
      <w:r>
        <w:rPr>
          <w:rFonts w:ascii="Times New Roman" w:hAnsi="Times New Roman" w:cs="Times New Roman"/>
          <w:sz w:val="24"/>
          <w:szCs w:val="24"/>
        </w:rPr>
        <w:t>ą</w:t>
      </w:r>
      <w:r w:rsidR="00220E3A" w:rsidRPr="0051089D">
        <w:rPr>
          <w:rFonts w:ascii="Times New Roman" w:hAnsi="Times New Roman" w:cs="Times New Roman"/>
          <w:sz w:val="24"/>
          <w:szCs w:val="24"/>
        </w:rPr>
        <w:t xml:space="preserve"> się: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0E3A" w:rsidRPr="0051089D" w:rsidRDefault="00CB06E5" w:rsidP="0051089D">
      <w:pPr>
        <w:pStyle w:val="Akapitzlist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1089D">
        <w:rPr>
          <w:rFonts w:ascii="Times New Roman" w:hAnsi="Times New Roman" w:cs="Times New Roman"/>
          <w:sz w:val="24"/>
          <w:szCs w:val="24"/>
        </w:rPr>
        <w:t>k</w:t>
      </w:r>
      <w:r w:rsidR="00220E3A" w:rsidRPr="0051089D">
        <w:rPr>
          <w:rFonts w:ascii="Times New Roman" w:hAnsi="Times New Roman" w:cs="Times New Roman"/>
          <w:sz w:val="24"/>
          <w:szCs w:val="24"/>
        </w:rPr>
        <w:t xml:space="preserve">ilkadziesiąt programów nauczania (tradycyjnych i innowacyjnych) </w:t>
      </w:r>
      <w:r w:rsidR="00A63E1A">
        <w:rPr>
          <w:rFonts w:ascii="Times New Roman" w:hAnsi="Times New Roman" w:cs="Times New Roman"/>
          <w:sz w:val="24"/>
          <w:szCs w:val="24"/>
        </w:rPr>
        <w:t>–</w:t>
      </w:r>
      <w:r w:rsidR="00220E3A" w:rsidRPr="0051089D">
        <w:rPr>
          <w:rFonts w:ascii="Times New Roman" w:hAnsi="Times New Roman" w:cs="Times New Roman"/>
          <w:sz w:val="24"/>
          <w:szCs w:val="24"/>
        </w:rPr>
        <w:t xml:space="preserve"> z bogatą obudową dydaktyczną dostępną online lub po ściągn</w:t>
      </w:r>
      <w:r w:rsidRPr="0051089D">
        <w:rPr>
          <w:rFonts w:ascii="Times New Roman" w:hAnsi="Times New Roman" w:cs="Times New Roman"/>
          <w:sz w:val="24"/>
          <w:szCs w:val="24"/>
        </w:rPr>
        <w:t>ięciu przez nauczyciela offline</w:t>
      </w:r>
      <w:r w:rsidR="00A63E1A">
        <w:rPr>
          <w:rFonts w:ascii="Times New Roman" w:hAnsi="Times New Roman" w:cs="Times New Roman"/>
          <w:sz w:val="24"/>
          <w:szCs w:val="24"/>
        </w:rPr>
        <w:t>,</w:t>
      </w:r>
    </w:p>
    <w:p w:rsidR="00CB06E5" w:rsidRPr="0051089D" w:rsidRDefault="00CB06E5" w:rsidP="0051089D">
      <w:pPr>
        <w:pStyle w:val="Akapitzlist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1089D">
        <w:rPr>
          <w:rFonts w:ascii="Times New Roman" w:hAnsi="Times New Roman" w:cs="Times New Roman"/>
          <w:sz w:val="24"/>
          <w:szCs w:val="24"/>
        </w:rPr>
        <w:t>k</w:t>
      </w:r>
      <w:r w:rsidR="00220E3A" w:rsidRPr="0051089D">
        <w:rPr>
          <w:rFonts w:ascii="Times New Roman" w:hAnsi="Times New Roman" w:cs="Times New Roman"/>
          <w:sz w:val="24"/>
          <w:szCs w:val="24"/>
        </w:rPr>
        <w:t>ilka tysięcy pojedynczych zasobów</w:t>
      </w:r>
      <w:r w:rsidR="00A63E1A">
        <w:rPr>
          <w:rFonts w:ascii="Times New Roman" w:hAnsi="Times New Roman" w:cs="Times New Roman"/>
          <w:sz w:val="24"/>
          <w:szCs w:val="24"/>
        </w:rPr>
        <w:t xml:space="preserve"> służących jako materiał ubogacający lekcje (</w:t>
      </w:r>
      <w:r w:rsidR="00220E3A" w:rsidRPr="0051089D">
        <w:rPr>
          <w:rFonts w:ascii="Times New Roman" w:hAnsi="Times New Roman" w:cs="Times New Roman"/>
          <w:sz w:val="24"/>
          <w:szCs w:val="24"/>
        </w:rPr>
        <w:t>nauczyciel może wyszukać dany zasób</w:t>
      </w:r>
      <w:r w:rsidR="00A63E1A">
        <w:rPr>
          <w:rFonts w:ascii="Times New Roman" w:hAnsi="Times New Roman" w:cs="Times New Roman"/>
          <w:sz w:val="24"/>
          <w:szCs w:val="24"/>
        </w:rPr>
        <w:t>,</w:t>
      </w:r>
      <w:r w:rsidR="00220E3A" w:rsidRPr="0051089D">
        <w:rPr>
          <w:rFonts w:ascii="Times New Roman" w:hAnsi="Times New Roman" w:cs="Times New Roman"/>
          <w:sz w:val="24"/>
          <w:szCs w:val="24"/>
        </w:rPr>
        <w:t xml:space="preserve"> kierując się różnymi kryteriami wyszukiwania</w:t>
      </w:r>
      <w:r w:rsidR="00A63E1A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262D1B" w:rsidRPr="0051089D" w:rsidRDefault="00262D1B" w:rsidP="0051089D">
      <w:pPr>
        <w:pStyle w:val="Akapitzlist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735593" w:rsidRDefault="00A63E1A" w:rsidP="0051089D">
      <w:pPr>
        <w:pStyle w:val="Akapitzlist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F74D2">
        <w:rPr>
          <w:rFonts w:ascii="Times New Roman" w:hAnsi="Times New Roman" w:cs="Times New Roman"/>
          <w:sz w:val="24"/>
          <w:szCs w:val="24"/>
        </w:rPr>
        <w:t>e-podręczniki</w:t>
      </w:r>
      <w:r w:rsidR="00FF74D2" w:rsidRPr="00FF74D2">
        <w:rPr>
          <w:rFonts w:ascii="Times New Roman" w:hAnsi="Times New Roman" w:cs="Times New Roman"/>
          <w:sz w:val="24"/>
          <w:szCs w:val="24"/>
        </w:rPr>
        <w:t>,</w:t>
      </w:r>
      <w:r w:rsidRPr="00FF74D2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FF74D2" w:rsidRPr="00FF74D2">
        <w:rPr>
          <w:rFonts w:ascii="Times New Roman" w:hAnsi="Times New Roman" w:cs="Times New Roman"/>
          <w:sz w:val="24"/>
          <w:szCs w:val="24"/>
        </w:rPr>
        <w:t>chrakteryzujące się b</w:t>
      </w:r>
      <w:r w:rsidR="00735593" w:rsidRPr="0051089D">
        <w:rPr>
          <w:rFonts w:ascii="Times New Roman" w:hAnsi="Times New Roman" w:cs="Times New Roman"/>
          <w:sz w:val="24"/>
          <w:szCs w:val="24"/>
        </w:rPr>
        <w:t>ogactw</w:t>
      </w:r>
      <w:r w:rsidR="00FF74D2" w:rsidRPr="00FF74D2">
        <w:rPr>
          <w:rFonts w:ascii="Times New Roman" w:hAnsi="Times New Roman" w:cs="Times New Roman"/>
          <w:sz w:val="24"/>
          <w:szCs w:val="24"/>
        </w:rPr>
        <w:t>em</w:t>
      </w:r>
      <w:r w:rsidR="00735593" w:rsidRPr="0051089D">
        <w:rPr>
          <w:rFonts w:ascii="Times New Roman" w:hAnsi="Times New Roman" w:cs="Times New Roman"/>
          <w:sz w:val="24"/>
          <w:szCs w:val="24"/>
        </w:rPr>
        <w:t xml:space="preserve"> multimediów</w:t>
      </w:r>
      <w:r w:rsidR="00FF74D2" w:rsidRPr="00FF74D2">
        <w:rPr>
          <w:rFonts w:ascii="Times New Roman" w:hAnsi="Times New Roman" w:cs="Times New Roman"/>
          <w:sz w:val="24"/>
          <w:szCs w:val="24"/>
        </w:rPr>
        <w:t>, zawierające</w:t>
      </w:r>
      <w:r w:rsidR="00735593" w:rsidRPr="0051089D">
        <w:rPr>
          <w:rFonts w:ascii="Times New Roman" w:hAnsi="Times New Roman" w:cs="Times New Roman"/>
          <w:sz w:val="24"/>
          <w:szCs w:val="24"/>
        </w:rPr>
        <w:t xml:space="preserve"> ogr</w:t>
      </w:r>
      <w:r w:rsidR="00877D98" w:rsidRPr="0051089D">
        <w:rPr>
          <w:rFonts w:ascii="Times New Roman" w:hAnsi="Times New Roman" w:cs="Times New Roman"/>
          <w:sz w:val="24"/>
          <w:szCs w:val="24"/>
        </w:rPr>
        <w:t>omny zbiór zadań interaktywnych</w:t>
      </w:r>
      <w:r w:rsidR="00FF74D2" w:rsidRPr="00FF74D2">
        <w:rPr>
          <w:rFonts w:ascii="Times New Roman" w:hAnsi="Times New Roman" w:cs="Times New Roman"/>
          <w:sz w:val="24"/>
          <w:szCs w:val="24"/>
        </w:rPr>
        <w:t>,</w:t>
      </w:r>
      <w:r w:rsidR="00735593" w:rsidRPr="0051089D">
        <w:rPr>
          <w:rFonts w:ascii="Times New Roman" w:hAnsi="Times New Roman" w:cs="Times New Roman"/>
          <w:sz w:val="24"/>
          <w:szCs w:val="24"/>
        </w:rPr>
        <w:t xml:space="preserve"> mogą stać się </w:t>
      </w:r>
      <w:r w:rsidR="00FF74D2" w:rsidRPr="00FF74D2">
        <w:rPr>
          <w:rFonts w:ascii="Times New Roman" w:hAnsi="Times New Roman" w:cs="Times New Roman"/>
          <w:sz w:val="24"/>
          <w:szCs w:val="24"/>
        </w:rPr>
        <w:t xml:space="preserve">doskonałym sposobem </w:t>
      </w:r>
      <w:r w:rsidR="00735593" w:rsidRPr="0051089D">
        <w:rPr>
          <w:rFonts w:ascii="Times New Roman" w:hAnsi="Times New Roman" w:cs="Times New Roman"/>
          <w:sz w:val="24"/>
          <w:szCs w:val="24"/>
        </w:rPr>
        <w:t>uzupełnieni</w:t>
      </w:r>
      <w:r w:rsidR="00FF74D2" w:rsidRPr="00FF74D2">
        <w:rPr>
          <w:rFonts w:ascii="Times New Roman" w:hAnsi="Times New Roman" w:cs="Times New Roman"/>
          <w:sz w:val="24"/>
          <w:szCs w:val="24"/>
        </w:rPr>
        <w:t>a</w:t>
      </w:r>
      <w:r w:rsidR="00735593" w:rsidRPr="0051089D">
        <w:rPr>
          <w:rFonts w:ascii="Times New Roman" w:hAnsi="Times New Roman" w:cs="Times New Roman"/>
          <w:sz w:val="24"/>
          <w:szCs w:val="24"/>
        </w:rPr>
        <w:t xml:space="preserve"> tradycyjnych treści</w:t>
      </w:r>
      <w:r w:rsidR="00FF74D2" w:rsidRPr="00FF74D2">
        <w:rPr>
          <w:rFonts w:ascii="Times New Roman" w:hAnsi="Times New Roman" w:cs="Times New Roman"/>
          <w:sz w:val="24"/>
          <w:szCs w:val="24"/>
        </w:rPr>
        <w:t>, np.</w:t>
      </w:r>
      <w:r w:rsidR="00735593" w:rsidRPr="0051089D">
        <w:rPr>
          <w:rFonts w:ascii="Times New Roman" w:hAnsi="Times New Roman" w:cs="Times New Roman"/>
          <w:sz w:val="24"/>
          <w:szCs w:val="24"/>
        </w:rPr>
        <w:t xml:space="preserve"> o wirtualne wycieczki, podróże w przeszłość, animacje 3D i eksperymenty</w:t>
      </w:r>
      <w:r w:rsidR="00FF74D2" w:rsidRPr="00FF74D2">
        <w:rPr>
          <w:rFonts w:ascii="Times New Roman" w:hAnsi="Times New Roman" w:cs="Times New Roman"/>
          <w:sz w:val="24"/>
          <w:szCs w:val="24"/>
        </w:rPr>
        <w:t>; e</w:t>
      </w:r>
      <w:r w:rsidR="00735593" w:rsidRPr="0051089D">
        <w:rPr>
          <w:rFonts w:ascii="Times New Roman" w:hAnsi="Times New Roman" w:cs="Times New Roman"/>
          <w:sz w:val="24"/>
          <w:szCs w:val="24"/>
        </w:rPr>
        <w:t xml:space="preserve">-podręczniki są bezpłatne i dostępne online </w:t>
      </w:r>
      <w:r w:rsidR="00FF74D2" w:rsidRPr="00FF74D2">
        <w:rPr>
          <w:rFonts w:ascii="Times New Roman" w:hAnsi="Times New Roman" w:cs="Times New Roman"/>
          <w:sz w:val="24"/>
          <w:szCs w:val="24"/>
        </w:rPr>
        <w:t xml:space="preserve">zarówno </w:t>
      </w:r>
      <w:r w:rsidR="00735593" w:rsidRPr="0051089D">
        <w:rPr>
          <w:rFonts w:ascii="Times New Roman" w:hAnsi="Times New Roman" w:cs="Times New Roman"/>
          <w:sz w:val="24"/>
          <w:szCs w:val="24"/>
        </w:rPr>
        <w:t>dla uczniów</w:t>
      </w:r>
      <w:r w:rsidR="00FF74D2" w:rsidRPr="00FF74D2">
        <w:rPr>
          <w:rFonts w:ascii="Times New Roman" w:hAnsi="Times New Roman" w:cs="Times New Roman"/>
          <w:sz w:val="24"/>
          <w:szCs w:val="24"/>
        </w:rPr>
        <w:t xml:space="preserve">, </w:t>
      </w:r>
      <w:r w:rsidR="00735593" w:rsidRPr="0051089D">
        <w:rPr>
          <w:rFonts w:ascii="Times New Roman" w:hAnsi="Times New Roman" w:cs="Times New Roman"/>
          <w:sz w:val="24"/>
          <w:szCs w:val="24"/>
        </w:rPr>
        <w:t xml:space="preserve">nauczycieli, </w:t>
      </w:r>
      <w:r w:rsidR="00FF74D2" w:rsidRPr="00FF74D2">
        <w:rPr>
          <w:rFonts w:ascii="Times New Roman" w:hAnsi="Times New Roman" w:cs="Times New Roman"/>
          <w:sz w:val="24"/>
          <w:szCs w:val="24"/>
        </w:rPr>
        <w:t xml:space="preserve">jak i rodziców, a także wszystkich osób chętnych do poznania tych publikacji; </w:t>
      </w:r>
      <w:r w:rsidR="00FF74D2">
        <w:rPr>
          <w:rFonts w:ascii="Times New Roman" w:hAnsi="Times New Roman" w:cs="Times New Roman"/>
          <w:sz w:val="24"/>
          <w:szCs w:val="24"/>
        </w:rPr>
        <w:t>p</w:t>
      </w:r>
      <w:r w:rsidR="0080725B" w:rsidRPr="0051089D">
        <w:rPr>
          <w:rFonts w:ascii="Times New Roman" w:hAnsi="Times New Roman" w:cs="Times New Roman"/>
          <w:sz w:val="24"/>
          <w:szCs w:val="24"/>
        </w:rPr>
        <w:t>latform</w:t>
      </w:r>
      <w:r w:rsidR="00877D98" w:rsidRPr="0051089D">
        <w:rPr>
          <w:rFonts w:ascii="Times New Roman" w:hAnsi="Times New Roman" w:cs="Times New Roman"/>
          <w:sz w:val="24"/>
          <w:szCs w:val="24"/>
        </w:rPr>
        <w:t>a</w:t>
      </w:r>
      <w:r w:rsidR="0080725B" w:rsidRPr="0051089D">
        <w:rPr>
          <w:rFonts w:ascii="Times New Roman" w:hAnsi="Times New Roman" w:cs="Times New Roman"/>
          <w:sz w:val="24"/>
          <w:szCs w:val="24"/>
        </w:rPr>
        <w:t xml:space="preserve"> </w:t>
      </w:r>
      <w:r w:rsidR="0080725B" w:rsidRPr="0051089D">
        <w:rPr>
          <w:rFonts w:ascii="Times New Roman" w:hAnsi="Times New Roman" w:cs="Times New Roman"/>
          <w:b/>
          <w:sz w:val="24"/>
          <w:szCs w:val="24"/>
        </w:rPr>
        <w:t>epodreczniki.pl</w:t>
      </w:r>
      <w:r w:rsidR="0080725B" w:rsidRPr="0051089D">
        <w:rPr>
          <w:rFonts w:ascii="Times New Roman" w:hAnsi="Times New Roman" w:cs="Times New Roman"/>
          <w:sz w:val="24"/>
          <w:szCs w:val="24"/>
        </w:rPr>
        <w:t xml:space="preserve"> – </w:t>
      </w:r>
      <w:r w:rsidR="00877D98" w:rsidRPr="0051089D">
        <w:rPr>
          <w:rFonts w:ascii="Times New Roman" w:hAnsi="Times New Roman" w:cs="Times New Roman"/>
          <w:sz w:val="24"/>
          <w:szCs w:val="24"/>
        </w:rPr>
        <w:t xml:space="preserve">stała się </w:t>
      </w:r>
      <w:r w:rsidR="0080725B" w:rsidRPr="0051089D">
        <w:rPr>
          <w:rFonts w:ascii="Times New Roman" w:hAnsi="Times New Roman" w:cs="Times New Roman"/>
          <w:sz w:val="24"/>
          <w:szCs w:val="24"/>
        </w:rPr>
        <w:t>największ</w:t>
      </w:r>
      <w:r w:rsidR="00877D98" w:rsidRPr="0051089D">
        <w:rPr>
          <w:rFonts w:ascii="Times New Roman" w:hAnsi="Times New Roman" w:cs="Times New Roman"/>
          <w:sz w:val="24"/>
          <w:szCs w:val="24"/>
        </w:rPr>
        <w:t xml:space="preserve">ym </w:t>
      </w:r>
      <w:r w:rsidR="0080725B" w:rsidRPr="0051089D">
        <w:rPr>
          <w:rFonts w:ascii="Times New Roman" w:hAnsi="Times New Roman" w:cs="Times New Roman"/>
          <w:sz w:val="24"/>
          <w:szCs w:val="24"/>
        </w:rPr>
        <w:t>i stale wzbogacan</w:t>
      </w:r>
      <w:r w:rsidR="00877D98" w:rsidRPr="0051089D">
        <w:rPr>
          <w:rFonts w:ascii="Times New Roman" w:hAnsi="Times New Roman" w:cs="Times New Roman"/>
          <w:sz w:val="24"/>
          <w:szCs w:val="24"/>
        </w:rPr>
        <w:t>ym</w:t>
      </w:r>
      <w:r w:rsidR="0080725B" w:rsidRPr="0051089D">
        <w:rPr>
          <w:rFonts w:ascii="Times New Roman" w:hAnsi="Times New Roman" w:cs="Times New Roman"/>
          <w:sz w:val="24"/>
          <w:szCs w:val="24"/>
        </w:rPr>
        <w:t xml:space="preserve"> zbior</w:t>
      </w:r>
      <w:r w:rsidR="00877D98" w:rsidRPr="0051089D">
        <w:rPr>
          <w:rFonts w:ascii="Times New Roman" w:hAnsi="Times New Roman" w:cs="Times New Roman"/>
          <w:sz w:val="24"/>
          <w:szCs w:val="24"/>
        </w:rPr>
        <w:t>em</w:t>
      </w:r>
      <w:r w:rsidR="0080725B" w:rsidRPr="0051089D">
        <w:rPr>
          <w:rFonts w:ascii="Times New Roman" w:hAnsi="Times New Roman" w:cs="Times New Roman"/>
          <w:sz w:val="24"/>
          <w:szCs w:val="24"/>
        </w:rPr>
        <w:t xml:space="preserve"> bezpłatnych zasobów edukacyjnych w Polsce.</w:t>
      </w:r>
      <w:r w:rsidR="00735593" w:rsidRPr="005108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089D" w:rsidRDefault="0051089D" w:rsidP="0051089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51089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3D7E" w:rsidRDefault="00DF3D7E" w:rsidP="00233915">
      <w:pPr>
        <w:spacing w:after="0" w:line="240" w:lineRule="auto"/>
      </w:pPr>
      <w:r>
        <w:separator/>
      </w:r>
    </w:p>
  </w:endnote>
  <w:endnote w:type="continuationSeparator" w:id="0">
    <w:p w:rsidR="00DF3D7E" w:rsidRDefault="00DF3D7E" w:rsidP="00233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7857064"/>
      <w:docPartObj>
        <w:docPartGallery w:val="Page Numbers (Bottom of Page)"/>
        <w:docPartUnique/>
      </w:docPartObj>
    </w:sdtPr>
    <w:sdtEndPr/>
    <w:sdtContent>
      <w:p w:rsidR="00A83460" w:rsidRDefault="00A8346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3D7E">
          <w:rPr>
            <w:noProof/>
          </w:rPr>
          <w:t>1</w:t>
        </w:r>
        <w:r>
          <w:fldChar w:fldCharType="end"/>
        </w:r>
      </w:p>
    </w:sdtContent>
  </w:sdt>
  <w:p w:rsidR="00A83460" w:rsidRDefault="00A8346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3D7E" w:rsidRDefault="00DF3D7E" w:rsidP="00233915">
      <w:pPr>
        <w:spacing w:after="0" w:line="240" w:lineRule="auto"/>
      </w:pPr>
      <w:r>
        <w:separator/>
      </w:r>
    </w:p>
  </w:footnote>
  <w:footnote w:type="continuationSeparator" w:id="0">
    <w:p w:rsidR="00DF3D7E" w:rsidRDefault="00DF3D7E" w:rsidP="00233915">
      <w:pPr>
        <w:spacing w:after="0" w:line="240" w:lineRule="auto"/>
      </w:pPr>
      <w:r>
        <w:continuationSeparator/>
      </w:r>
    </w:p>
  </w:footnote>
  <w:footnote w:id="1">
    <w:p w:rsidR="007E1FA3" w:rsidRPr="0051089D" w:rsidRDefault="007E1FA3" w:rsidP="0051089D">
      <w:pPr>
        <w:pStyle w:val="Tekstprzypisudolnego"/>
        <w:rPr>
          <w:rFonts w:ascii="Times New Roman" w:hAnsi="Times New Roman" w:cs="Times New Roman"/>
        </w:rPr>
      </w:pPr>
      <w:r w:rsidRPr="0051089D">
        <w:rPr>
          <w:rStyle w:val="Odwoanieprzypisudolnego"/>
          <w:rFonts w:ascii="Times New Roman" w:hAnsi="Times New Roman" w:cs="Times New Roman"/>
        </w:rPr>
        <w:footnoteRef/>
      </w:r>
      <w:r w:rsidRPr="0051089D">
        <w:rPr>
          <w:rFonts w:ascii="Times New Roman" w:hAnsi="Times New Roman" w:cs="Times New Roman"/>
        </w:rPr>
        <w:t xml:space="preserve"> Żytko M., (2014), </w:t>
      </w:r>
      <w:r w:rsidRPr="0051089D">
        <w:rPr>
          <w:rFonts w:ascii="Times New Roman" w:hAnsi="Times New Roman" w:cs="Times New Roman"/>
          <w:i/>
          <w:iCs/>
        </w:rPr>
        <w:t>Jak skutecznie rozbudzić i utrzymać zainteresowanie uczniów matematyką?</w:t>
      </w:r>
      <w:r w:rsidRPr="0051089D">
        <w:rPr>
          <w:rFonts w:ascii="Times New Roman" w:hAnsi="Times New Roman" w:cs="Times New Roman"/>
        </w:rPr>
        <w:t>, w: </w:t>
      </w:r>
      <w:r w:rsidRPr="0051089D">
        <w:rPr>
          <w:rFonts w:ascii="Times New Roman" w:hAnsi="Times New Roman" w:cs="Times New Roman"/>
          <w:i/>
          <w:iCs/>
        </w:rPr>
        <w:t>Trendy</w:t>
      </w:r>
      <w:r w:rsidRPr="0051089D">
        <w:rPr>
          <w:rFonts w:ascii="Times New Roman" w:hAnsi="Times New Roman" w:cs="Times New Roman"/>
        </w:rPr>
        <w:t> nr 3-4/2014, Warszawa: Ośrodek Rozwoju Edukacji</w:t>
      </w:r>
    </w:p>
  </w:footnote>
  <w:footnote w:id="2">
    <w:p w:rsidR="00A83460" w:rsidRPr="0051089D" w:rsidRDefault="00A83460" w:rsidP="0051089D">
      <w:pPr>
        <w:pStyle w:val="Tekstprzypisudolnego"/>
        <w:rPr>
          <w:rFonts w:ascii="Times New Roman" w:hAnsi="Times New Roman" w:cs="Times New Roman"/>
        </w:rPr>
      </w:pPr>
      <w:r w:rsidRPr="0051089D">
        <w:rPr>
          <w:rStyle w:val="Odwoanieprzypisudolnego"/>
          <w:rFonts w:ascii="Times New Roman" w:hAnsi="Times New Roman" w:cs="Times New Roman"/>
        </w:rPr>
        <w:footnoteRef/>
      </w:r>
      <w:r w:rsidRPr="0051089D">
        <w:rPr>
          <w:rFonts w:ascii="Times New Roman" w:hAnsi="Times New Roman" w:cs="Times New Roman"/>
        </w:rPr>
        <w:t xml:space="preserve"> Gopnik A., Meltzoff A.N., Kuhl P.K., (2004), </w:t>
      </w:r>
      <w:r w:rsidRPr="0051089D">
        <w:rPr>
          <w:rFonts w:ascii="Times New Roman" w:hAnsi="Times New Roman" w:cs="Times New Roman"/>
          <w:i/>
        </w:rPr>
        <w:t>Naukowiec w kołysce. Czego o umyśle uczą nas małe dzieci</w:t>
      </w:r>
      <w:r w:rsidRPr="0051089D">
        <w:rPr>
          <w:rFonts w:ascii="Times New Roman" w:hAnsi="Times New Roman" w:cs="Times New Roman"/>
        </w:rPr>
        <w:t xml:space="preserve">, Poznań: Media Rodzina. </w:t>
      </w:r>
    </w:p>
  </w:footnote>
  <w:footnote w:id="3">
    <w:p w:rsidR="00A83460" w:rsidRPr="00E60FDC" w:rsidRDefault="00A83460" w:rsidP="0051089D">
      <w:pPr>
        <w:pStyle w:val="Tekstprzypisudolnego"/>
        <w:spacing w:line="360" w:lineRule="auto"/>
        <w:rPr>
          <w:rFonts w:ascii="Times New Roman" w:hAnsi="Times New Roman" w:cs="Times New Roman"/>
        </w:rPr>
      </w:pPr>
      <w:r w:rsidRPr="00E60FDC">
        <w:rPr>
          <w:rStyle w:val="Odwoanieprzypisudolnego"/>
          <w:rFonts w:ascii="Times New Roman" w:hAnsi="Times New Roman" w:cs="Times New Roman"/>
        </w:rPr>
        <w:footnoteRef/>
      </w:r>
      <w:r w:rsidRPr="00E60FDC">
        <w:rPr>
          <w:rFonts w:ascii="Times New Roman" w:hAnsi="Times New Roman" w:cs="Times New Roman"/>
        </w:rPr>
        <w:t xml:space="preserve"> Bernstein B., (1990), </w:t>
      </w:r>
      <w:r w:rsidRPr="00E60FDC">
        <w:rPr>
          <w:rFonts w:ascii="Times New Roman" w:hAnsi="Times New Roman" w:cs="Times New Roman"/>
          <w:i/>
          <w:iCs/>
        </w:rPr>
        <w:t>Odtwarzanie kultury</w:t>
      </w:r>
      <w:r w:rsidRPr="00E60FDC">
        <w:rPr>
          <w:rFonts w:ascii="Times New Roman" w:hAnsi="Times New Roman" w:cs="Times New Roman"/>
          <w:iCs/>
        </w:rPr>
        <w:t xml:space="preserve">, </w:t>
      </w:r>
      <w:r w:rsidRPr="00E60FDC">
        <w:rPr>
          <w:rFonts w:ascii="Times New Roman" w:hAnsi="Times New Roman" w:cs="Times New Roman"/>
        </w:rPr>
        <w:t xml:space="preserve">Warszawa: Państwowy Instytut Wydawniczy. </w:t>
      </w:r>
    </w:p>
  </w:footnote>
  <w:footnote w:id="4">
    <w:p w:rsidR="001779D6" w:rsidRPr="00E60FDC" w:rsidRDefault="001779D6" w:rsidP="0051089D">
      <w:pPr>
        <w:pStyle w:val="Tekstprzypisudolnego"/>
        <w:spacing w:line="360" w:lineRule="auto"/>
        <w:rPr>
          <w:rFonts w:ascii="Times New Roman" w:hAnsi="Times New Roman" w:cs="Times New Roman"/>
        </w:rPr>
      </w:pPr>
      <w:r w:rsidRPr="00E60FDC">
        <w:rPr>
          <w:rStyle w:val="Odwoanieprzypisudolnego"/>
          <w:rFonts w:ascii="Times New Roman" w:hAnsi="Times New Roman" w:cs="Times New Roman"/>
        </w:rPr>
        <w:footnoteRef/>
      </w:r>
      <w:r w:rsidRPr="00E60FDC">
        <w:rPr>
          <w:rFonts w:ascii="Times New Roman" w:hAnsi="Times New Roman" w:cs="Times New Roman"/>
        </w:rPr>
        <w:t xml:space="preserve"> </w:t>
      </w:r>
      <w:r w:rsidRPr="00E60FDC">
        <w:rPr>
          <w:rFonts w:ascii="Times New Roman" w:hAnsi="Times New Roman" w:cs="Times New Roman"/>
          <w:bCs/>
        </w:rPr>
        <w:t>Wygotski L., (1989),</w:t>
      </w:r>
      <w:r w:rsidRPr="00E60FDC">
        <w:rPr>
          <w:rFonts w:ascii="Times New Roman" w:hAnsi="Times New Roman" w:cs="Times New Roman"/>
          <w:bCs/>
          <w:i/>
          <w:iCs/>
        </w:rPr>
        <w:t xml:space="preserve"> Myślenie i mowa</w:t>
      </w:r>
      <w:r w:rsidRPr="00E60FDC">
        <w:rPr>
          <w:rFonts w:ascii="Times New Roman" w:hAnsi="Times New Roman" w:cs="Times New Roman"/>
          <w:bCs/>
        </w:rPr>
        <w:t xml:space="preserve">, Warszawa: Państwowy Instytut Wydawniczy. </w:t>
      </w:r>
    </w:p>
  </w:footnote>
  <w:footnote w:id="5">
    <w:p w:rsidR="007E1FA3" w:rsidRPr="00E60FDC" w:rsidRDefault="007E1FA3" w:rsidP="007E1FA3">
      <w:pPr>
        <w:pStyle w:val="Tekstprzypisudolnego"/>
        <w:rPr>
          <w:rFonts w:ascii="Times New Roman" w:hAnsi="Times New Roman" w:cs="Times New Roman"/>
        </w:rPr>
      </w:pPr>
      <w:r w:rsidRPr="00E60FDC">
        <w:rPr>
          <w:rStyle w:val="Odwoanieprzypisudolnego"/>
          <w:rFonts w:ascii="Times New Roman" w:hAnsi="Times New Roman" w:cs="Times New Roman"/>
        </w:rPr>
        <w:footnoteRef/>
      </w:r>
      <w:r w:rsidRPr="00E60FDC">
        <w:rPr>
          <w:rFonts w:ascii="Times New Roman" w:hAnsi="Times New Roman" w:cs="Times New Roman"/>
        </w:rPr>
        <w:t xml:space="preserve"> Semadeni Z., Gruszczyk-Kolczyńska E., Treliński G., Bugajska-Jaszczołt B., Czajkowska M., (2015), </w:t>
      </w:r>
      <w:r w:rsidRPr="00E60FDC">
        <w:rPr>
          <w:rFonts w:ascii="Times New Roman" w:hAnsi="Times New Roman" w:cs="Times New Roman"/>
          <w:i/>
          <w:iCs/>
        </w:rPr>
        <w:t>Matematyczna edukacja wczesnoszkolna. Teoria i praktyka</w:t>
      </w:r>
      <w:r w:rsidRPr="00E60FDC">
        <w:rPr>
          <w:rFonts w:ascii="Times New Roman" w:hAnsi="Times New Roman" w:cs="Times New Roman"/>
        </w:rPr>
        <w:t>, Kielce: Wydawnictwo Pedagogiczne ZNP</w:t>
      </w:r>
    </w:p>
    <w:p w:rsidR="007E1FA3" w:rsidRPr="00E60FDC" w:rsidRDefault="007E1FA3" w:rsidP="007E1FA3">
      <w:pPr>
        <w:pStyle w:val="Tekstprzypisudolnego"/>
        <w:rPr>
          <w:rFonts w:ascii="Times New Roman" w:hAnsi="Times New Roman" w:cs="Times New Roman"/>
        </w:rPr>
      </w:pPr>
    </w:p>
  </w:footnote>
  <w:footnote w:id="6">
    <w:p w:rsidR="00A83460" w:rsidRPr="00E60FDC" w:rsidRDefault="00A83460" w:rsidP="00E60FDC">
      <w:pPr>
        <w:pStyle w:val="Tekstprzypisudolnego"/>
        <w:rPr>
          <w:rFonts w:ascii="Times New Roman" w:hAnsi="Times New Roman" w:cs="Times New Roman"/>
          <w:bCs/>
        </w:rPr>
      </w:pPr>
      <w:r w:rsidRPr="00E60FDC">
        <w:rPr>
          <w:rStyle w:val="Odwoanieprzypisudolnego"/>
          <w:rFonts w:ascii="Times New Roman" w:hAnsi="Times New Roman" w:cs="Times New Roman"/>
        </w:rPr>
        <w:footnoteRef/>
      </w:r>
      <w:r w:rsidRPr="00E60FDC">
        <w:rPr>
          <w:rFonts w:ascii="Times New Roman" w:hAnsi="Times New Roman" w:cs="Times New Roman"/>
        </w:rPr>
        <w:t xml:space="preserve"> </w:t>
      </w:r>
      <w:r w:rsidRPr="00E60FDC">
        <w:rPr>
          <w:rFonts w:ascii="Times New Roman" w:hAnsi="Times New Roman" w:cs="Times New Roman"/>
          <w:bCs/>
        </w:rPr>
        <w:t xml:space="preserve">Dąbrowski M., (2011), </w:t>
      </w:r>
      <w:r w:rsidRPr="00E60FDC">
        <w:rPr>
          <w:rFonts w:ascii="Times New Roman" w:hAnsi="Times New Roman" w:cs="Times New Roman"/>
          <w:bCs/>
          <w:i/>
          <w:iCs/>
        </w:rPr>
        <w:t>Badanie umiejętności podstawowych uczniów klas trzecich szkoły podstawowej. Trzecioklasiści 2010, </w:t>
      </w:r>
      <w:r w:rsidRPr="00E60FDC">
        <w:rPr>
          <w:rFonts w:ascii="Times New Roman" w:hAnsi="Times New Roman" w:cs="Times New Roman"/>
          <w:bCs/>
        </w:rPr>
        <w:t xml:space="preserve">Warszawa: Centralna Komisja Egzaminacyjna; Dąbrowski M., (2013), </w:t>
      </w:r>
      <w:r w:rsidRPr="00E60FDC">
        <w:rPr>
          <w:rFonts w:ascii="Times New Roman" w:hAnsi="Times New Roman" w:cs="Times New Roman"/>
          <w:bCs/>
          <w:i/>
          <w:iCs/>
        </w:rPr>
        <w:t>(Za) trudne, bo trzeba myśleć. O efektach nauczania matematyki na I etapie kształcenia,</w:t>
      </w:r>
      <w:r w:rsidRPr="00E60FDC">
        <w:rPr>
          <w:rFonts w:ascii="Times New Roman" w:hAnsi="Times New Roman" w:cs="Times New Roman"/>
          <w:bCs/>
        </w:rPr>
        <w:t xml:space="preserve"> Warszawa: Instytut Badań Edukacyjnych. </w:t>
      </w:r>
    </w:p>
    <w:p w:rsidR="00A83460" w:rsidRPr="0051089D" w:rsidRDefault="00A83460" w:rsidP="0051089D">
      <w:pPr>
        <w:pStyle w:val="Tekstprzypisudolnego"/>
        <w:spacing w:line="360" w:lineRule="auto"/>
        <w:rPr>
          <w:rFonts w:ascii="Times New Roman" w:hAnsi="Times New Roman" w:cs="Times New Roman"/>
        </w:rPr>
      </w:pPr>
    </w:p>
    <w:p w:rsidR="00A83460" w:rsidRPr="0051089D" w:rsidRDefault="00A83460" w:rsidP="0051089D">
      <w:pPr>
        <w:pStyle w:val="Tekstprzypisudolnego"/>
        <w:spacing w:line="360" w:lineRule="auto"/>
        <w:rPr>
          <w:rFonts w:ascii="Times New Roman" w:hAnsi="Times New Roman" w:cs="Times New Roman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0426E"/>
    <w:multiLevelType w:val="hybridMultilevel"/>
    <w:tmpl w:val="73CE28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8155C7"/>
    <w:multiLevelType w:val="hybridMultilevel"/>
    <w:tmpl w:val="EEFAAFE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C85846"/>
    <w:multiLevelType w:val="hybridMultilevel"/>
    <w:tmpl w:val="87DA5C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4D5D4E"/>
    <w:multiLevelType w:val="hybridMultilevel"/>
    <w:tmpl w:val="8C065BA4"/>
    <w:lvl w:ilvl="0" w:tplc="355EA5B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18A4FD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BB6D3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86026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8EE8A1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0D6DD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16103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D8CB46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FEA4D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45F33CA"/>
    <w:multiLevelType w:val="hybridMultilevel"/>
    <w:tmpl w:val="8D8E0C8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EE0381"/>
    <w:multiLevelType w:val="hybridMultilevel"/>
    <w:tmpl w:val="56C418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FE32BA"/>
    <w:multiLevelType w:val="hybridMultilevel"/>
    <w:tmpl w:val="762024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373BFC"/>
    <w:multiLevelType w:val="hybridMultilevel"/>
    <w:tmpl w:val="FA4E0AD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495C72"/>
    <w:multiLevelType w:val="hybridMultilevel"/>
    <w:tmpl w:val="9BB86ECE"/>
    <w:lvl w:ilvl="0" w:tplc="7070E58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BA6530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E86BC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E0368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1B84F0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0BCDD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A8266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FBEBC2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69427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DC22D9F"/>
    <w:multiLevelType w:val="hybridMultilevel"/>
    <w:tmpl w:val="C4CE8E64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23A153A"/>
    <w:multiLevelType w:val="hybridMultilevel"/>
    <w:tmpl w:val="F790ED2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AD6BF5"/>
    <w:multiLevelType w:val="hybridMultilevel"/>
    <w:tmpl w:val="C2A013CA"/>
    <w:lvl w:ilvl="0" w:tplc="A8D459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F8EB03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C34F2D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36AED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40EB8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97266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23CF8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8A28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84E92B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9EF571F"/>
    <w:multiLevelType w:val="hybridMultilevel"/>
    <w:tmpl w:val="50C29BFC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6511E33"/>
    <w:multiLevelType w:val="hybridMultilevel"/>
    <w:tmpl w:val="8C18DB7C"/>
    <w:lvl w:ilvl="0" w:tplc="DA42AC7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396D81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51A5C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E866A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C04400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F4A7F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D2ED3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EE006C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55EB8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1EF6B00"/>
    <w:multiLevelType w:val="hybridMultilevel"/>
    <w:tmpl w:val="705A8C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68110F"/>
    <w:multiLevelType w:val="hybridMultilevel"/>
    <w:tmpl w:val="4CD2825A"/>
    <w:lvl w:ilvl="0" w:tplc="1738408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578CC1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58471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FC342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4CE447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04EC4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36722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0B6850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834ED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1"/>
  </w:num>
  <w:num w:numId="4">
    <w:abstractNumId w:val="15"/>
  </w:num>
  <w:num w:numId="5">
    <w:abstractNumId w:val="8"/>
  </w:num>
  <w:num w:numId="6">
    <w:abstractNumId w:val="13"/>
  </w:num>
  <w:num w:numId="7">
    <w:abstractNumId w:val="6"/>
  </w:num>
  <w:num w:numId="8">
    <w:abstractNumId w:val="7"/>
  </w:num>
  <w:num w:numId="9">
    <w:abstractNumId w:val="1"/>
  </w:num>
  <w:num w:numId="10">
    <w:abstractNumId w:val="4"/>
  </w:num>
  <w:num w:numId="11">
    <w:abstractNumId w:val="12"/>
  </w:num>
  <w:num w:numId="12">
    <w:abstractNumId w:val="9"/>
  </w:num>
  <w:num w:numId="13">
    <w:abstractNumId w:val="5"/>
  </w:num>
  <w:num w:numId="14">
    <w:abstractNumId w:val="2"/>
  </w:num>
  <w:num w:numId="15">
    <w:abstractNumId w:val="14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5AC"/>
    <w:rsid w:val="00001B24"/>
    <w:rsid w:val="0004315D"/>
    <w:rsid w:val="00043F78"/>
    <w:rsid w:val="00044BA5"/>
    <w:rsid w:val="000743A6"/>
    <w:rsid w:val="00092F45"/>
    <w:rsid w:val="000A1919"/>
    <w:rsid w:val="000A204A"/>
    <w:rsid w:val="001118C7"/>
    <w:rsid w:val="001123F6"/>
    <w:rsid w:val="001175F4"/>
    <w:rsid w:val="00122D62"/>
    <w:rsid w:val="00123CE3"/>
    <w:rsid w:val="00161207"/>
    <w:rsid w:val="001779D6"/>
    <w:rsid w:val="00182CC8"/>
    <w:rsid w:val="001A1296"/>
    <w:rsid w:val="001D01DE"/>
    <w:rsid w:val="001D1044"/>
    <w:rsid w:val="001D45AC"/>
    <w:rsid w:val="001D7FAD"/>
    <w:rsid w:val="00206F1B"/>
    <w:rsid w:val="00211AE8"/>
    <w:rsid w:val="00220E3A"/>
    <w:rsid w:val="00233915"/>
    <w:rsid w:val="00254F7D"/>
    <w:rsid w:val="00262D1B"/>
    <w:rsid w:val="00276C28"/>
    <w:rsid w:val="0029167C"/>
    <w:rsid w:val="002A18FD"/>
    <w:rsid w:val="002B1661"/>
    <w:rsid w:val="002E769B"/>
    <w:rsid w:val="003100F5"/>
    <w:rsid w:val="0032417D"/>
    <w:rsid w:val="00335F08"/>
    <w:rsid w:val="00363C86"/>
    <w:rsid w:val="00366ED3"/>
    <w:rsid w:val="00380033"/>
    <w:rsid w:val="0038199B"/>
    <w:rsid w:val="00390280"/>
    <w:rsid w:val="003A41C2"/>
    <w:rsid w:val="003B1E72"/>
    <w:rsid w:val="003C597B"/>
    <w:rsid w:val="003D68CA"/>
    <w:rsid w:val="003F1681"/>
    <w:rsid w:val="00426CD3"/>
    <w:rsid w:val="00460C4E"/>
    <w:rsid w:val="00461D8E"/>
    <w:rsid w:val="00475384"/>
    <w:rsid w:val="004C092D"/>
    <w:rsid w:val="004C3084"/>
    <w:rsid w:val="00503001"/>
    <w:rsid w:val="0051089D"/>
    <w:rsid w:val="0052793C"/>
    <w:rsid w:val="00537BAA"/>
    <w:rsid w:val="00541B7D"/>
    <w:rsid w:val="005429DE"/>
    <w:rsid w:val="00554664"/>
    <w:rsid w:val="005A3393"/>
    <w:rsid w:val="005A6D5F"/>
    <w:rsid w:val="005A7B63"/>
    <w:rsid w:val="005D4965"/>
    <w:rsid w:val="005E3E01"/>
    <w:rsid w:val="005E6EB0"/>
    <w:rsid w:val="005F67A8"/>
    <w:rsid w:val="005F70AE"/>
    <w:rsid w:val="006013B3"/>
    <w:rsid w:val="0061015E"/>
    <w:rsid w:val="00614C80"/>
    <w:rsid w:val="00617DC2"/>
    <w:rsid w:val="00622D87"/>
    <w:rsid w:val="00653795"/>
    <w:rsid w:val="0066223E"/>
    <w:rsid w:val="00674929"/>
    <w:rsid w:val="00675588"/>
    <w:rsid w:val="006968F6"/>
    <w:rsid w:val="006A50A3"/>
    <w:rsid w:val="006C0322"/>
    <w:rsid w:val="006D5380"/>
    <w:rsid w:val="006E593B"/>
    <w:rsid w:val="00733A68"/>
    <w:rsid w:val="00735593"/>
    <w:rsid w:val="00761F69"/>
    <w:rsid w:val="00773D57"/>
    <w:rsid w:val="00792B1D"/>
    <w:rsid w:val="007A7F7D"/>
    <w:rsid w:val="007B7709"/>
    <w:rsid w:val="007E1FA3"/>
    <w:rsid w:val="007F5D11"/>
    <w:rsid w:val="0080725B"/>
    <w:rsid w:val="00812A17"/>
    <w:rsid w:val="00862AD6"/>
    <w:rsid w:val="00877D98"/>
    <w:rsid w:val="00881450"/>
    <w:rsid w:val="008E2DA0"/>
    <w:rsid w:val="00902403"/>
    <w:rsid w:val="00905837"/>
    <w:rsid w:val="009148E4"/>
    <w:rsid w:val="00934436"/>
    <w:rsid w:val="00957DFF"/>
    <w:rsid w:val="009755BB"/>
    <w:rsid w:val="00991A56"/>
    <w:rsid w:val="00994AB8"/>
    <w:rsid w:val="009A79CB"/>
    <w:rsid w:val="009C7526"/>
    <w:rsid w:val="009E4D2B"/>
    <w:rsid w:val="009E53F5"/>
    <w:rsid w:val="00A3090A"/>
    <w:rsid w:val="00A60834"/>
    <w:rsid w:val="00A63E1A"/>
    <w:rsid w:val="00A671FE"/>
    <w:rsid w:val="00A73710"/>
    <w:rsid w:val="00A83460"/>
    <w:rsid w:val="00A87E2A"/>
    <w:rsid w:val="00AD0D8A"/>
    <w:rsid w:val="00AD1B29"/>
    <w:rsid w:val="00AE7BB5"/>
    <w:rsid w:val="00AF7596"/>
    <w:rsid w:val="00B066FA"/>
    <w:rsid w:val="00B10F2D"/>
    <w:rsid w:val="00B445E4"/>
    <w:rsid w:val="00B5692B"/>
    <w:rsid w:val="00B90787"/>
    <w:rsid w:val="00B96031"/>
    <w:rsid w:val="00BC45EF"/>
    <w:rsid w:val="00C058FA"/>
    <w:rsid w:val="00C13B94"/>
    <w:rsid w:val="00C37672"/>
    <w:rsid w:val="00C623EE"/>
    <w:rsid w:val="00C74460"/>
    <w:rsid w:val="00CB06E5"/>
    <w:rsid w:val="00CC7B9B"/>
    <w:rsid w:val="00D06DE1"/>
    <w:rsid w:val="00D152D8"/>
    <w:rsid w:val="00D16517"/>
    <w:rsid w:val="00D560F2"/>
    <w:rsid w:val="00D5731B"/>
    <w:rsid w:val="00D64DD1"/>
    <w:rsid w:val="00DC52C0"/>
    <w:rsid w:val="00DC61A5"/>
    <w:rsid w:val="00DE77BF"/>
    <w:rsid w:val="00DF3B20"/>
    <w:rsid w:val="00DF3D7E"/>
    <w:rsid w:val="00E04B7B"/>
    <w:rsid w:val="00E0629A"/>
    <w:rsid w:val="00E229A7"/>
    <w:rsid w:val="00E379DC"/>
    <w:rsid w:val="00E44155"/>
    <w:rsid w:val="00E60FDC"/>
    <w:rsid w:val="00E746D3"/>
    <w:rsid w:val="00E81192"/>
    <w:rsid w:val="00E83728"/>
    <w:rsid w:val="00E84E2E"/>
    <w:rsid w:val="00EA2EAB"/>
    <w:rsid w:val="00EC2A47"/>
    <w:rsid w:val="00EC5AF6"/>
    <w:rsid w:val="00EF4E7E"/>
    <w:rsid w:val="00F00446"/>
    <w:rsid w:val="00F46B12"/>
    <w:rsid w:val="00F56F71"/>
    <w:rsid w:val="00F71C77"/>
    <w:rsid w:val="00F804AD"/>
    <w:rsid w:val="00F90769"/>
    <w:rsid w:val="00F946BF"/>
    <w:rsid w:val="00FD23C2"/>
    <w:rsid w:val="00FE30BD"/>
    <w:rsid w:val="00FE48CE"/>
    <w:rsid w:val="00FF7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152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152D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554664"/>
  </w:style>
  <w:style w:type="character" w:styleId="Hipercze">
    <w:name w:val="Hyperlink"/>
    <w:basedOn w:val="Domylnaczcionkaakapitu"/>
    <w:uiPriority w:val="99"/>
    <w:unhideWhenUsed/>
    <w:rsid w:val="00554664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9148E4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366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366ED3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2339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3915"/>
  </w:style>
  <w:style w:type="paragraph" w:styleId="Stopka">
    <w:name w:val="footer"/>
    <w:basedOn w:val="Normalny"/>
    <w:link w:val="StopkaZnak"/>
    <w:uiPriority w:val="99"/>
    <w:unhideWhenUsed/>
    <w:rsid w:val="002339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3915"/>
  </w:style>
  <w:style w:type="paragraph" w:styleId="Tytu">
    <w:name w:val="Title"/>
    <w:basedOn w:val="Normalny"/>
    <w:next w:val="Normalny"/>
    <w:link w:val="TytuZnak"/>
    <w:uiPriority w:val="10"/>
    <w:qFormat/>
    <w:rsid w:val="00D152D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D152D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gwek1Znak">
    <w:name w:val="Nagłówek 1 Znak"/>
    <w:basedOn w:val="Domylnaczcionkaakapitu"/>
    <w:link w:val="Nagwek1"/>
    <w:uiPriority w:val="9"/>
    <w:rsid w:val="00D152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D152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C5AF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EC5AF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Cytat">
    <w:name w:val="Quote"/>
    <w:basedOn w:val="Normalny"/>
    <w:next w:val="Normalny"/>
    <w:link w:val="CytatZnak"/>
    <w:uiPriority w:val="29"/>
    <w:qFormat/>
    <w:rsid w:val="00FD23C2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D23C2"/>
    <w:rPr>
      <w:i/>
      <w:iCs/>
      <w:color w:val="000000" w:themeColor="text1"/>
    </w:rPr>
  </w:style>
  <w:style w:type="character" w:styleId="Wyrnieniedelikatne">
    <w:name w:val="Subtle Emphasis"/>
    <w:basedOn w:val="Domylnaczcionkaakapitu"/>
    <w:uiPriority w:val="19"/>
    <w:qFormat/>
    <w:rsid w:val="00E746D3"/>
    <w:rPr>
      <w:i/>
      <w:iCs/>
      <w:color w:val="808080" w:themeColor="text1" w:themeTint="7F"/>
    </w:rPr>
  </w:style>
  <w:style w:type="character" w:styleId="Pogrubienie">
    <w:name w:val="Strong"/>
    <w:basedOn w:val="Domylnaczcionkaakapitu"/>
    <w:uiPriority w:val="22"/>
    <w:qFormat/>
    <w:rsid w:val="00E746D3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058F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058F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058F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429D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429D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29D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0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0033"/>
    <w:rPr>
      <w:rFonts w:ascii="Tahoma" w:hAnsi="Tahoma" w:cs="Tahoma"/>
      <w:sz w:val="16"/>
      <w:szCs w:val="16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60FD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60FDC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152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152D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554664"/>
  </w:style>
  <w:style w:type="character" w:styleId="Hipercze">
    <w:name w:val="Hyperlink"/>
    <w:basedOn w:val="Domylnaczcionkaakapitu"/>
    <w:uiPriority w:val="99"/>
    <w:unhideWhenUsed/>
    <w:rsid w:val="00554664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9148E4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366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366ED3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2339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3915"/>
  </w:style>
  <w:style w:type="paragraph" w:styleId="Stopka">
    <w:name w:val="footer"/>
    <w:basedOn w:val="Normalny"/>
    <w:link w:val="StopkaZnak"/>
    <w:uiPriority w:val="99"/>
    <w:unhideWhenUsed/>
    <w:rsid w:val="002339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3915"/>
  </w:style>
  <w:style w:type="paragraph" w:styleId="Tytu">
    <w:name w:val="Title"/>
    <w:basedOn w:val="Normalny"/>
    <w:next w:val="Normalny"/>
    <w:link w:val="TytuZnak"/>
    <w:uiPriority w:val="10"/>
    <w:qFormat/>
    <w:rsid w:val="00D152D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D152D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gwek1Znak">
    <w:name w:val="Nagłówek 1 Znak"/>
    <w:basedOn w:val="Domylnaczcionkaakapitu"/>
    <w:link w:val="Nagwek1"/>
    <w:uiPriority w:val="9"/>
    <w:rsid w:val="00D152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D152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C5AF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EC5AF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Cytat">
    <w:name w:val="Quote"/>
    <w:basedOn w:val="Normalny"/>
    <w:next w:val="Normalny"/>
    <w:link w:val="CytatZnak"/>
    <w:uiPriority w:val="29"/>
    <w:qFormat/>
    <w:rsid w:val="00FD23C2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D23C2"/>
    <w:rPr>
      <w:i/>
      <w:iCs/>
      <w:color w:val="000000" w:themeColor="text1"/>
    </w:rPr>
  </w:style>
  <w:style w:type="character" w:styleId="Wyrnieniedelikatne">
    <w:name w:val="Subtle Emphasis"/>
    <w:basedOn w:val="Domylnaczcionkaakapitu"/>
    <w:uiPriority w:val="19"/>
    <w:qFormat/>
    <w:rsid w:val="00E746D3"/>
    <w:rPr>
      <w:i/>
      <w:iCs/>
      <w:color w:val="808080" w:themeColor="text1" w:themeTint="7F"/>
    </w:rPr>
  </w:style>
  <w:style w:type="character" w:styleId="Pogrubienie">
    <w:name w:val="Strong"/>
    <w:basedOn w:val="Domylnaczcionkaakapitu"/>
    <w:uiPriority w:val="22"/>
    <w:qFormat/>
    <w:rsid w:val="00E746D3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058F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058F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058F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429D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429D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29D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0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0033"/>
    <w:rPr>
      <w:rFonts w:ascii="Tahoma" w:hAnsi="Tahoma" w:cs="Tahoma"/>
      <w:sz w:val="16"/>
      <w:szCs w:val="16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60FD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60FDC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78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8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11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77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01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207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592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525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4289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1135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2127193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6653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0687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85206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27200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13433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41539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1358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85601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8035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3660374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770009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45338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250982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46875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94240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92164672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4145120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5233603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0547932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81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476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1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4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696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00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3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11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99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63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54552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906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906093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418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1341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935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338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3379354">
                                                      <w:marLeft w:val="150"/>
                                                      <w:marRight w:val="150"/>
                                                      <w:marTop w:val="15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6775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314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2936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80161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0766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7589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89944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5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2171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956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419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005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6431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689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604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671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84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54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104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43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579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5626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1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76417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33409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1678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1475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780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1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4327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6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A8EEE7-6FC9-4F76-826B-82428DD1D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1633</Words>
  <Characters>11138</Characters>
  <Application>Microsoft Office Word</Application>
  <DocSecurity>0</DocSecurity>
  <Lines>232</Lines>
  <Paragraphs>91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Jarek Koczak</dc:creator>
  <cp:lastModifiedBy>Agata Jarnutowska-Wrzodak</cp:lastModifiedBy>
  <cp:revision>2</cp:revision>
  <dcterms:created xsi:type="dcterms:W3CDTF">2015-10-09T09:32:00Z</dcterms:created>
  <dcterms:modified xsi:type="dcterms:W3CDTF">2015-10-09T09:32:00Z</dcterms:modified>
</cp:coreProperties>
</file>